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51412" w:rsidRPr="00CD79AC" w:rsidRDefault="00951412" w:rsidP="00A739BB">
      <w:pPr>
        <w:widowControl/>
        <w:jc w:val="center"/>
      </w:pPr>
      <w:r>
        <w:rPr>
          <w:noProof/>
        </w:rPr>
        <w:pict>
          <v:shapetype id="_x0000_t202" coordsize="21600,21600" o:spt="202" path="m,l,21600r21600,l21600,xe">
            <v:stroke joinstyle="miter"/>
            <v:path gradientshapeok="t" o:connecttype="rect"/>
          </v:shapetype>
          <v:shape id="_x0000_s1026" type="#_x0000_t202" style="position:absolute;left:0;text-align:left;margin-left:404.65pt;margin-top:-28.5pt;width:108.3pt;height:37.05pt;z-index:251658240" stroked="f">
            <v:textbox style="mso-next-textbox:#_x0000_s1026">
              <w:txbxContent>
                <w:p w:rsidR="00951412" w:rsidRPr="00931D80" w:rsidRDefault="00951412" w:rsidP="00A739BB">
                  <w:pPr>
                    <w:rPr>
                      <w:szCs w:val="24"/>
                    </w:rPr>
                  </w:pPr>
                </w:p>
              </w:txbxContent>
            </v:textbox>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67.5pt">
            <v:imagedata r:id="rId7" o:title=""/>
          </v:shape>
        </w:pict>
      </w:r>
    </w:p>
    <w:tbl>
      <w:tblPr>
        <w:tblpPr w:leftFromText="180" w:rightFromText="180" w:vertAnchor="text" w:horzAnchor="margin" w:tblpY="132"/>
        <w:tblW w:w="10218" w:type="dxa"/>
        <w:tblLayout w:type="fixed"/>
        <w:tblCellMar>
          <w:left w:w="0" w:type="dxa"/>
          <w:right w:w="0" w:type="dxa"/>
        </w:tblCellMar>
        <w:tblLook w:val="01E0"/>
      </w:tblPr>
      <w:tblGrid>
        <w:gridCol w:w="10218"/>
      </w:tblGrid>
      <w:tr w:rsidR="00951412" w:rsidTr="00934406">
        <w:trPr>
          <w:trHeight w:val="137"/>
        </w:trPr>
        <w:tc>
          <w:tcPr>
            <w:tcW w:w="10218" w:type="dxa"/>
          </w:tcPr>
          <w:p w:rsidR="00951412" w:rsidRPr="00ED56F0" w:rsidRDefault="00951412" w:rsidP="00934406">
            <w:pPr>
              <w:pStyle w:val="Heading3"/>
              <w:rPr>
                <w:sz w:val="16"/>
                <w:szCs w:val="16"/>
              </w:rPr>
            </w:pPr>
          </w:p>
        </w:tc>
      </w:tr>
      <w:tr w:rsidR="00951412" w:rsidTr="00934406">
        <w:trPr>
          <w:trHeight w:val="430"/>
        </w:trPr>
        <w:tc>
          <w:tcPr>
            <w:tcW w:w="10218" w:type="dxa"/>
          </w:tcPr>
          <w:p w:rsidR="00951412" w:rsidRPr="007A0547" w:rsidRDefault="00951412" w:rsidP="00934406">
            <w:pPr>
              <w:pStyle w:val="Heading3"/>
              <w:rPr>
                <w:sz w:val="36"/>
                <w:szCs w:val="36"/>
              </w:rPr>
            </w:pPr>
            <w:r>
              <w:rPr>
                <w:sz w:val="36"/>
                <w:szCs w:val="36"/>
              </w:rPr>
              <w:t>АДМИНИСТРАЦИЯ СПАССКОГО</w:t>
            </w:r>
            <w:r w:rsidRPr="007A0547">
              <w:rPr>
                <w:sz w:val="36"/>
                <w:szCs w:val="36"/>
              </w:rPr>
              <w:t xml:space="preserve"> РАЙОНА </w:t>
            </w:r>
          </w:p>
        </w:tc>
      </w:tr>
      <w:tr w:rsidR="00951412" w:rsidTr="00934406">
        <w:trPr>
          <w:trHeight w:hRule="exact" w:val="406"/>
        </w:trPr>
        <w:tc>
          <w:tcPr>
            <w:tcW w:w="10218" w:type="dxa"/>
            <w:vAlign w:val="center"/>
          </w:tcPr>
          <w:p w:rsidR="00951412" w:rsidRPr="007A0547" w:rsidRDefault="00951412" w:rsidP="00934406">
            <w:pPr>
              <w:pStyle w:val="Heading3"/>
              <w:rPr>
                <w:sz w:val="36"/>
                <w:szCs w:val="36"/>
              </w:rPr>
            </w:pPr>
            <w:r w:rsidRPr="007A0547">
              <w:rPr>
                <w:sz w:val="36"/>
                <w:szCs w:val="36"/>
              </w:rPr>
              <w:t xml:space="preserve">  ПЕНЗЕНСКОЙ ОБЛАСТИ</w:t>
            </w:r>
          </w:p>
        </w:tc>
      </w:tr>
      <w:tr w:rsidR="00951412" w:rsidTr="00934406">
        <w:trPr>
          <w:trHeight w:val="179"/>
        </w:trPr>
        <w:tc>
          <w:tcPr>
            <w:tcW w:w="10218" w:type="dxa"/>
          </w:tcPr>
          <w:p w:rsidR="00951412" w:rsidRPr="00460442" w:rsidRDefault="00951412" w:rsidP="00934406">
            <w:pPr>
              <w:pStyle w:val="Heading3"/>
              <w:rPr>
                <w:sz w:val="16"/>
                <w:szCs w:val="16"/>
              </w:rPr>
            </w:pPr>
          </w:p>
        </w:tc>
      </w:tr>
      <w:tr w:rsidR="00951412" w:rsidTr="00934406">
        <w:trPr>
          <w:trHeight w:hRule="exact" w:val="555"/>
        </w:trPr>
        <w:tc>
          <w:tcPr>
            <w:tcW w:w="10218" w:type="dxa"/>
            <w:vAlign w:val="center"/>
          </w:tcPr>
          <w:p w:rsidR="00951412" w:rsidRPr="007A0547" w:rsidRDefault="00951412" w:rsidP="00934406">
            <w:pPr>
              <w:pStyle w:val="Heading3"/>
              <w:rPr>
                <w:sz w:val="28"/>
                <w:szCs w:val="28"/>
              </w:rPr>
            </w:pPr>
            <w:r w:rsidRPr="007A0547">
              <w:rPr>
                <w:sz w:val="28"/>
                <w:szCs w:val="28"/>
              </w:rPr>
              <w:t>ПОСТАНОВЛЕНИЕ</w:t>
            </w:r>
          </w:p>
        </w:tc>
      </w:tr>
      <w:tr w:rsidR="00951412" w:rsidTr="00934406">
        <w:trPr>
          <w:trHeight w:hRule="exact" w:val="217"/>
        </w:trPr>
        <w:tc>
          <w:tcPr>
            <w:tcW w:w="10218" w:type="dxa"/>
            <w:vAlign w:val="center"/>
          </w:tcPr>
          <w:p w:rsidR="00951412" w:rsidRPr="007C7632" w:rsidRDefault="00951412" w:rsidP="00934406">
            <w:pPr>
              <w:pStyle w:val="Heading3"/>
              <w:rPr>
                <w:sz w:val="28"/>
                <w:szCs w:val="28"/>
              </w:rPr>
            </w:pPr>
          </w:p>
        </w:tc>
      </w:tr>
    </w:tbl>
    <w:p w:rsidR="00951412" w:rsidRDefault="00951412" w:rsidP="00A739BB">
      <w:pPr>
        <w:widowControl/>
        <w:spacing w:line="192" w:lineRule="auto"/>
        <w:jc w:val="both"/>
        <w:rPr>
          <w:sz w:val="16"/>
        </w:rPr>
      </w:pPr>
    </w:p>
    <w:tbl>
      <w:tblPr>
        <w:tblpPr w:leftFromText="180" w:rightFromText="180" w:vertAnchor="text" w:horzAnchor="margin" w:tblpXSpec="center" w:tblpY="-53"/>
        <w:tblW w:w="0" w:type="auto"/>
        <w:tblLayout w:type="fixed"/>
        <w:tblCellMar>
          <w:left w:w="0" w:type="dxa"/>
          <w:right w:w="0" w:type="dxa"/>
        </w:tblCellMar>
        <w:tblLook w:val="0000"/>
      </w:tblPr>
      <w:tblGrid>
        <w:gridCol w:w="284"/>
        <w:gridCol w:w="2835"/>
        <w:gridCol w:w="397"/>
        <w:gridCol w:w="1134"/>
      </w:tblGrid>
      <w:tr w:rsidR="00951412" w:rsidTr="00934406">
        <w:tc>
          <w:tcPr>
            <w:tcW w:w="284" w:type="dxa"/>
            <w:vAlign w:val="bottom"/>
          </w:tcPr>
          <w:p w:rsidR="00951412" w:rsidRDefault="00951412" w:rsidP="00934406">
            <w:pPr>
              <w:widowControl/>
              <w:rPr>
                <w:sz w:val="24"/>
              </w:rPr>
            </w:pPr>
            <w:r>
              <w:rPr>
                <w:sz w:val="24"/>
              </w:rPr>
              <w:t>от</w:t>
            </w:r>
          </w:p>
        </w:tc>
        <w:tc>
          <w:tcPr>
            <w:tcW w:w="2835" w:type="dxa"/>
            <w:tcBorders>
              <w:bottom w:val="single" w:sz="6" w:space="0" w:color="auto"/>
            </w:tcBorders>
          </w:tcPr>
          <w:p w:rsidR="00951412" w:rsidRDefault="00951412" w:rsidP="00934406">
            <w:pPr>
              <w:widowControl/>
              <w:jc w:val="center"/>
              <w:rPr>
                <w:sz w:val="24"/>
              </w:rPr>
            </w:pPr>
          </w:p>
        </w:tc>
        <w:tc>
          <w:tcPr>
            <w:tcW w:w="397" w:type="dxa"/>
            <w:vAlign w:val="bottom"/>
          </w:tcPr>
          <w:p w:rsidR="00951412" w:rsidRDefault="00951412" w:rsidP="00934406">
            <w:pPr>
              <w:widowControl/>
              <w:jc w:val="center"/>
              <w:rPr>
                <w:sz w:val="24"/>
              </w:rPr>
            </w:pPr>
            <w:r>
              <w:rPr>
                <w:sz w:val="24"/>
              </w:rPr>
              <w:t>№</w:t>
            </w:r>
          </w:p>
        </w:tc>
        <w:tc>
          <w:tcPr>
            <w:tcW w:w="1134" w:type="dxa"/>
            <w:tcBorders>
              <w:bottom w:val="single" w:sz="6" w:space="0" w:color="auto"/>
            </w:tcBorders>
          </w:tcPr>
          <w:p w:rsidR="00951412" w:rsidRDefault="00951412" w:rsidP="00934406">
            <w:pPr>
              <w:widowControl/>
              <w:jc w:val="center"/>
              <w:rPr>
                <w:sz w:val="24"/>
              </w:rPr>
            </w:pPr>
          </w:p>
        </w:tc>
      </w:tr>
      <w:tr w:rsidR="00951412" w:rsidTr="00934406">
        <w:tc>
          <w:tcPr>
            <w:tcW w:w="4650" w:type="dxa"/>
            <w:gridSpan w:val="4"/>
          </w:tcPr>
          <w:p w:rsidR="00951412" w:rsidRDefault="00951412" w:rsidP="00934406">
            <w:pPr>
              <w:widowControl/>
              <w:jc w:val="center"/>
              <w:rPr>
                <w:sz w:val="10"/>
              </w:rPr>
            </w:pPr>
          </w:p>
          <w:p w:rsidR="00951412" w:rsidRDefault="00951412" w:rsidP="00934406">
            <w:pPr>
              <w:widowControl/>
              <w:jc w:val="center"/>
              <w:rPr>
                <w:sz w:val="24"/>
              </w:rPr>
            </w:pPr>
            <w:r>
              <w:rPr>
                <w:sz w:val="24"/>
              </w:rPr>
              <w:t>г. Спасск</w:t>
            </w:r>
          </w:p>
        </w:tc>
      </w:tr>
    </w:tbl>
    <w:p w:rsidR="00951412" w:rsidRPr="00EA35E5" w:rsidRDefault="00951412" w:rsidP="00A739BB">
      <w:pPr>
        <w:widowControl/>
        <w:rPr>
          <w:sz w:val="28"/>
          <w:szCs w:val="28"/>
        </w:rPr>
      </w:pPr>
    </w:p>
    <w:p w:rsidR="00951412" w:rsidRPr="00EA35E5" w:rsidRDefault="00951412" w:rsidP="00A739BB">
      <w:pPr>
        <w:widowControl/>
        <w:rPr>
          <w:sz w:val="28"/>
          <w:szCs w:val="28"/>
        </w:rPr>
      </w:pPr>
    </w:p>
    <w:p w:rsidR="00951412" w:rsidRPr="00845247" w:rsidRDefault="00951412" w:rsidP="00A739BB">
      <w:pPr>
        <w:pStyle w:val="ConsPlusTitle"/>
        <w:rPr>
          <w:sz w:val="16"/>
          <w:szCs w:val="16"/>
        </w:rPr>
      </w:pPr>
    </w:p>
    <w:p w:rsidR="00951412" w:rsidRPr="00845247" w:rsidRDefault="00951412" w:rsidP="00A739BB">
      <w:pPr>
        <w:pStyle w:val="ConsPlusTitle"/>
        <w:jc w:val="both"/>
        <w:rPr>
          <w:sz w:val="16"/>
          <w:szCs w:val="16"/>
        </w:rPr>
      </w:pPr>
    </w:p>
    <w:p w:rsidR="00951412" w:rsidRPr="00C67E3A" w:rsidRDefault="00951412" w:rsidP="00A739BB">
      <w:pPr>
        <w:pStyle w:val="ConsPlusTitle"/>
        <w:ind w:firstLine="567"/>
        <w:jc w:val="both"/>
        <w:rPr>
          <w:rFonts w:ascii="Times New Roman" w:hAnsi="Times New Roman" w:cs="Times New Roman"/>
          <w:sz w:val="26"/>
          <w:szCs w:val="26"/>
        </w:rPr>
      </w:pPr>
      <w:r>
        <w:rPr>
          <w:rFonts w:ascii="Times New Roman" w:hAnsi="Times New Roman" w:cs="Times New Roman"/>
          <w:sz w:val="26"/>
          <w:szCs w:val="26"/>
        </w:rPr>
        <w:t xml:space="preserve">О внесении изменений в муниципальную программу </w:t>
      </w:r>
      <w:r w:rsidRPr="00C67E3A">
        <w:rPr>
          <w:rFonts w:ascii="Times New Roman" w:hAnsi="Times New Roman" w:cs="Times New Roman"/>
          <w:sz w:val="26"/>
          <w:szCs w:val="26"/>
        </w:rPr>
        <w:t>«Комплексное развитие сельских территорий Спасс</w:t>
      </w:r>
      <w:r>
        <w:rPr>
          <w:rFonts w:ascii="Times New Roman" w:hAnsi="Times New Roman" w:cs="Times New Roman"/>
          <w:sz w:val="26"/>
          <w:szCs w:val="26"/>
        </w:rPr>
        <w:t>кого района Пензенской области», утвержденную постановлением Администрации Спасского района Пензенской области от 26.12.2019 № 361</w:t>
      </w:r>
    </w:p>
    <w:p w:rsidR="00951412" w:rsidRPr="00EF06A1" w:rsidRDefault="00951412" w:rsidP="00A739BB">
      <w:pPr>
        <w:pStyle w:val="ConsPlusTitle"/>
        <w:rPr>
          <w:rFonts w:ascii="Times New Roman" w:hAnsi="Times New Roman" w:cs="Times New Roman"/>
        </w:rPr>
      </w:pPr>
    </w:p>
    <w:p w:rsidR="00951412" w:rsidRPr="00EF06A1" w:rsidRDefault="00951412" w:rsidP="00A739BB">
      <w:pPr>
        <w:pStyle w:val="ConsPlusTitle"/>
        <w:rPr>
          <w:rFonts w:ascii="Times New Roman" w:hAnsi="Times New Roman" w:cs="Times New Roman"/>
        </w:rPr>
      </w:pPr>
    </w:p>
    <w:p w:rsidR="00951412" w:rsidRPr="00CC2860" w:rsidRDefault="00951412" w:rsidP="00A325CC">
      <w:pPr>
        <w:ind w:firstLine="600"/>
        <w:jc w:val="both"/>
        <w:rPr>
          <w:sz w:val="26"/>
          <w:szCs w:val="26"/>
        </w:rPr>
      </w:pPr>
      <w:r w:rsidRPr="00CC2860">
        <w:rPr>
          <w:color w:val="222222"/>
          <w:sz w:val="26"/>
          <w:szCs w:val="26"/>
        </w:rPr>
        <w:t xml:space="preserve">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(с последующими изменениями),                          </w:t>
      </w:r>
      <w:r w:rsidRPr="00CC2860">
        <w:rPr>
          <w:sz w:val="26"/>
          <w:szCs w:val="26"/>
        </w:rPr>
        <w:t>постановлени</w:t>
      </w:r>
      <w:r>
        <w:rPr>
          <w:sz w:val="26"/>
          <w:szCs w:val="26"/>
        </w:rPr>
        <w:t>ем</w:t>
      </w:r>
      <w:r w:rsidRPr="00CC2860">
        <w:rPr>
          <w:sz w:val="26"/>
          <w:szCs w:val="26"/>
        </w:rPr>
        <w:t xml:space="preserve"> Администрации Спас</w:t>
      </w:r>
      <w:r>
        <w:rPr>
          <w:sz w:val="26"/>
          <w:szCs w:val="26"/>
        </w:rPr>
        <w:t xml:space="preserve">ского района Пензенской области от 28.04.2017       № 139 </w:t>
      </w:r>
      <w:r w:rsidRPr="00CC2860">
        <w:rPr>
          <w:sz w:val="26"/>
          <w:szCs w:val="26"/>
        </w:rPr>
        <w:t>«Об утверждении Порядка разработки и реализации муниципальных программ Спасс</w:t>
      </w:r>
      <w:r>
        <w:rPr>
          <w:sz w:val="26"/>
          <w:szCs w:val="26"/>
        </w:rPr>
        <w:t xml:space="preserve">кого района Пензенской области» </w:t>
      </w:r>
      <w:r w:rsidRPr="00CC2860">
        <w:rPr>
          <w:sz w:val="26"/>
          <w:szCs w:val="26"/>
        </w:rPr>
        <w:t>(с последующими изменениями), руководствуясь Уставом муниципального района Спасский район Пензенской области (с последующими изменениями), Администрация Спасского района Пензенской области</w:t>
      </w:r>
    </w:p>
    <w:p w:rsidR="00951412" w:rsidRPr="00C67E3A" w:rsidRDefault="00951412" w:rsidP="00A739BB">
      <w:pPr>
        <w:widowControl/>
        <w:autoSpaceDE w:val="0"/>
        <w:autoSpaceDN w:val="0"/>
        <w:adjustRightInd w:val="0"/>
        <w:spacing w:line="238" w:lineRule="auto"/>
        <w:jc w:val="both"/>
        <w:rPr>
          <w:bCs/>
          <w:sz w:val="26"/>
          <w:szCs w:val="26"/>
        </w:rPr>
      </w:pPr>
    </w:p>
    <w:p w:rsidR="00951412" w:rsidRPr="00C67E3A" w:rsidRDefault="00951412" w:rsidP="00A739BB">
      <w:pPr>
        <w:widowControl/>
        <w:autoSpaceDE w:val="0"/>
        <w:autoSpaceDN w:val="0"/>
        <w:adjustRightInd w:val="0"/>
        <w:spacing w:line="238" w:lineRule="auto"/>
        <w:jc w:val="center"/>
        <w:rPr>
          <w:b/>
          <w:bCs/>
          <w:sz w:val="26"/>
          <w:szCs w:val="26"/>
        </w:rPr>
      </w:pPr>
      <w:r w:rsidRPr="00C67E3A">
        <w:rPr>
          <w:b/>
          <w:bCs/>
          <w:sz w:val="26"/>
          <w:szCs w:val="26"/>
        </w:rPr>
        <w:t>ПОСТАНОВЛЯЕТ:</w:t>
      </w:r>
    </w:p>
    <w:p w:rsidR="00951412" w:rsidRPr="00EF06A1" w:rsidRDefault="00951412" w:rsidP="00A739BB">
      <w:pPr>
        <w:widowControl/>
        <w:autoSpaceDE w:val="0"/>
        <w:autoSpaceDN w:val="0"/>
        <w:adjustRightInd w:val="0"/>
        <w:spacing w:line="238" w:lineRule="auto"/>
        <w:jc w:val="both"/>
        <w:rPr>
          <w:b/>
          <w:bCs/>
          <w:sz w:val="16"/>
          <w:szCs w:val="16"/>
        </w:rPr>
      </w:pPr>
    </w:p>
    <w:p w:rsidR="00951412" w:rsidRPr="00EF06A1" w:rsidRDefault="00951412" w:rsidP="00EF06A1">
      <w:pPr>
        <w:ind w:firstLine="540"/>
        <w:jc w:val="both"/>
        <w:rPr>
          <w:sz w:val="26"/>
          <w:szCs w:val="26"/>
        </w:rPr>
      </w:pPr>
      <w:r>
        <w:rPr>
          <w:sz w:val="26"/>
          <w:szCs w:val="26"/>
        </w:rPr>
        <w:t>1</w:t>
      </w:r>
      <w:r w:rsidRPr="00EF06A1">
        <w:rPr>
          <w:sz w:val="26"/>
          <w:szCs w:val="26"/>
        </w:rPr>
        <w:t xml:space="preserve">. </w:t>
      </w:r>
      <w:r>
        <w:rPr>
          <w:sz w:val="26"/>
          <w:szCs w:val="26"/>
        </w:rPr>
        <w:t>Приложение к постановлению Администрации Спасского района Пензенской области от 26.12.2019 № 361 «</w:t>
      </w:r>
      <w:r w:rsidRPr="00C67E3A">
        <w:rPr>
          <w:sz w:val="26"/>
          <w:szCs w:val="26"/>
        </w:rPr>
        <w:t>Об утверждении муниципальной программы «Комплексное развитие сельских территорий Спасс</w:t>
      </w:r>
      <w:r>
        <w:rPr>
          <w:sz w:val="26"/>
          <w:szCs w:val="26"/>
        </w:rPr>
        <w:t xml:space="preserve">кого района Пензенской области»» </w:t>
      </w:r>
      <w:r w:rsidRPr="00EF06A1">
        <w:rPr>
          <w:sz w:val="26"/>
          <w:szCs w:val="26"/>
        </w:rPr>
        <w:t>изложить в новой редакции, согласно приложению к настоящему постановлению.</w:t>
      </w:r>
    </w:p>
    <w:p w:rsidR="00951412" w:rsidRPr="009455F1" w:rsidRDefault="00951412" w:rsidP="00EF06A1">
      <w:pPr>
        <w:ind w:firstLine="540"/>
        <w:jc w:val="both"/>
        <w:rPr>
          <w:sz w:val="26"/>
          <w:szCs w:val="26"/>
        </w:rPr>
      </w:pPr>
      <w:r>
        <w:rPr>
          <w:sz w:val="26"/>
          <w:szCs w:val="26"/>
        </w:rPr>
        <w:t>2</w:t>
      </w:r>
      <w:r w:rsidRPr="009455F1">
        <w:rPr>
          <w:sz w:val="26"/>
          <w:szCs w:val="26"/>
        </w:rPr>
        <w:t>. Настоящее постановление опубликовать в информационном бюллетене «Спасские районные ведомости».</w:t>
      </w:r>
    </w:p>
    <w:p w:rsidR="00951412" w:rsidRPr="00C942FC" w:rsidRDefault="00951412" w:rsidP="00EF06A1">
      <w:pPr>
        <w:tabs>
          <w:tab w:val="num" w:pos="0"/>
        </w:tabs>
        <w:ind w:firstLine="539"/>
        <w:jc w:val="both"/>
        <w:rPr>
          <w:color w:val="FF0000"/>
          <w:sz w:val="26"/>
          <w:szCs w:val="26"/>
        </w:rPr>
      </w:pPr>
      <w:r w:rsidRPr="00C942FC">
        <w:rPr>
          <w:sz w:val="26"/>
          <w:szCs w:val="26"/>
        </w:rPr>
        <w:t xml:space="preserve">3. Настоящее постановление вступает в силу на следующий день после дня его официального опубликования и действует в части, не противоречащей решению Собрания представителей Спасского района Пензенской области о бюджете муниципального района Спасский район Пензенской области на текущий финансовый год и плановый период. </w:t>
      </w:r>
    </w:p>
    <w:p w:rsidR="00951412" w:rsidRPr="009455F1" w:rsidRDefault="00951412" w:rsidP="00EF06A1">
      <w:pPr>
        <w:ind w:firstLine="540"/>
        <w:jc w:val="both"/>
        <w:rPr>
          <w:sz w:val="26"/>
          <w:szCs w:val="26"/>
        </w:rPr>
      </w:pPr>
      <w:r>
        <w:rPr>
          <w:sz w:val="26"/>
          <w:szCs w:val="26"/>
        </w:rPr>
        <w:t>4</w:t>
      </w:r>
      <w:r w:rsidRPr="009455F1">
        <w:rPr>
          <w:sz w:val="26"/>
          <w:szCs w:val="26"/>
        </w:rPr>
        <w:t>. Контроль за исполнением настоящего постановления возложить на Первого заместителя Главы Администрации Спасского района Пензенской области.</w:t>
      </w:r>
    </w:p>
    <w:p w:rsidR="00951412" w:rsidRPr="009455F1" w:rsidRDefault="00951412" w:rsidP="00EF06A1">
      <w:pPr>
        <w:jc w:val="both"/>
        <w:rPr>
          <w:sz w:val="26"/>
          <w:szCs w:val="26"/>
        </w:rPr>
      </w:pPr>
    </w:p>
    <w:p w:rsidR="00951412" w:rsidRPr="00C67E3A" w:rsidRDefault="00951412" w:rsidP="00A739BB">
      <w:pPr>
        <w:widowControl/>
        <w:spacing w:line="238" w:lineRule="auto"/>
        <w:jc w:val="both"/>
        <w:rPr>
          <w:sz w:val="26"/>
          <w:szCs w:val="26"/>
        </w:rPr>
      </w:pPr>
    </w:p>
    <w:p w:rsidR="00951412" w:rsidRPr="00C67E3A" w:rsidRDefault="00951412" w:rsidP="00A739BB">
      <w:pPr>
        <w:widowControl/>
        <w:spacing w:line="238" w:lineRule="auto"/>
        <w:jc w:val="both"/>
        <w:rPr>
          <w:sz w:val="26"/>
          <w:szCs w:val="26"/>
        </w:rPr>
      </w:pPr>
    </w:p>
    <w:p w:rsidR="00951412" w:rsidRPr="00C67E3A" w:rsidRDefault="00951412" w:rsidP="00A739BB">
      <w:pPr>
        <w:widowControl/>
        <w:autoSpaceDE w:val="0"/>
        <w:autoSpaceDN w:val="0"/>
        <w:adjustRightInd w:val="0"/>
        <w:outlineLvl w:val="0"/>
        <w:rPr>
          <w:sz w:val="26"/>
          <w:szCs w:val="26"/>
        </w:rPr>
      </w:pPr>
      <w:r w:rsidRPr="00C67E3A">
        <w:rPr>
          <w:sz w:val="26"/>
          <w:szCs w:val="26"/>
        </w:rPr>
        <w:t>Глава Администрации</w:t>
      </w:r>
    </w:p>
    <w:p w:rsidR="00951412" w:rsidRPr="00C67E3A" w:rsidRDefault="00951412" w:rsidP="00A739BB">
      <w:pPr>
        <w:widowControl/>
        <w:autoSpaceDE w:val="0"/>
        <w:autoSpaceDN w:val="0"/>
        <w:adjustRightInd w:val="0"/>
        <w:outlineLvl w:val="0"/>
        <w:rPr>
          <w:sz w:val="26"/>
          <w:szCs w:val="26"/>
        </w:rPr>
      </w:pPr>
      <w:r w:rsidRPr="00C67E3A">
        <w:rPr>
          <w:sz w:val="26"/>
          <w:szCs w:val="26"/>
        </w:rPr>
        <w:t>Спасского района</w:t>
      </w:r>
      <w:r w:rsidRPr="00C67E3A">
        <w:rPr>
          <w:sz w:val="26"/>
          <w:szCs w:val="26"/>
        </w:rPr>
        <w:tab/>
      </w:r>
      <w:r w:rsidRPr="00C67E3A">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w:t>
      </w:r>
      <w:r w:rsidRPr="00C67E3A">
        <w:rPr>
          <w:sz w:val="26"/>
          <w:szCs w:val="26"/>
        </w:rPr>
        <w:t xml:space="preserve">  Ю.Б. Ахрамеев</w:t>
      </w:r>
    </w:p>
    <w:p w:rsidR="00951412" w:rsidRPr="00D04AD7" w:rsidRDefault="00951412" w:rsidP="001E3DBF">
      <w:pPr>
        <w:tabs>
          <w:tab w:val="left" w:pos="8080"/>
        </w:tabs>
        <w:autoSpaceDE w:val="0"/>
        <w:autoSpaceDN w:val="0"/>
        <w:adjustRightInd w:val="0"/>
        <w:ind w:firstLine="540"/>
        <w:jc w:val="center"/>
        <w:rPr>
          <w:sz w:val="24"/>
          <w:szCs w:val="24"/>
        </w:rPr>
      </w:pPr>
      <w:r w:rsidRPr="009F291D">
        <w:br w:type="page"/>
      </w:r>
      <w:r>
        <w:t xml:space="preserve">                                                                                                                                       </w:t>
      </w:r>
      <w:r w:rsidRPr="00D04AD7">
        <w:rPr>
          <w:sz w:val="24"/>
          <w:szCs w:val="24"/>
        </w:rPr>
        <w:t xml:space="preserve">Приложение </w:t>
      </w:r>
      <w:r>
        <w:rPr>
          <w:sz w:val="24"/>
          <w:szCs w:val="24"/>
        </w:rPr>
        <w:t xml:space="preserve">  </w:t>
      </w:r>
    </w:p>
    <w:p w:rsidR="00951412" w:rsidRPr="00D04AD7" w:rsidRDefault="00951412" w:rsidP="001E3DBF">
      <w:pPr>
        <w:tabs>
          <w:tab w:val="left" w:pos="8080"/>
        </w:tabs>
        <w:autoSpaceDE w:val="0"/>
        <w:autoSpaceDN w:val="0"/>
        <w:adjustRightInd w:val="0"/>
        <w:ind w:firstLine="540"/>
        <w:jc w:val="center"/>
        <w:rPr>
          <w:sz w:val="24"/>
          <w:szCs w:val="24"/>
        </w:rPr>
      </w:pPr>
      <w:r>
        <w:rPr>
          <w:sz w:val="24"/>
          <w:szCs w:val="24"/>
        </w:rPr>
        <w:t xml:space="preserve">                                                                                                                          </w:t>
      </w:r>
      <w:r w:rsidRPr="00D04AD7">
        <w:rPr>
          <w:sz w:val="24"/>
          <w:szCs w:val="24"/>
        </w:rPr>
        <w:t>к постановлению</w:t>
      </w:r>
    </w:p>
    <w:p w:rsidR="00951412" w:rsidRPr="00D04AD7" w:rsidRDefault="00951412" w:rsidP="001E3DBF">
      <w:pPr>
        <w:autoSpaceDE w:val="0"/>
        <w:autoSpaceDN w:val="0"/>
        <w:adjustRightInd w:val="0"/>
        <w:ind w:firstLine="540"/>
        <w:jc w:val="center"/>
        <w:rPr>
          <w:sz w:val="24"/>
          <w:szCs w:val="24"/>
        </w:rPr>
      </w:pPr>
      <w:r>
        <w:rPr>
          <w:sz w:val="24"/>
          <w:szCs w:val="24"/>
        </w:rPr>
        <w:t xml:space="preserve">                                                                                                                       </w:t>
      </w:r>
      <w:r w:rsidRPr="00D04AD7">
        <w:rPr>
          <w:sz w:val="24"/>
          <w:szCs w:val="24"/>
        </w:rPr>
        <w:t>Администрации</w:t>
      </w:r>
    </w:p>
    <w:p w:rsidR="00951412" w:rsidRPr="00D04AD7" w:rsidRDefault="00951412" w:rsidP="001E3DBF">
      <w:pPr>
        <w:autoSpaceDE w:val="0"/>
        <w:autoSpaceDN w:val="0"/>
        <w:adjustRightInd w:val="0"/>
        <w:ind w:firstLine="540"/>
        <w:jc w:val="center"/>
        <w:rPr>
          <w:sz w:val="24"/>
          <w:szCs w:val="24"/>
        </w:rPr>
      </w:pPr>
      <w:r>
        <w:rPr>
          <w:sz w:val="24"/>
          <w:szCs w:val="24"/>
        </w:rPr>
        <w:t xml:space="preserve">                                                                                                                          </w:t>
      </w:r>
      <w:r w:rsidRPr="00D04AD7">
        <w:rPr>
          <w:sz w:val="24"/>
          <w:szCs w:val="24"/>
        </w:rPr>
        <w:t>Спасского района</w:t>
      </w:r>
    </w:p>
    <w:p w:rsidR="00951412" w:rsidRPr="00D04AD7" w:rsidRDefault="00951412" w:rsidP="001E3DBF">
      <w:pPr>
        <w:autoSpaceDE w:val="0"/>
        <w:autoSpaceDN w:val="0"/>
        <w:adjustRightInd w:val="0"/>
        <w:ind w:firstLine="540"/>
        <w:jc w:val="right"/>
        <w:rPr>
          <w:sz w:val="24"/>
          <w:szCs w:val="24"/>
        </w:rPr>
      </w:pPr>
      <w:r w:rsidRPr="00D04AD7">
        <w:rPr>
          <w:sz w:val="24"/>
          <w:szCs w:val="24"/>
        </w:rPr>
        <w:t>Пензенской области</w:t>
      </w:r>
    </w:p>
    <w:p w:rsidR="00951412" w:rsidRPr="00C116A9" w:rsidRDefault="00951412" w:rsidP="001E3DBF">
      <w:pPr>
        <w:tabs>
          <w:tab w:val="left" w:pos="8222"/>
        </w:tabs>
        <w:jc w:val="center"/>
        <w:rPr>
          <w:sz w:val="24"/>
          <w:szCs w:val="24"/>
          <w:u w:val="single"/>
        </w:rPr>
      </w:pPr>
      <w:r>
        <w:rPr>
          <w:sz w:val="24"/>
          <w:szCs w:val="24"/>
        </w:rPr>
        <w:t xml:space="preserve">                                                                                                                                       </w:t>
      </w:r>
      <w:r w:rsidRPr="00A04EA9">
        <w:rPr>
          <w:sz w:val="24"/>
          <w:szCs w:val="24"/>
        </w:rPr>
        <w:t>от _________ № ___</w:t>
      </w:r>
    </w:p>
    <w:p w:rsidR="00951412" w:rsidRPr="005E6882" w:rsidRDefault="00951412" w:rsidP="001E3DBF">
      <w:pPr>
        <w:widowControl/>
        <w:autoSpaceDE w:val="0"/>
        <w:autoSpaceDN w:val="0"/>
        <w:adjustRightInd w:val="0"/>
        <w:outlineLvl w:val="0"/>
        <w:rPr>
          <w:sz w:val="26"/>
          <w:szCs w:val="26"/>
        </w:rPr>
      </w:pPr>
    </w:p>
    <w:p w:rsidR="00951412" w:rsidRPr="007F419F" w:rsidRDefault="00951412" w:rsidP="001E3DBF">
      <w:pPr>
        <w:widowControl/>
        <w:autoSpaceDE w:val="0"/>
        <w:autoSpaceDN w:val="0"/>
        <w:adjustRightInd w:val="0"/>
        <w:outlineLvl w:val="0"/>
        <w:rPr>
          <w:sz w:val="24"/>
          <w:szCs w:val="24"/>
        </w:rPr>
      </w:pPr>
      <w:r w:rsidRPr="007F419F">
        <w:rPr>
          <w:sz w:val="24"/>
          <w:szCs w:val="24"/>
        </w:rPr>
        <w:t xml:space="preserve">                                                                                  </w:t>
      </w:r>
      <w:r>
        <w:rPr>
          <w:sz w:val="24"/>
          <w:szCs w:val="24"/>
        </w:rPr>
        <w:t xml:space="preserve">            </w:t>
      </w:r>
      <w:r w:rsidRPr="007F419F">
        <w:rPr>
          <w:sz w:val="24"/>
          <w:szCs w:val="24"/>
        </w:rPr>
        <w:t xml:space="preserve">   </w:t>
      </w:r>
      <w:r>
        <w:rPr>
          <w:sz w:val="24"/>
          <w:szCs w:val="24"/>
        </w:rPr>
        <w:t xml:space="preserve">                                      </w:t>
      </w:r>
      <w:r w:rsidRPr="007F419F">
        <w:rPr>
          <w:sz w:val="24"/>
          <w:szCs w:val="24"/>
        </w:rPr>
        <w:t>УТВЕРЖДЕНА</w:t>
      </w:r>
    </w:p>
    <w:p w:rsidR="00951412" w:rsidRPr="007F419F" w:rsidRDefault="00951412" w:rsidP="001E3DBF">
      <w:pPr>
        <w:widowControl/>
        <w:autoSpaceDE w:val="0"/>
        <w:autoSpaceDN w:val="0"/>
        <w:adjustRightInd w:val="0"/>
        <w:ind w:left="5245"/>
        <w:rPr>
          <w:sz w:val="24"/>
          <w:szCs w:val="24"/>
        </w:rPr>
      </w:pPr>
      <w:r w:rsidRPr="007F419F">
        <w:rPr>
          <w:sz w:val="24"/>
          <w:szCs w:val="24"/>
        </w:rPr>
        <w:t xml:space="preserve">          </w:t>
      </w:r>
      <w:r>
        <w:rPr>
          <w:sz w:val="24"/>
          <w:szCs w:val="24"/>
        </w:rPr>
        <w:t xml:space="preserve">                                      </w:t>
      </w:r>
      <w:r w:rsidRPr="007F419F">
        <w:rPr>
          <w:sz w:val="24"/>
          <w:szCs w:val="24"/>
        </w:rPr>
        <w:t xml:space="preserve">Постановлением </w:t>
      </w:r>
    </w:p>
    <w:p w:rsidR="00951412" w:rsidRPr="007F419F" w:rsidRDefault="00951412" w:rsidP="001E3DBF">
      <w:pPr>
        <w:widowControl/>
        <w:autoSpaceDE w:val="0"/>
        <w:autoSpaceDN w:val="0"/>
        <w:adjustRightInd w:val="0"/>
        <w:ind w:left="5245"/>
        <w:rPr>
          <w:sz w:val="24"/>
          <w:szCs w:val="24"/>
        </w:rPr>
      </w:pPr>
      <w:r w:rsidRPr="007F419F">
        <w:rPr>
          <w:sz w:val="24"/>
          <w:szCs w:val="24"/>
        </w:rPr>
        <w:t xml:space="preserve">          </w:t>
      </w:r>
      <w:r>
        <w:rPr>
          <w:sz w:val="24"/>
          <w:szCs w:val="24"/>
        </w:rPr>
        <w:t xml:space="preserve">                                      </w:t>
      </w:r>
      <w:r w:rsidRPr="007F419F">
        <w:rPr>
          <w:sz w:val="24"/>
          <w:szCs w:val="24"/>
        </w:rPr>
        <w:t xml:space="preserve">Администрации </w:t>
      </w:r>
    </w:p>
    <w:p w:rsidR="00951412" w:rsidRPr="007F419F" w:rsidRDefault="00951412" w:rsidP="001E3DBF">
      <w:pPr>
        <w:widowControl/>
        <w:autoSpaceDE w:val="0"/>
        <w:autoSpaceDN w:val="0"/>
        <w:adjustRightInd w:val="0"/>
        <w:ind w:left="5245"/>
        <w:rPr>
          <w:sz w:val="24"/>
          <w:szCs w:val="24"/>
        </w:rPr>
      </w:pPr>
      <w:r w:rsidRPr="007F419F">
        <w:rPr>
          <w:sz w:val="24"/>
          <w:szCs w:val="24"/>
        </w:rPr>
        <w:t xml:space="preserve">          </w:t>
      </w:r>
      <w:r>
        <w:rPr>
          <w:sz w:val="24"/>
          <w:szCs w:val="24"/>
        </w:rPr>
        <w:t xml:space="preserve">                                      </w:t>
      </w:r>
      <w:r w:rsidRPr="007F419F">
        <w:rPr>
          <w:sz w:val="24"/>
          <w:szCs w:val="24"/>
        </w:rPr>
        <w:t xml:space="preserve">Спасского района       </w:t>
      </w:r>
    </w:p>
    <w:p w:rsidR="00951412" w:rsidRPr="007F419F" w:rsidRDefault="00951412" w:rsidP="001E3DBF">
      <w:pPr>
        <w:widowControl/>
        <w:autoSpaceDE w:val="0"/>
        <w:autoSpaceDN w:val="0"/>
        <w:adjustRightInd w:val="0"/>
        <w:ind w:left="5245"/>
        <w:rPr>
          <w:sz w:val="24"/>
          <w:szCs w:val="24"/>
        </w:rPr>
      </w:pPr>
      <w:r w:rsidRPr="007F419F">
        <w:rPr>
          <w:sz w:val="24"/>
          <w:szCs w:val="24"/>
        </w:rPr>
        <w:t xml:space="preserve">          </w:t>
      </w:r>
      <w:r>
        <w:rPr>
          <w:sz w:val="24"/>
          <w:szCs w:val="24"/>
        </w:rPr>
        <w:t xml:space="preserve">                                      </w:t>
      </w:r>
      <w:r w:rsidRPr="007F419F">
        <w:rPr>
          <w:sz w:val="24"/>
          <w:szCs w:val="24"/>
        </w:rPr>
        <w:t>Пензенской области</w:t>
      </w:r>
    </w:p>
    <w:p w:rsidR="00951412" w:rsidRPr="007F419F" w:rsidRDefault="00951412" w:rsidP="001E3DBF">
      <w:pPr>
        <w:widowControl/>
        <w:tabs>
          <w:tab w:val="left" w:pos="8080"/>
        </w:tabs>
        <w:autoSpaceDE w:val="0"/>
        <w:autoSpaceDN w:val="0"/>
        <w:adjustRightInd w:val="0"/>
        <w:ind w:left="5245"/>
        <w:rPr>
          <w:sz w:val="24"/>
          <w:szCs w:val="24"/>
        </w:rPr>
      </w:pPr>
      <w:r w:rsidRPr="007F419F">
        <w:rPr>
          <w:sz w:val="24"/>
          <w:szCs w:val="24"/>
        </w:rPr>
        <w:t xml:space="preserve">          </w:t>
      </w:r>
      <w:r>
        <w:rPr>
          <w:sz w:val="24"/>
          <w:szCs w:val="24"/>
        </w:rPr>
        <w:t xml:space="preserve">                                      </w:t>
      </w:r>
      <w:r w:rsidRPr="007F419F">
        <w:rPr>
          <w:sz w:val="24"/>
          <w:szCs w:val="24"/>
        </w:rPr>
        <w:t xml:space="preserve">от </w:t>
      </w:r>
      <w:r>
        <w:rPr>
          <w:sz w:val="24"/>
          <w:szCs w:val="24"/>
        </w:rPr>
        <w:t>26.12.2019</w:t>
      </w:r>
      <w:r w:rsidRPr="007F419F">
        <w:rPr>
          <w:sz w:val="24"/>
          <w:szCs w:val="24"/>
        </w:rPr>
        <w:t xml:space="preserve"> № </w:t>
      </w:r>
      <w:r>
        <w:rPr>
          <w:sz w:val="24"/>
          <w:szCs w:val="24"/>
        </w:rPr>
        <w:t>361</w:t>
      </w:r>
    </w:p>
    <w:p w:rsidR="00951412" w:rsidRDefault="00951412" w:rsidP="001E3DBF">
      <w:pPr>
        <w:tabs>
          <w:tab w:val="left" w:pos="7938"/>
          <w:tab w:val="left" w:pos="8222"/>
        </w:tabs>
        <w:rPr>
          <w:sz w:val="24"/>
          <w:szCs w:val="24"/>
        </w:rPr>
      </w:pPr>
      <w:r>
        <w:t xml:space="preserve">   </w:t>
      </w:r>
      <w:r w:rsidRPr="007F419F">
        <w:rPr>
          <w:sz w:val="24"/>
          <w:szCs w:val="24"/>
        </w:rPr>
        <w:t xml:space="preserve">                         </w:t>
      </w:r>
      <w:r>
        <w:rPr>
          <w:sz w:val="24"/>
          <w:szCs w:val="24"/>
        </w:rPr>
        <w:t xml:space="preserve">                               </w:t>
      </w:r>
      <w:r w:rsidRPr="007F419F">
        <w:rPr>
          <w:sz w:val="24"/>
          <w:szCs w:val="24"/>
        </w:rPr>
        <w:t xml:space="preserve">               </w:t>
      </w:r>
      <w:r>
        <w:rPr>
          <w:sz w:val="24"/>
          <w:szCs w:val="24"/>
        </w:rPr>
        <w:t xml:space="preserve">            </w:t>
      </w:r>
      <w:r w:rsidRPr="007F419F">
        <w:rPr>
          <w:sz w:val="24"/>
          <w:szCs w:val="24"/>
        </w:rPr>
        <w:t xml:space="preserve">   </w:t>
      </w:r>
      <w:r>
        <w:rPr>
          <w:sz w:val="24"/>
          <w:szCs w:val="24"/>
        </w:rPr>
        <w:t xml:space="preserve">                               </w:t>
      </w:r>
    </w:p>
    <w:p w:rsidR="00951412" w:rsidRDefault="00951412" w:rsidP="00657669">
      <w:pPr>
        <w:widowControl/>
        <w:shd w:val="clear" w:color="auto" w:fill="FFFFFF"/>
        <w:autoSpaceDE w:val="0"/>
        <w:autoSpaceDN w:val="0"/>
        <w:adjustRightInd w:val="0"/>
        <w:jc w:val="center"/>
        <w:rPr>
          <w:b/>
          <w:sz w:val="26"/>
          <w:szCs w:val="26"/>
        </w:rPr>
      </w:pPr>
    </w:p>
    <w:p w:rsidR="00951412" w:rsidRPr="00E813DA" w:rsidRDefault="00951412" w:rsidP="00657669">
      <w:pPr>
        <w:widowControl/>
        <w:shd w:val="clear" w:color="auto" w:fill="FFFFFF"/>
        <w:autoSpaceDE w:val="0"/>
        <w:autoSpaceDN w:val="0"/>
        <w:adjustRightInd w:val="0"/>
        <w:jc w:val="center"/>
        <w:rPr>
          <w:b/>
          <w:sz w:val="26"/>
          <w:szCs w:val="26"/>
        </w:rPr>
      </w:pPr>
      <w:r w:rsidRPr="00E813DA">
        <w:rPr>
          <w:b/>
          <w:sz w:val="26"/>
          <w:szCs w:val="26"/>
        </w:rPr>
        <w:t xml:space="preserve">Муниципальная программа </w:t>
      </w:r>
    </w:p>
    <w:p w:rsidR="00951412" w:rsidRDefault="00951412" w:rsidP="00657669">
      <w:pPr>
        <w:widowControl/>
        <w:shd w:val="clear" w:color="auto" w:fill="FFFFFF"/>
        <w:autoSpaceDE w:val="0"/>
        <w:autoSpaceDN w:val="0"/>
        <w:adjustRightInd w:val="0"/>
        <w:jc w:val="center"/>
        <w:rPr>
          <w:b/>
          <w:sz w:val="26"/>
          <w:szCs w:val="26"/>
        </w:rPr>
      </w:pPr>
      <w:r w:rsidRPr="00E813DA">
        <w:rPr>
          <w:b/>
          <w:sz w:val="26"/>
          <w:szCs w:val="26"/>
        </w:rPr>
        <w:t xml:space="preserve"> «Комплексное развитие сельских территорий Спасского района </w:t>
      </w:r>
    </w:p>
    <w:p w:rsidR="00951412" w:rsidRPr="00E813DA" w:rsidRDefault="00951412" w:rsidP="00657669">
      <w:pPr>
        <w:widowControl/>
        <w:shd w:val="clear" w:color="auto" w:fill="FFFFFF"/>
        <w:autoSpaceDE w:val="0"/>
        <w:autoSpaceDN w:val="0"/>
        <w:adjustRightInd w:val="0"/>
        <w:jc w:val="center"/>
        <w:rPr>
          <w:b/>
          <w:sz w:val="26"/>
          <w:szCs w:val="26"/>
        </w:rPr>
      </w:pPr>
      <w:r w:rsidRPr="00E813DA">
        <w:rPr>
          <w:b/>
          <w:sz w:val="26"/>
          <w:szCs w:val="26"/>
        </w:rPr>
        <w:t>Пензенской области»</w:t>
      </w:r>
    </w:p>
    <w:p w:rsidR="00951412" w:rsidRPr="004C09F2" w:rsidRDefault="00951412" w:rsidP="00657669">
      <w:pPr>
        <w:jc w:val="both"/>
        <w:rPr>
          <w:sz w:val="26"/>
          <w:szCs w:val="26"/>
        </w:rPr>
      </w:pPr>
    </w:p>
    <w:p w:rsidR="00951412" w:rsidRPr="004C09F2" w:rsidRDefault="00951412" w:rsidP="00996BF9">
      <w:pPr>
        <w:autoSpaceDE w:val="0"/>
        <w:autoSpaceDN w:val="0"/>
        <w:adjustRightInd w:val="0"/>
        <w:jc w:val="center"/>
        <w:rPr>
          <w:b/>
          <w:sz w:val="26"/>
          <w:szCs w:val="26"/>
        </w:rPr>
      </w:pPr>
      <w:r w:rsidRPr="004C09F2">
        <w:rPr>
          <w:b/>
          <w:sz w:val="26"/>
          <w:szCs w:val="26"/>
        </w:rPr>
        <w:t>ПАСПОРТ</w:t>
      </w:r>
    </w:p>
    <w:p w:rsidR="00951412" w:rsidRPr="004C09F2" w:rsidRDefault="00951412" w:rsidP="00996BF9">
      <w:pPr>
        <w:autoSpaceDE w:val="0"/>
        <w:autoSpaceDN w:val="0"/>
        <w:adjustRightInd w:val="0"/>
        <w:jc w:val="center"/>
        <w:rPr>
          <w:b/>
          <w:sz w:val="26"/>
          <w:szCs w:val="26"/>
        </w:rPr>
      </w:pPr>
      <w:r w:rsidRPr="004C09F2">
        <w:rPr>
          <w:b/>
          <w:sz w:val="26"/>
          <w:szCs w:val="26"/>
        </w:rPr>
        <w:t xml:space="preserve">МУНИЦИПАЛЬНОЙ ПРОГРАММЫ </w:t>
      </w:r>
    </w:p>
    <w:p w:rsidR="00951412" w:rsidRPr="004C09F2" w:rsidRDefault="00951412" w:rsidP="00996BF9">
      <w:pPr>
        <w:autoSpaceDE w:val="0"/>
        <w:autoSpaceDN w:val="0"/>
        <w:adjustRightInd w:val="0"/>
        <w:jc w:val="center"/>
        <w:rPr>
          <w:b/>
          <w:sz w:val="26"/>
          <w:szCs w:val="26"/>
        </w:rPr>
      </w:pPr>
      <w:r w:rsidRPr="004C09F2">
        <w:rPr>
          <w:b/>
          <w:sz w:val="26"/>
          <w:szCs w:val="26"/>
        </w:rPr>
        <w:t>СПАССКОГО РАЙОНА ПЕНЗЕНСКОЙ ОБЛАСТИ</w:t>
      </w:r>
    </w:p>
    <w:p w:rsidR="00951412" w:rsidRPr="004C09F2" w:rsidRDefault="00951412" w:rsidP="00996BF9">
      <w:pPr>
        <w:autoSpaceDE w:val="0"/>
        <w:autoSpaceDN w:val="0"/>
        <w:adjustRightInd w:val="0"/>
        <w:jc w:val="center"/>
        <w:rPr>
          <w:sz w:val="26"/>
          <w:szCs w:val="26"/>
        </w:rPr>
      </w:pPr>
    </w:p>
    <w:tbl>
      <w:tblPr>
        <w:tblW w:w="0" w:type="auto"/>
        <w:tblCellSpacing w:w="5" w:type="nil"/>
        <w:tblInd w:w="75" w:type="dxa"/>
        <w:tblLayout w:type="fixed"/>
        <w:tblCellMar>
          <w:left w:w="75" w:type="dxa"/>
          <w:right w:w="75" w:type="dxa"/>
        </w:tblCellMar>
        <w:tblLook w:val="0000"/>
      </w:tblPr>
      <w:tblGrid>
        <w:gridCol w:w="3960"/>
        <w:gridCol w:w="6000"/>
      </w:tblGrid>
      <w:tr w:rsidR="00951412" w:rsidRPr="004C09F2" w:rsidTr="00E85538">
        <w:trPr>
          <w:trHeight w:val="400"/>
          <w:tblCellSpacing w:w="5" w:type="nil"/>
        </w:trPr>
        <w:tc>
          <w:tcPr>
            <w:tcW w:w="3960" w:type="dxa"/>
            <w:tcBorders>
              <w:top w:val="single" w:sz="4" w:space="0" w:color="auto"/>
              <w:left w:val="single" w:sz="4" w:space="0" w:color="auto"/>
              <w:bottom w:val="single" w:sz="4" w:space="0" w:color="auto"/>
              <w:right w:val="single" w:sz="4" w:space="0" w:color="auto"/>
            </w:tcBorders>
          </w:tcPr>
          <w:p w:rsidR="00951412" w:rsidRPr="004C09F2" w:rsidRDefault="00951412" w:rsidP="00E85538">
            <w:pPr>
              <w:pStyle w:val="ConsPlusCell"/>
              <w:rPr>
                <w:rFonts w:ascii="Times New Roman" w:hAnsi="Times New Roman" w:cs="Times New Roman"/>
                <w:sz w:val="26"/>
                <w:szCs w:val="26"/>
              </w:rPr>
            </w:pPr>
            <w:r w:rsidRPr="004C09F2">
              <w:rPr>
                <w:rFonts w:ascii="Times New Roman" w:hAnsi="Times New Roman" w:cs="Times New Roman"/>
                <w:sz w:val="26"/>
                <w:szCs w:val="26"/>
              </w:rPr>
              <w:t xml:space="preserve">Наименование муниципальной Программы                   </w:t>
            </w:r>
          </w:p>
        </w:tc>
        <w:tc>
          <w:tcPr>
            <w:tcW w:w="6000" w:type="dxa"/>
            <w:tcBorders>
              <w:top w:val="single" w:sz="4" w:space="0" w:color="auto"/>
              <w:left w:val="single" w:sz="4" w:space="0" w:color="auto"/>
              <w:bottom w:val="single" w:sz="4" w:space="0" w:color="auto"/>
              <w:right w:val="single" w:sz="4" w:space="0" w:color="auto"/>
            </w:tcBorders>
          </w:tcPr>
          <w:p w:rsidR="00951412" w:rsidRPr="004C09F2" w:rsidRDefault="00951412" w:rsidP="00E85538">
            <w:pPr>
              <w:widowControl/>
              <w:autoSpaceDE w:val="0"/>
              <w:autoSpaceDN w:val="0"/>
              <w:adjustRightInd w:val="0"/>
              <w:jc w:val="both"/>
              <w:rPr>
                <w:sz w:val="26"/>
                <w:szCs w:val="26"/>
              </w:rPr>
            </w:pPr>
            <w:r w:rsidRPr="004C09F2">
              <w:rPr>
                <w:sz w:val="26"/>
                <w:szCs w:val="26"/>
              </w:rPr>
              <w:t>Комплексное развитие сельских территорий Спасского района Пензенской области</w:t>
            </w:r>
          </w:p>
        </w:tc>
      </w:tr>
      <w:tr w:rsidR="00951412" w:rsidRPr="004C09F2" w:rsidTr="00E85538">
        <w:trPr>
          <w:trHeight w:val="400"/>
          <w:tblCellSpacing w:w="5" w:type="nil"/>
        </w:trPr>
        <w:tc>
          <w:tcPr>
            <w:tcW w:w="3960" w:type="dxa"/>
            <w:tcBorders>
              <w:left w:val="single" w:sz="4" w:space="0" w:color="auto"/>
              <w:bottom w:val="single" w:sz="4" w:space="0" w:color="auto"/>
              <w:right w:val="single" w:sz="4" w:space="0" w:color="auto"/>
            </w:tcBorders>
          </w:tcPr>
          <w:p w:rsidR="00951412" w:rsidRPr="004C09F2" w:rsidRDefault="00951412" w:rsidP="00E85538">
            <w:pPr>
              <w:pStyle w:val="ConsPlusCell"/>
              <w:rPr>
                <w:rFonts w:ascii="Times New Roman" w:hAnsi="Times New Roman" w:cs="Times New Roman"/>
                <w:sz w:val="26"/>
                <w:szCs w:val="26"/>
              </w:rPr>
            </w:pPr>
            <w:r w:rsidRPr="004C09F2">
              <w:rPr>
                <w:rFonts w:ascii="Times New Roman" w:hAnsi="Times New Roman" w:cs="Times New Roman"/>
                <w:sz w:val="26"/>
                <w:szCs w:val="26"/>
              </w:rPr>
              <w:t xml:space="preserve">Ответственный исполнитель   </w:t>
            </w:r>
            <w:r w:rsidRPr="004C09F2">
              <w:rPr>
                <w:rFonts w:ascii="Times New Roman" w:hAnsi="Times New Roman" w:cs="Times New Roman"/>
                <w:sz w:val="26"/>
                <w:szCs w:val="26"/>
              </w:rPr>
              <w:br/>
              <w:t xml:space="preserve">муниципальной Программы   </w:t>
            </w:r>
          </w:p>
        </w:tc>
        <w:tc>
          <w:tcPr>
            <w:tcW w:w="6000" w:type="dxa"/>
            <w:tcBorders>
              <w:left w:val="single" w:sz="4" w:space="0" w:color="auto"/>
              <w:bottom w:val="single" w:sz="4" w:space="0" w:color="auto"/>
              <w:right w:val="single" w:sz="4" w:space="0" w:color="auto"/>
            </w:tcBorders>
          </w:tcPr>
          <w:p w:rsidR="00951412" w:rsidRPr="004C09F2" w:rsidRDefault="00951412" w:rsidP="00E85538">
            <w:pPr>
              <w:widowControl/>
              <w:autoSpaceDE w:val="0"/>
              <w:autoSpaceDN w:val="0"/>
              <w:adjustRightInd w:val="0"/>
              <w:rPr>
                <w:sz w:val="26"/>
                <w:szCs w:val="26"/>
              </w:rPr>
            </w:pPr>
            <w:r>
              <w:rPr>
                <w:sz w:val="26"/>
                <w:szCs w:val="26"/>
              </w:rPr>
              <w:t>О</w:t>
            </w:r>
            <w:r w:rsidRPr="004C09F2">
              <w:rPr>
                <w:sz w:val="26"/>
                <w:szCs w:val="26"/>
              </w:rPr>
              <w:t>тдел экономики, развития сельского хозяйства и предпринимательства Администрации Спасского района Пензенской области</w:t>
            </w:r>
          </w:p>
        </w:tc>
      </w:tr>
      <w:tr w:rsidR="00951412" w:rsidRPr="004C09F2" w:rsidTr="00E85538">
        <w:trPr>
          <w:trHeight w:val="400"/>
          <w:tblCellSpacing w:w="5" w:type="nil"/>
        </w:trPr>
        <w:tc>
          <w:tcPr>
            <w:tcW w:w="3960" w:type="dxa"/>
            <w:tcBorders>
              <w:left w:val="single" w:sz="4" w:space="0" w:color="auto"/>
              <w:bottom w:val="single" w:sz="4" w:space="0" w:color="auto"/>
              <w:right w:val="single" w:sz="4" w:space="0" w:color="auto"/>
            </w:tcBorders>
          </w:tcPr>
          <w:p w:rsidR="00951412" w:rsidRPr="004C09F2" w:rsidRDefault="00951412" w:rsidP="00E85538">
            <w:pPr>
              <w:pStyle w:val="ConsPlusCell"/>
              <w:rPr>
                <w:rFonts w:ascii="Times New Roman" w:hAnsi="Times New Roman" w:cs="Times New Roman"/>
                <w:sz w:val="26"/>
                <w:szCs w:val="26"/>
              </w:rPr>
            </w:pPr>
            <w:r w:rsidRPr="004C09F2">
              <w:rPr>
                <w:rFonts w:ascii="Times New Roman" w:hAnsi="Times New Roman" w:cs="Times New Roman"/>
                <w:sz w:val="26"/>
                <w:szCs w:val="26"/>
              </w:rPr>
              <w:t xml:space="preserve">Соисполнители                муниципальной Программы   </w:t>
            </w:r>
          </w:p>
        </w:tc>
        <w:tc>
          <w:tcPr>
            <w:tcW w:w="6000" w:type="dxa"/>
            <w:tcBorders>
              <w:left w:val="single" w:sz="4" w:space="0" w:color="auto"/>
              <w:bottom w:val="single" w:sz="4" w:space="0" w:color="auto"/>
              <w:right w:val="single" w:sz="4" w:space="0" w:color="auto"/>
            </w:tcBorders>
          </w:tcPr>
          <w:p w:rsidR="00951412" w:rsidRPr="004C09F2" w:rsidRDefault="00951412" w:rsidP="00E85538">
            <w:pPr>
              <w:widowControl/>
              <w:autoSpaceDE w:val="0"/>
              <w:autoSpaceDN w:val="0"/>
              <w:adjustRightInd w:val="0"/>
              <w:jc w:val="both"/>
              <w:rPr>
                <w:sz w:val="26"/>
                <w:szCs w:val="26"/>
              </w:rPr>
            </w:pPr>
            <w:r>
              <w:rPr>
                <w:sz w:val="26"/>
                <w:szCs w:val="26"/>
              </w:rPr>
              <w:t>О</w:t>
            </w:r>
            <w:r w:rsidRPr="004C09F2">
              <w:rPr>
                <w:sz w:val="26"/>
                <w:szCs w:val="26"/>
              </w:rPr>
              <w:t>тдел архитектуры, строительства, жилищно-коммунального и муниципального хозяйства Администрации Спасского района Пензенской области</w:t>
            </w:r>
          </w:p>
        </w:tc>
      </w:tr>
      <w:tr w:rsidR="00951412" w:rsidRPr="004C09F2" w:rsidTr="00E85538">
        <w:trPr>
          <w:tblCellSpacing w:w="5" w:type="nil"/>
        </w:trPr>
        <w:tc>
          <w:tcPr>
            <w:tcW w:w="3960" w:type="dxa"/>
            <w:tcBorders>
              <w:left w:val="single" w:sz="4" w:space="0" w:color="auto"/>
              <w:bottom w:val="single" w:sz="4" w:space="0" w:color="auto"/>
              <w:right w:val="single" w:sz="4" w:space="0" w:color="auto"/>
            </w:tcBorders>
          </w:tcPr>
          <w:p w:rsidR="00951412" w:rsidRPr="004C09F2" w:rsidRDefault="00951412" w:rsidP="00E85538">
            <w:pPr>
              <w:pStyle w:val="ConsPlusCell"/>
              <w:rPr>
                <w:rFonts w:ascii="Times New Roman" w:hAnsi="Times New Roman" w:cs="Times New Roman"/>
                <w:sz w:val="26"/>
                <w:szCs w:val="26"/>
              </w:rPr>
            </w:pPr>
            <w:r w:rsidRPr="004C09F2">
              <w:rPr>
                <w:rFonts w:ascii="Times New Roman" w:hAnsi="Times New Roman" w:cs="Times New Roman"/>
                <w:sz w:val="26"/>
                <w:szCs w:val="26"/>
              </w:rPr>
              <w:t xml:space="preserve">Подпрограммы                </w:t>
            </w:r>
          </w:p>
        </w:tc>
        <w:tc>
          <w:tcPr>
            <w:tcW w:w="6000" w:type="dxa"/>
            <w:tcBorders>
              <w:left w:val="single" w:sz="4" w:space="0" w:color="auto"/>
              <w:bottom w:val="single" w:sz="4" w:space="0" w:color="auto"/>
              <w:right w:val="single" w:sz="4" w:space="0" w:color="auto"/>
            </w:tcBorders>
          </w:tcPr>
          <w:p w:rsidR="00951412" w:rsidRPr="004C09F2" w:rsidRDefault="00951412" w:rsidP="008640BC">
            <w:pPr>
              <w:widowControl/>
              <w:autoSpaceDE w:val="0"/>
              <w:autoSpaceDN w:val="0"/>
              <w:adjustRightInd w:val="0"/>
              <w:rPr>
                <w:sz w:val="26"/>
                <w:szCs w:val="26"/>
              </w:rPr>
            </w:pPr>
            <w:r w:rsidRPr="004C09F2">
              <w:rPr>
                <w:sz w:val="26"/>
                <w:szCs w:val="26"/>
              </w:rPr>
              <w:t>подпрограмма 1</w:t>
            </w:r>
            <w:r>
              <w:rPr>
                <w:sz w:val="26"/>
                <w:szCs w:val="26"/>
              </w:rPr>
              <w:t>.</w:t>
            </w:r>
            <w:r w:rsidRPr="004C09F2">
              <w:rPr>
                <w:sz w:val="26"/>
                <w:szCs w:val="26"/>
              </w:rPr>
              <w:t xml:space="preserve"> «Создание условий для </w:t>
            </w:r>
            <w:r>
              <w:rPr>
                <w:sz w:val="26"/>
                <w:szCs w:val="26"/>
              </w:rPr>
              <w:t>о</w:t>
            </w:r>
            <w:r w:rsidRPr="004C09F2">
              <w:rPr>
                <w:sz w:val="26"/>
                <w:szCs w:val="26"/>
              </w:rPr>
              <w:t>беспечения доступным и комфортным жильем сельского населения»;</w:t>
            </w:r>
          </w:p>
          <w:p w:rsidR="00951412" w:rsidRPr="004C09F2" w:rsidRDefault="00951412" w:rsidP="008640BC">
            <w:pPr>
              <w:widowControl/>
              <w:autoSpaceDE w:val="0"/>
              <w:autoSpaceDN w:val="0"/>
              <w:adjustRightInd w:val="0"/>
              <w:rPr>
                <w:sz w:val="26"/>
                <w:szCs w:val="26"/>
              </w:rPr>
            </w:pPr>
            <w:r w:rsidRPr="004C09F2">
              <w:rPr>
                <w:sz w:val="26"/>
                <w:szCs w:val="26"/>
              </w:rPr>
              <w:t>подпрограмма 2</w:t>
            </w:r>
            <w:r>
              <w:rPr>
                <w:sz w:val="26"/>
                <w:szCs w:val="26"/>
              </w:rPr>
              <w:t>.</w:t>
            </w:r>
            <w:r w:rsidRPr="004C09F2">
              <w:rPr>
                <w:sz w:val="26"/>
                <w:szCs w:val="26"/>
              </w:rPr>
              <w:t xml:space="preserve"> «Развитие рынка труда (кадрового потенциала) на сельских территориях»;</w:t>
            </w:r>
          </w:p>
          <w:p w:rsidR="00951412" w:rsidRPr="004C09F2" w:rsidRDefault="00951412" w:rsidP="008640BC">
            <w:pPr>
              <w:widowControl/>
              <w:autoSpaceDE w:val="0"/>
              <w:autoSpaceDN w:val="0"/>
              <w:adjustRightInd w:val="0"/>
              <w:rPr>
                <w:sz w:val="26"/>
                <w:szCs w:val="26"/>
              </w:rPr>
            </w:pPr>
            <w:r w:rsidRPr="00240F59">
              <w:rPr>
                <w:sz w:val="26"/>
                <w:szCs w:val="26"/>
              </w:rPr>
              <w:t>подпрограмма 3</w:t>
            </w:r>
            <w:r>
              <w:rPr>
                <w:sz w:val="26"/>
                <w:szCs w:val="26"/>
              </w:rPr>
              <w:t>.</w:t>
            </w:r>
            <w:r w:rsidRPr="00240F59">
              <w:rPr>
                <w:sz w:val="26"/>
                <w:szCs w:val="26"/>
              </w:rPr>
              <w:t xml:space="preserve"> «</w:t>
            </w:r>
            <w:r w:rsidRPr="008E7BB2">
              <w:rPr>
                <w:sz w:val="26"/>
                <w:szCs w:val="26"/>
              </w:rPr>
              <w:t>Популяризаци</w:t>
            </w:r>
            <w:r>
              <w:rPr>
                <w:sz w:val="26"/>
                <w:szCs w:val="26"/>
              </w:rPr>
              <w:t>я</w:t>
            </w:r>
            <w:r w:rsidRPr="008E7BB2">
              <w:rPr>
                <w:sz w:val="26"/>
                <w:szCs w:val="26"/>
              </w:rPr>
              <w:t xml:space="preserve"> отрасли сельского хозяйства</w:t>
            </w:r>
            <w:r>
              <w:rPr>
                <w:sz w:val="26"/>
                <w:szCs w:val="26"/>
              </w:rPr>
              <w:t>».</w:t>
            </w:r>
          </w:p>
        </w:tc>
      </w:tr>
      <w:tr w:rsidR="00951412" w:rsidRPr="004C09F2" w:rsidTr="00E85538">
        <w:trPr>
          <w:trHeight w:val="400"/>
          <w:tblCellSpacing w:w="5" w:type="nil"/>
        </w:trPr>
        <w:tc>
          <w:tcPr>
            <w:tcW w:w="3960" w:type="dxa"/>
            <w:tcBorders>
              <w:left w:val="single" w:sz="4" w:space="0" w:color="auto"/>
              <w:bottom w:val="single" w:sz="4" w:space="0" w:color="auto"/>
              <w:right w:val="single" w:sz="4" w:space="0" w:color="auto"/>
            </w:tcBorders>
          </w:tcPr>
          <w:p w:rsidR="00951412" w:rsidRPr="004C09F2" w:rsidRDefault="00951412" w:rsidP="00E85538">
            <w:pPr>
              <w:pStyle w:val="ConsPlusCell"/>
              <w:rPr>
                <w:rFonts w:ascii="Times New Roman" w:hAnsi="Times New Roman" w:cs="Times New Roman"/>
                <w:sz w:val="26"/>
                <w:szCs w:val="26"/>
              </w:rPr>
            </w:pPr>
            <w:r w:rsidRPr="004C09F2">
              <w:rPr>
                <w:rFonts w:ascii="Times New Roman" w:hAnsi="Times New Roman" w:cs="Times New Roman"/>
                <w:sz w:val="26"/>
                <w:szCs w:val="26"/>
              </w:rPr>
              <w:t xml:space="preserve">Цели муниципальной         Программы                   </w:t>
            </w:r>
          </w:p>
        </w:tc>
        <w:tc>
          <w:tcPr>
            <w:tcW w:w="6000" w:type="dxa"/>
            <w:tcBorders>
              <w:left w:val="single" w:sz="4" w:space="0" w:color="auto"/>
              <w:bottom w:val="single" w:sz="4" w:space="0" w:color="auto"/>
              <w:right w:val="single" w:sz="4" w:space="0" w:color="auto"/>
            </w:tcBorders>
          </w:tcPr>
          <w:p w:rsidR="00951412" w:rsidRPr="004C09F2" w:rsidRDefault="00951412" w:rsidP="00240F59">
            <w:pPr>
              <w:widowControl/>
              <w:autoSpaceDE w:val="0"/>
              <w:autoSpaceDN w:val="0"/>
              <w:adjustRightInd w:val="0"/>
              <w:rPr>
                <w:sz w:val="26"/>
                <w:szCs w:val="26"/>
              </w:rPr>
            </w:pPr>
            <w:r w:rsidRPr="004C09F2">
              <w:rPr>
                <w:sz w:val="26"/>
                <w:szCs w:val="26"/>
              </w:rPr>
              <w:t>- сохранение общей численности сельского населения;</w:t>
            </w:r>
          </w:p>
          <w:p w:rsidR="00951412" w:rsidRPr="004C09F2" w:rsidRDefault="00951412" w:rsidP="00240F59">
            <w:pPr>
              <w:widowControl/>
              <w:autoSpaceDE w:val="0"/>
              <w:autoSpaceDN w:val="0"/>
              <w:adjustRightInd w:val="0"/>
              <w:rPr>
                <w:sz w:val="26"/>
                <w:szCs w:val="26"/>
              </w:rPr>
            </w:pPr>
            <w:r w:rsidRPr="004C09F2">
              <w:rPr>
                <w:sz w:val="26"/>
                <w:szCs w:val="26"/>
              </w:rPr>
              <w:t xml:space="preserve">- улучшение жилищных условий граждан, проживающих на сельских территориях; </w:t>
            </w:r>
          </w:p>
          <w:p w:rsidR="00951412" w:rsidRPr="004C09F2" w:rsidRDefault="00951412" w:rsidP="00240F59">
            <w:pPr>
              <w:widowControl/>
              <w:autoSpaceDE w:val="0"/>
              <w:autoSpaceDN w:val="0"/>
              <w:adjustRightInd w:val="0"/>
              <w:rPr>
                <w:sz w:val="26"/>
                <w:szCs w:val="26"/>
              </w:rPr>
            </w:pPr>
            <w:r w:rsidRPr="004C09F2">
              <w:rPr>
                <w:sz w:val="26"/>
                <w:szCs w:val="26"/>
              </w:rPr>
              <w:t xml:space="preserve">- обеспечение занятости сельского населения </w:t>
            </w:r>
          </w:p>
          <w:p w:rsidR="00951412" w:rsidRPr="004C09F2" w:rsidRDefault="00951412" w:rsidP="00DB5C2B">
            <w:pPr>
              <w:spacing w:line="235" w:lineRule="auto"/>
              <w:rPr>
                <w:sz w:val="26"/>
                <w:szCs w:val="26"/>
              </w:rPr>
            </w:pPr>
            <w:r>
              <w:rPr>
                <w:sz w:val="26"/>
                <w:szCs w:val="26"/>
              </w:rPr>
              <w:t xml:space="preserve">- </w:t>
            </w:r>
            <w:r w:rsidRPr="00AB60C4">
              <w:rPr>
                <w:sz w:val="26"/>
                <w:szCs w:val="26"/>
              </w:rPr>
              <w:t xml:space="preserve">формирование позитивного  мнения по </w:t>
            </w:r>
            <w:r>
              <w:rPr>
                <w:sz w:val="26"/>
                <w:szCs w:val="26"/>
              </w:rPr>
              <w:t>о</w:t>
            </w:r>
            <w:r w:rsidRPr="00AB60C4">
              <w:rPr>
                <w:sz w:val="26"/>
                <w:szCs w:val="26"/>
              </w:rPr>
              <w:t>тношению к</w:t>
            </w:r>
            <w:r>
              <w:rPr>
                <w:sz w:val="26"/>
                <w:szCs w:val="26"/>
              </w:rPr>
              <w:t xml:space="preserve"> </w:t>
            </w:r>
            <w:r w:rsidRPr="00AB60C4">
              <w:rPr>
                <w:sz w:val="26"/>
                <w:szCs w:val="26"/>
              </w:rPr>
              <w:t>сельскому образу жизни и крестьянскому труду</w:t>
            </w:r>
            <w:r>
              <w:rPr>
                <w:sz w:val="26"/>
                <w:szCs w:val="26"/>
              </w:rPr>
              <w:t>.</w:t>
            </w:r>
            <w:r w:rsidRPr="00AB60C4">
              <w:rPr>
                <w:sz w:val="26"/>
                <w:szCs w:val="26"/>
              </w:rPr>
              <w:t xml:space="preserve"> </w:t>
            </w:r>
          </w:p>
        </w:tc>
      </w:tr>
      <w:tr w:rsidR="00951412" w:rsidRPr="004C09F2" w:rsidTr="00E85538">
        <w:trPr>
          <w:trHeight w:val="400"/>
          <w:tblCellSpacing w:w="5" w:type="nil"/>
        </w:trPr>
        <w:tc>
          <w:tcPr>
            <w:tcW w:w="3960" w:type="dxa"/>
            <w:tcBorders>
              <w:left w:val="single" w:sz="4" w:space="0" w:color="auto"/>
              <w:bottom w:val="single" w:sz="4" w:space="0" w:color="auto"/>
              <w:right w:val="single" w:sz="4" w:space="0" w:color="auto"/>
            </w:tcBorders>
          </w:tcPr>
          <w:p w:rsidR="00951412" w:rsidRPr="004C09F2" w:rsidRDefault="00951412" w:rsidP="00E85538">
            <w:pPr>
              <w:pStyle w:val="ConsPlusCell"/>
              <w:rPr>
                <w:rFonts w:ascii="Times New Roman" w:hAnsi="Times New Roman" w:cs="Times New Roman"/>
                <w:sz w:val="26"/>
                <w:szCs w:val="26"/>
              </w:rPr>
            </w:pPr>
            <w:r w:rsidRPr="004C09F2">
              <w:rPr>
                <w:rFonts w:ascii="Times New Roman" w:hAnsi="Times New Roman" w:cs="Times New Roman"/>
                <w:sz w:val="26"/>
                <w:szCs w:val="26"/>
              </w:rPr>
              <w:t xml:space="preserve">Задачи муниципальной     Программы                   </w:t>
            </w:r>
          </w:p>
        </w:tc>
        <w:tc>
          <w:tcPr>
            <w:tcW w:w="6000" w:type="dxa"/>
            <w:tcBorders>
              <w:left w:val="single" w:sz="4" w:space="0" w:color="auto"/>
              <w:bottom w:val="single" w:sz="4" w:space="0" w:color="auto"/>
              <w:right w:val="single" w:sz="4" w:space="0" w:color="auto"/>
            </w:tcBorders>
          </w:tcPr>
          <w:p w:rsidR="00951412" w:rsidRPr="004C09F2" w:rsidRDefault="00951412" w:rsidP="00E85538">
            <w:pPr>
              <w:widowControl/>
              <w:autoSpaceDE w:val="0"/>
              <w:autoSpaceDN w:val="0"/>
              <w:adjustRightInd w:val="0"/>
              <w:jc w:val="both"/>
              <w:rPr>
                <w:sz w:val="26"/>
                <w:szCs w:val="26"/>
              </w:rPr>
            </w:pPr>
            <w:r>
              <w:rPr>
                <w:sz w:val="26"/>
                <w:szCs w:val="26"/>
              </w:rPr>
              <w:t xml:space="preserve">- </w:t>
            </w:r>
            <w:r w:rsidRPr="004C09F2">
              <w:rPr>
                <w:sz w:val="26"/>
                <w:szCs w:val="26"/>
              </w:rPr>
              <w:t>удовлетворение потребностей сельского населения в благоустроенном жилье;</w:t>
            </w:r>
          </w:p>
          <w:p w:rsidR="00951412" w:rsidRPr="004C09F2" w:rsidRDefault="00951412" w:rsidP="00240F59">
            <w:pPr>
              <w:widowControl/>
              <w:autoSpaceDE w:val="0"/>
              <w:autoSpaceDN w:val="0"/>
              <w:adjustRightInd w:val="0"/>
              <w:rPr>
                <w:sz w:val="26"/>
                <w:szCs w:val="26"/>
              </w:rPr>
            </w:pPr>
            <w:r>
              <w:rPr>
                <w:sz w:val="26"/>
                <w:szCs w:val="26"/>
              </w:rPr>
              <w:t xml:space="preserve">- </w:t>
            </w:r>
            <w:r w:rsidRPr="004C09F2">
              <w:rPr>
                <w:sz w:val="26"/>
                <w:szCs w:val="26"/>
              </w:rPr>
              <w:t>снижение уровня безработицы сельского населения трудоспособного возраста;</w:t>
            </w:r>
          </w:p>
          <w:p w:rsidR="00951412" w:rsidRPr="004C09F2" w:rsidRDefault="00951412" w:rsidP="00E85538">
            <w:pPr>
              <w:widowControl/>
              <w:autoSpaceDE w:val="0"/>
              <w:autoSpaceDN w:val="0"/>
              <w:adjustRightInd w:val="0"/>
              <w:jc w:val="both"/>
              <w:rPr>
                <w:sz w:val="26"/>
                <w:szCs w:val="26"/>
              </w:rPr>
            </w:pPr>
            <w:r>
              <w:rPr>
                <w:sz w:val="26"/>
                <w:szCs w:val="26"/>
              </w:rPr>
              <w:t>- п</w:t>
            </w:r>
            <w:r w:rsidRPr="008E7BB2">
              <w:rPr>
                <w:sz w:val="26"/>
                <w:szCs w:val="26"/>
              </w:rPr>
              <w:t>опуляризаци</w:t>
            </w:r>
            <w:r>
              <w:rPr>
                <w:sz w:val="26"/>
                <w:szCs w:val="26"/>
              </w:rPr>
              <w:t>я</w:t>
            </w:r>
            <w:r w:rsidRPr="008E7BB2">
              <w:rPr>
                <w:sz w:val="26"/>
                <w:szCs w:val="26"/>
              </w:rPr>
              <w:t xml:space="preserve"> отрасли сельского хозяйства</w:t>
            </w:r>
            <w:r>
              <w:rPr>
                <w:sz w:val="26"/>
                <w:szCs w:val="26"/>
              </w:rPr>
              <w:t>.</w:t>
            </w:r>
          </w:p>
        </w:tc>
      </w:tr>
      <w:tr w:rsidR="00951412" w:rsidRPr="004C09F2" w:rsidTr="00E85538">
        <w:trPr>
          <w:trHeight w:val="400"/>
          <w:tblCellSpacing w:w="5" w:type="nil"/>
        </w:trPr>
        <w:tc>
          <w:tcPr>
            <w:tcW w:w="3960" w:type="dxa"/>
            <w:tcBorders>
              <w:left w:val="single" w:sz="4" w:space="0" w:color="auto"/>
              <w:bottom w:val="single" w:sz="4" w:space="0" w:color="auto"/>
              <w:right w:val="single" w:sz="4" w:space="0" w:color="auto"/>
            </w:tcBorders>
          </w:tcPr>
          <w:p w:rsidR="00951412" w:rsidRPr="004C09F2" w:rsidRDefault="00951412" w:rsidP="00E85538">
            <w:pPr>
              <w:pStyle w:val="ConsPlusCell"/>
              <w:rPr>
                <w:rFonts w:ascii="Times New Roman" w:hAnsi="Times New Roman" w:cs="Times New Roman"/>
                <w:sz w:val="26"/>
                <w:szCs w:val="26"/>
              </w:rPr>
            </w:pPr>
            <w:r w:rsidRPr="004C09F2">
              <w:rPr>
                <w:rFonts w:ascii="Times New Roman" w:hAnsi="Times New Roman" w:cs="Times New Roman"/>
                <w:sz w:val="26"/>
                <w:szCs w:val="26"/>
              </w:rPr>
              <w:t xml:space="preserve">Целевые показатели          муниципальной Программы   </w:t>
            </w:r>
          </w:p>
        </w:tc>
        <w:tc>
          <w:tcPr>
            <w:tcW w:w="6000" w:type="dxa"/>
            <w:tcBorders>
              <w:left w:val="single" w:sz="4" w:space="0" w:color="auto"/>
              <w:bottom w:val="single" w:sz="4" w:space="0" w:color="auto"/>
              <w:right w:val="single" w:sz="4" w:space="0" w:color="auto"/>
            </w:tcBorders>
          </w:tcPr>
          <w:p w:rsidR="00951412" w:rsidRPr="004C09F2" w:rsidRDefault="00951412" w:rsidP="00934406">
            <w:pPr>
              <w:widowControl/>
              <w:autoSpaceDE w:val="0"/>
              <w:autoSpaceDN w:val="0"/>
              <w:adjustRightInd w:val="0"/>
              <w:jc w:val="both"/>
              <w:rPr>
                <w:color w:val="FF0000"/>
                <w:sz w:val="26"/>
                <w:szCs w:val="26"/>
              </w:rPr>
            </w:pPr>
            <w:r w:rsidRPr="004C09F2">
              <w:rPr>
                <w:sz w:val="26"/>
                <w:szCs w:val="26"/>
              </w:rPr>
              <w:t>доля сельского населения в общей численности населения Пензенской области</w:t>
            </w:r>
            <w:r>
              <w:rPr>
                <w:sz w:val="26"/>
                <w:szCs w:val="26"/>
              </w:rPr>
              <w:t>.</w:t>
            </w:r>
          </w:p>
        </w:tc>
      </w:tr>
      <w:tr w:rsidR="00951412" w:rsidRPr="004C09F2" w:rsidTr="00E85538">
        <w:trPr>
          <w:trHeight w:val="400"/>
          <w:tblCellSpacing w:w="5" w:type="nil"/>
        </w:trPr>
        <w:tc>
          <w:tcPr>
            <w:tcW w:w="3960" w:type="dxa"/>
            <w:tcBorders>
              <w:left w:val="single" w:sz="4" w:space="0" w:color="auto"/>
              <w:bottom w:val="single" w:sz="4" w:space="0" w:color="auto"/>
              <w:right w:val="single" w:sz="4" w:space="0" w:color="auto"/>
            </w:tcBorders>
          </w:tcPr>
          <w:p w:rsidR="00951412" w:rsidRPr="004C09F2" w:rsidRDefault="00951412" w:rsidP="00E85538">
            <w:pPr>
              <w:pStyle w:val="ConsPlusCell"/>
              <w:rPr>
                <w:rFonts w:ascii="Times New Roman" w:hAnsi="Times New Roman" w:cs="Times New Roman"/>
                <w:sz w:val="26"/>
                <w:szCs w:val="26"/>
              </w:rPr>
            </w:pPr>
            <w:r w:rsidRPr="004C09F2">
              <w:rPr>
                <w:rFonts w:ascii="Times New Roman" w:hAnsi="Times New Roman" w:cs="Times New Roman"/>
                <w:sz w:val="26"/>
                <w:szCs w:val="26"/>
              </w:rPr>
              <w:t xml:space="preserve">Этапы и сроки реализации  муниципальной Программы   </w:t>
            </w:r>
          </w:p>
        </w:tc>
        <w:tc>
          <w:tcPr>
            <w:tcW w:w="6000" w:type="dxa"/>
            <w:tcBorders>
              <w:left w:val="single" w:sz="4" w:space="0" w:color="auto"/>
              <w:bottom w:val="single" w:sz="4" w:space="0" w:color="auto"/>
              <w:right w:val="single" w:sz="4" w:space="0" w:color="auto"/>
            </w:tcBorders>
          </w:tcPr>
          <w:p w:rsidR="00951412" w:rsidRPr="004C09F2" w:rsidRDefault="00951412" w:rsidP="00E85538">
            <w:pPr>
              <w:pStyle w:val="ConsPlusCell"/>
              <w:rPr>
                <w:rFonts w:ascii="Times New Roman" w:hAnsi="Times New Roman" w:cs="Times New Roman"/>
                <w:sz w:val="26"/>
                <w:szCs w:val="26"/>
              </w:rPr>
            </w:pPr>
            <w:r w:rsidRPr="004C09F2">
              <w:rPr>
                <w:rFonts w:ascii="Times New Roman" w:hAnsi="Times New Roman" w:cs="Times New Roman"/>
                <w:sz w:val="26"/>
                <w:szCs w:val="26"/>
              </w:rPr>
              <w:t>2020–2025 годы</w:t>
            </w:r>
          </w:p>
        </w:tc>
      </w:tr>
      <w:tr w:rsidR="00951412" w:rsidRPr="004C09F2" w:rsidTr="00E85538">
        <w:trPr>
          <w:trHeight w:val="600"/>
          <w:tblCellSpacing w:w="5" w:type="nil"/>
        </w:trPr>
        <w:tc>
          <w:tcPr>
            <w:tcW w:w="3960" w:type="dxa"/>
            <w:tcBorders>
              <w:left w:val="single" w:sz="4" w:space="0" w:color="auto"/>
              <w:right w:val="single" w:sz="4" w:space="0" w:color="auto"/>
            </w:tcBorders>
          </w:tcPr>
          <w:p w:rsidR="00951412" w:rsidRPr="004C09F2" w:rsidRDefault="00951412" w:rsidP="00E85538">
            <w:pPr>
              <w:pStyle w:val="ConsPlusCell"/>
              <w:rPr>
                <w:rFonts w:ascii="Times New Roman" w:hAnsi="Times New Roman" w:cs="Times New Roman"/>
                <w:sz w:val="26"/>
                <w:szCs w:val="26"/>
              </w:rPr>
            </w:pPr>
            <w:r w:rsidRPr="004C09F2">
              <w:rPr>
                <w:rFonts w:ascii="Times New Roman" w:hAnsi="Times New Roman" w:cs="Times New Roman"/>
                <w:sz w:val="26"/>
                <w:szCs w:val="26"/>
              </w:rPr>
              <w:t xml:space="preserve">Объемы бюджетных            ассигнований муниципальной Программы                   </w:t>
            </w:r>
          </w:p>
        </w:tc>
        <w:tc>
          <w:tcPr>
            <w:tcW w:w="6000" w:type="dxa"/>
            <w:tcBorders>
              <w:left w:val="single" w:sz="4" w:space="0" w:color="auto"/>
              <w:right w:val="single" w:sz="4" w:space="0" w:color="auto"/>
            </w:tcBorders>
          </w:tcPr>
          <w:p w:rsidR="00951412" w:rsidRPr="004C09F2" w:rsidRDefault="00951412" w:rsidP="00E85538">
            <w:pPr>
              <w:widowControl/>
              <w:autoSpaceDE w:val="0"/>
              <w:autoSpaceDN w:val="0"/>
              <w:adjustRightInd w:val="0"/>
              <w:jc w:val="both"/>
              <w:rPr>
                <w:sz w:val="26"/>
                <w:szCs w:val="26"/>
              </w:rPr>
            </w:pPr>
            <w:r w:rsidRPr="004C09F2">
              <w:rPr>
                <w:sz w:val="26"/>
                <w:szCs w:val="26"/>
              </w:rPr>
              <w:t xml:space="preserve">общий объем бюджетных ассигнований на реализацию Государственной программы составляет </w:t>
            </w:r>
            <w:r w:rsidRPr="00D96732">
              <w:rPr>
                <w:sz w:val="26"/>
                <w:szCs w:val="26"/>
                <w:highlight w:val="yellow"/>
              </w:rPr>
              <w:t>6097,0</w:t>
            </w:r>
            <w:r w:rsidRPr="004C09F2">
              <w:rPr>
                <w:sz w:val="26"/>
                <w:szCs w:val="26"/>
              </w:rPr>
              <w:t xml:space="preserve"> тыс. рублей, в том числе:</w:t>
            </w:r>
          </w:p>
          <w:p w:rsidR="00951412" w:rsidRPr="004C09F2" w:rsidRDefault="00951412" w:rsidP="00E85538">
            <w:pPr>
              <w:widowControl/>
              <w:autoSpaceDE w:val="0"/>
              <w:autoSpaceDN w:val="0"/>
              <w:adjustRightInd w:val="0"/>
              <w:jc w:val="both"/>
              <w:rPr>
                <w:sz w:val="26"/>
                <w:szCs w:val="26"/>
              </w:rPr>
            </w:pPr>
            <w:r w:rsidRPr="004C09F2">
              <w:rPr>
                <w:sz w:val="26"/>
                <w:szCs w:val="26"/>
              </w:rPr>
              <w:t xml:space="preserve">- средства федерального бюджета – </w:t>
            </w:r>
            <w:r>
              <w:rPr>
                <w:sz w:val="26"/>
                <w:szCs w:val="26"/>
              </w:rPr>
              <w:t>2032,5</w:t>
            </w:r>
            <w:r w:rsidRPr="004C09F2">
              <w:rPr>
                <w:sz w:val="26"/>
                <w:szCs w:val="26"/>
              </w:rPr>
              <w:t xml:space="preserve"> тыс. рублей, из них по годам:</w:t>
            </w:r>
          </w:p>
          <w:p w:rsidR="00951412" w:rsidRPr="004C09F2" w:rsidRDefault="00951412" w:rsidP="00E85538">
            <w:pPr>
              <w:widowControl/>
              <w:autoSpaceDE w:val="0"/>
              <w:autoSpaceDN w:val="0"/>
              <w:adjustRightInd w:val="0"/>
              <w:jc w:val="both"/>
              <w:rPr>
                <w:sz w:val="26"/>
                <w:szCs w:val="26"/>
              </w:rPr>
            </w:pPr>
            <w:r w:rsidRPr="004C09F2">
              <w:rPr>
                <w:sz w:val="26"/>
                <w:szCs w:val="26"/>
              </w:rPr>
              <w:t xml:space="preserve">2020 год </w:t>
            </w:r>
            <w:r>
              <w:rPr>
                <w:sz w:val="26"/>
                <w:szCs w:val="26"/>
              </w:rPr>
              <w:t>–</w:t>
            </w:r>
            <w:r w:rsidRPr="004C09F2">
              <w:rPr>
                <w:sz w:val="26"/>
                <w:szCs w:val="26"/>
              </w:rPr>
              <w:t xml:space="preserve"> </w:t>
            </w:r>
            <w:r>
              <w:rPr>
                <w:sz w:val="26"/>
                <w:szCs w:val="26"/>
              </w:rPr>
              <w:t>0,0</w:t>
            </w:r>
            <w:r w:rsidRPr="004C09F2">
              <w:rPr>
                <w:sz w:val="26"/>
                <w:szCs w:val="26"/>
              </w:rPr>
              <w:t xml:space="preserve"> тыс. рублей;</w:t>
            </w:r>
          </w:p>
          <w:p w:rsidR="00951412" w:rsidRPr="004C09F2" w:rsidRDefault="00951412" w:rsidP="00E85538">
            <w:pPr>
              <w:widowControl/>
              <w:autoSpaceDE w:val="0"/>
              <w:autoSpaceDN w:val="0"/>
              <w:adjustRightInd w:val="0"/>
              <w:jc w:val="both"/>
              <w:rPr>
                <w:sz w:val="26"/>
                <w:szCs w:val="26"/>
              </w:rPr>
            </w:pPr>
            <w:r w:rsidRPr="004C09F2">
              <w:rPr>
                <w:sz w:val="26"/>
                <w:szCs w:val="26"/>
              </w:rPr>
              <w:t xml:space="preserve">2021 год </w:t>
            </w:r>
            <w:r>
              <w:rPr>
                <w:sz w:val="26"/>
                <w:szCs w:val="26"/>
              </w:rPr>
              <w:t>–</w:t>
            </w:r>
            <w:r w:rsidRPr="004C09F2">
              <w:rPr>
                <w:sz w:val="26"/>
                <w:szCs w:val="26"/>
              </w:rPr>
              <w:t xml:space="preserve"> </w:t>
            </w:r>
            <w:r>
              <w:rPr>
                <w:sz w:val="26"/>
                <w:szCs w:val="26"/>
              </w:rPr>
              <w:t>336,9</w:t>
            </w:r>
            <w:r w:rsidRPr="004C09F2">
              <w:rPr>
                <w:sz w:val="26"/>
                <w:szCs w:val="26"/>
              </w:rPr>
              <w:t xml:space="preserve"> тыс. рублей;</w:t>
            </w:r>
          </w:p>
          <w:p w:rsidR="00951412" w:rsidRPr="004C09F2" w:rsidRDefault="00951412" w:rsidP="00E85538">
            <w:pPr>
              <w:widowControl/>
              <w:autoSpaceDE w:val="0"/>
              <w:autoSpaceDN w:val="0"/>
              <w:adjustRightInd w:val="0"/>
              <w:jc w:val="both"/>
              <w:rPr>
                <w:sz w:val="26"/>
                <w:szCs w:val="26"/>
              </w:rPr>
            </w:pPr>
            <w:r w:rsidRPr="004C09F2">
              <w:rPr>
                <w:sz w:val="26"/>
                <w:szCs w:val="26"/>
              </w:rPr>
              <w:t xml:space="preserve">2022 год – </w:t>
            </w:r>
            <w:r>
              <w:rPr>
                <w:sz w:val="26"/>
                <w:szCs w:val="26"/>
              </w:rPr>
              <w:t>423,9</w:t>
            </w:r>
            <w:r w:rsidRPr="004C09F2">
              <w:rPr>
                <w:sz w:val="26"/>
                <w:szCs w:val="26"/>
              </w:rPr>
              <w:t xml:space="preserve"> тыс. рублей;</w:t>
            </w:r>
          </w:p>
          <w:p w:rsidR="00951412" w:rsidRPr="004C09F2" w:rsidRDefault="00951412" w:rsidP="00E85538">
            <w:pPr>
              <w:widowControl/>
              <w:autoSpaceDE w:val="0"/>
              <w:autoSpaceDN w:val="0"/>
              <w:adjustRightInd w:val="0"/>
              <w:jc w:val="both"/>
              <w:rPr>
                <w:sz w:val="26"/>
                <w:szCs w:val="26"/>
              </w:rPr>
            </w:pPr>
            <w:r w:rsidRPr="004C09F2">
              <w:rPr>
                <w:sz w:val="26"/>
                <w:szCs w:val="26"/>
              </w:rPr>
              <w:t xml:space="preserve">2023 год – </w:t>
            </w:r>
            <w:r>
              <w:rPr>
                <w:sz w:val="26"/>
                <w:szCs w:val="26"/>
              </w:rPr>
              <w:t>423,9</w:t>
            </w:r>
            <w:r w:rsidRPr="004C09F2">
              <w:rPr>
                <w:sz w:val="26"/>
                <w:szCs w:val="26"/>
              </w:rPr>
              <w:t xml:space="preserve"> тыс. рублей;</w:t>
            </w:r>
          </w:p>
          <w:p w:rsidR="00951412" w:rsidRPr="004C09F2" w:rsidRDefault="00951412" w:rsidP="00E85538">
            <w:pPr>
              <w:widowControl/>
              <w:autoSpaceDE w:val="0"/>
              <w:autoSpaceDN w:val="0"/>
              <w:adjustRightInd w:val="0"/>
              <w:jc w:val="both"/>
              <w:rPr>
                <w:sz w:val="26"/>
                <w:szCs w:val="26"/>
              </w:rPr>
            </w:pPr>
            <w:r w:rsidRPr="004C09F2">
              <w:rPr>
                <w:sz w:val="26"/>
                <w:szCs w:val="26"/>
              </w:rPr>
              <w:t xml:space="preserve">2024 год – </w:t>
            </w:r>
            <w:r>
              <w:rPr>
                <w:sz w:val="26"/>
                <w:szCs w:val="26"/>
              </w:rPr>
              <w:t>423,9</w:t>
            </w:r>
            <w:r w:rsidRPr="004C09F2">
              <w:rPr>
                <w:sz w:val="26"/>
                <w:szCs w:val="26"/>
              </w:rPr>
              <w:t xml:space="preserve"> тыс. рублей;</w:t>
            </w:r>
          </w:p>
          <w:p w:rsidR="00951412" w:rsidRPr="004C09F2" w:rsidRDefault="00951412" w:rsidP="00E85538">
            <w:pPr>
              <w:widowControl/>
              <w:autoSpaceDE w:val="0"/>
              <w:autoSpaceDN w:val="0"/>
              <w:adjustRightInd w:val="0"/>
              <w:jc w:val="both"/>
              <w:rPr>
                <w:sz w:val="26"/>
                <w:szCs w:val="26"/>
              </w:rPr>
            </w:pPr>
            <w:r w:rsidRPr="004C09F2">
              <w:rPr>
                <w:sz w:val="26"/>
                <w:szCs w:val="26"/>
              </w:rPr>
              <w:t xml:space="preserve">2025 год – </w:t>
            </w:r>
            <w:r>
              <w:rPr>
                <w:sz w:val="26"/>
                <w:szCs w:val="26"/>
              </w:rPr>
              <w:t>423,9</w:t>
            </w:r>
            <w:r w:rsidRPr="004C09F2">
              <w:rPr>
                <w:sz w:val="26"/>
                <w:szCs w:val="26"/>
              </w:rPr>
              <w:t xml:space="preserve"> тыс. рублей.</w:t>
            </w:r>
          </w:p>
          <w:p w:rsidR="00951412" w:rsidRPr="004C09F2" w:rsidRDefault="00951412" w:rsidP="00E85538">
            <w:pPr>
              <w:widowControl/>
              <w:autoSpaceDE w:val="0"/>
              <w:autoSpaceDN w:val="0"/>
              <w:adjustRightInd w:val="0"/>
              <w:jc w:val="both"/>
              <w:rPr>
                <w:sz w:val="26"/>
                <w:szCs w:val="26"/>
              </w:rPr>
            </w:pPr>
            <w:r w:rsidRPr="004C09F2">
              <w:rPr>
                <w:sz w:val="26"/>
                <w:szCs w:val="26"/>
              </w:rPr>
              <w:t xml:space="preserve">- средства бюджета Пензенской области </w:t>
            </w:r>
            <w:r>
              <w:rPr>
                <w:sz w:val="26"/>
                <w:szCs w:val="26"/>
              </w:rPr>
              <w:t>–</w:t>
            </w:r>
            <w:r w:rsidRPr="004C09F2">
              <w:rPr>
                <w:sz w:val="26"/>
                <w:szCs w:val="26"/>
              </w:rPr>
              <w:t xml:space="preserve"> </w:t>
            </w:r>
            <w:r>
              <w:rPr>
                <w:sz w:val="26"/>
                <w:szCs w:val="26"/>
              </w:rPr>
              <w:t>2197,0</w:t>
            </w:r>
            <w:r w:rsidRPr="004C09F2">
              <w:rPr>
                <w:sz w:val="26"/>
                <w:szCs w:val="26"/>
              </w:rPr>
              <w:t xml:space="preserve"> тыс. рублей, из них по годам:</w:t>
            </w:r>
          </w:p>
          <w:p w:rsidR="00951412" w:rsidRPr="004C09F2" w:rsidRDefault="00951412" w:rsidP="00E85538">
            <w:pPr>
              <w:widowControl/>
              <w:autoSpaceDE w:val="0"/>
              <w:autoSpaceDN w:val="0"/>
              <w:adjustRightInd w:val="0"/>
              <w:jc w:val="both"/>
              <w:rPr>
                <w:sz w:val="26"/>
                <w:szCs w:val="26"/>
              </w:rPr>
            </w:pPr>
            <w:r w:rsidRPr="004C09F2">
              <w:rPr>
                <w:sz w:val="26"/>
                <w:szCs w:val="26"/>
              </w:rPr>
              <w:t xml:space="preserve">2020 год – </w:t>
            </w:r>
            <w:r>
              <w:rPr>
                <w:sz w:val="26"/>
                <w:szCs w:val="26"/>
              </w:rPr>
              <w:t>0,0</w:t>
            </w:r>
            <w:r w:rsidRPr="004C09F2">
              <w:rPr>
                <w:sz w:val="26"/>
                <w:szCs w:val="26"/>
              </w:rPr>
              <w:t xml:space="preserve"> тыс. рублей;</w:t>
            </w:r>
          </w:p>
          <w:p w:rsidR="00951412" w:rsidRPr="004C09F2" w:rsidRDefault="00951412" w:rsidP="00E85538">
            <w:pPr>
              <w:widowControl/>
              <w:autoSpaceDE w:val="0"/>
              <w:autoSpaceDN w:val="0"/>
              <w:adjustRightInd w:val="0"/>
              <w:jc w:val="both"/>
              <w:rPr>
                <w:sz w:val="26"/>
                <w:szCs w:val="26"/>
              </w:rPr>
            </w:pPr>
            <w:r w:rsidRPr="004C09F2">
              <w:rPr>
                <w:sz w:val="26"/>
                <w:szCs w:val="26"/>
              </w:rPr>
              <w:t xml:space="preserve">2021 год – </w:t>
            </w:r>
            <w:r>
              <w:rPr>
                <w:sz w:val="26"/>
                <w:szCs w:val="26"/>
              </w:rPr>
              <w:t xml:space="preserve">509,0 </w:t>
            </w:r>
            <w:r w:rsidRPr="004C09F2">
              <w:rPr>
                <w:sz w:val="26"/>
                <w:szCs w:val="26"/>
              </w:rPr>
              <w:t>тыс. рублей;</w:t>
            </w:r>
          </w:p>
          <w:p w:rsidR="00951412" w:rsidRPr="004C09F2" w:rsidRDefault="00951412" w:rsidP="00E85538">
            <w:pPr>
              <w:widowControl/>
              <w:autoSpaceDE w:val="0"/>
              <w:autoSpaceDN w:val="0"/>
              <w:adjustRightInd w:val="0"/>
              <w:jc w:val="both"/>
              <w:rPr>
                <w:sz w:val="26"/>
                <w:szCs w:val="26"/>
              </w:rPr>
            </w:pPr>
            <w:r w:rsidRPr="004C09F2">
              <w:rPr>
                <w:sz w:val="26"/>
                <w:szCs w:val="26"/>
              </w:rPr>
              <w:t xml:space="preserve">2022 год – </w:t>
            </w:r>
            <w:r>
              <w:rPr>
                <w:sz w:val="26"/>
                <w:szCs w:val="26"/>
              </w:rPr>
              <w:t>422,0</w:t>
            </w:r>
            <w:r w:rsidRPr="004C09F2">
              <w:rPr>
                <w:sz w:val="26"/>
                <w:szCs w:val="26"/>
              </w:rPr>
              <w:t xml:space="preserve"> тыс. рублей;</w:t>
            </w:r>
          </w:p>
          <w:p w:rsidR="00951412" w:rsidRPr="004C09F2" w:rsidRDefault="00951412" w:rsidP="00E85538">
            <w:pPr>
              <w:widowControl/>
              <w:autoSpaceDE w:val="0"/>
              <w:autoSpaceDN w:val="0"/>
              <w:adjustRightInd w:val="0"/>
              <w:jc w:val="both"/>
              <w:rPr>
                <w:sz w:val="26"/>
                <w:szCs w:val="26"/>
              </w:rPr>
            </w:pPr>
            <w:r w:rsidRPr="004C09F2">
              <w:rPr>
                <w:sz w:val="26"/>
                <w:szCs w:val="26"/>
              </w:rPr>
              <w:t xml:space="preserve">2023 год – </w:t>
            </w:r>
            <w:r>
              <w:rPr>
                <w:sz w:val="26"/>
                <w:szCs w:val="26"/>
              </w:rPr>
              <w:t>422,0</w:t>
            </w:r>
            <w:r w:rsidRPr="004C09F2">
              <w:rPr>
                <w:sz w:val="26"/>
                <w:szCs w:val="26"/>
              </w:rPr>
              <w:t xml:space="preserve"> тыс. рублей;</w:t>
            </w:r>
          </w:p>
          <w:p w:rsidR="00951412" w:rsidRPr="004C09F2" w:rsidRDefault="00951412" w:rsidP="00E85538">
            <w:pPr>
              <w:widowControl/>
              <w:autoSpaceDE w:val="0"/>
              <w:autoSpaceDN w:val="0"/>
              <w:adjustRightInd w:val="0"/>
              <w:jc w:val="both"/>
              <w:rPr>
                <w:sz w:val="26"/>
                <w:szCs w:val="26"/>
              </w:rPr>
            </w:pPr>
            <w:r w:rsidRPr="004C09F2">
              <w:rPr>
                <w:sz w:val="26"/>
                <w:szCs w:val="26"/>
              </w:rPr>
              <w:t xml:space="preserve">2024 год – </w:t>
            </w:r>
            <w:r>
              <w:rPr>
                <w:sz w:val="26"/>
                <w:szCs w:val="26"/>
              </w:rPr>
              <w:t>422,0</w:t>
            </w:r>
            <w:r w:rsidRPr="004C09F2">
              <w:rPr>
                <w:sz w:val="26"/>
                <w:szCs w:val="26"/>
              </w:rPr>
              <w:t xml:space="preserve"> тыс. рублей;</w:t>
            </w:r>
          </w:p>
          <w:p w:rsidR="00951412" w:rsidRPr="004C09F2" w:rsidRDefault="00951412" w:rsidP="00E85538">
            <w:pPr>
              <w:widowControl/>
              <w:autoSpaceDE w:val="0"/>
              <w:autoSpaceDN w:val="0"/>
              <w:adjustRightInd w:val="0"/>
              <w:jc w:val="both"/>
              <w:rPr>
                <w:sz w:val="26"/>
                <w:szCs w:val="26"/>
              </w:rPr>
            </w:pPr>
            <w:r w:rsidRPr="004C09F2">
              <w:rPr>
                <w:sz w:val="26"/>
                <w:szCs w:val="26"/>
              </w:rPr>
              <w:t xml:space="preserve">2025 год – </w:t>
            </w:r>
            <w:r>
              <w:rPr>
                <w:sz w:val="26"/>
                <w:szCs w:val="26"/>
              </w:rPr>
              <w:t>422,0</w:t>
            </w:r>
            <w:r w:rsidRPr="004C09F2">
              <w:rPr>
                <w:sz w:val="26"/>
                <w:szCs w:val="26"/>
              </w:rPr>
              <w:t xml:space="preserve"> тыс. рублей.</w:t>
            </w:r>
          </w:p>
          <w:p w:rsidR="00951412" w:rsidRPr="004C09F2" w:rsidRDefault="00951412" w:rsidP="00E85538">
            <w:pPr>
              <w:widowControl/>
              <w:autoSpaceDE w:val="0"/>
              <w:autoSpaceDN w:val="0"/>
              <w:adjustRightInd w:val="0"/>
              <w:jc w:val="both"/>
              <w:rPr>
                <w:sz w:val="26"/>
                <w:szCs w:val="26"/>
              </w:rPr>
            </w:pPr>
            <w:r w:rsidRPr="004C09F2">
              <w:rPr>
                <w:sz w:val="26"/>
                <w:szCs w:val="26"/>
              </w:rPr>
              <w:t>- </w:t>
            </w:r>
            <w:r w:rsidRPr="00CF295D">
              <w:rPr>
                <w:bCs/>
                <w:iCs/>
                <w:sz w:val="26"/>
                <w:szCs w:val="26"/>
                <w:lang w:eastAsia="en-US"/>
              </w:rPr>
              <w:t>средства бюджета муниципального района Спасский район</w:t>
            </w:r>
            <w:r w:rsidRPr="004C09F2">
              <w:rPr>
                <w:sz w:val="26"/>
                <w:szCs w:val="26"/>
              </w:rPr>
              <w:t xml:space="preserve"> – </w:t>
            </w:r>
            <w:r w:rsidRPr="00D51848">
              <w:rPr>
                <w:sz w:val="26"/>
                <w:szCs w:val="26"/>
                <w:highlight w:val="yellow"/>
              </w:rPr>
              <w:t>425,0</w:t>
            </w:r>
            <w:r w:rsidRPr="004C09F2">
              <w:rPr>
                <w:sz w:val="26"/>
                <w:szCs w:val="26"/>
              </w:rPr>
              <w:t xml:space="preserve"> тыс. рублей, из них по годам:</w:t>
            </w:r>
          </w:p>
          <w:p w:rsidR="00951412" w:rsidRPr="004C09F2" w:rsidRDefault="00951412" w:rsidP="00E85538">
            <w:pPr>
              <w:widowControl/>
              <w:autoSpaceDE w:val="0"/>
              <w:autoSpaceDN w:val="0"/>
              <w:adjustRightInd w:val="0"/>
              <w:jc w:val="both"/>
              <w:rPr>
                <w:sz w:val="26"/>
                <w:szCs w:val="26"/>
              </w:rPr>
            </w:pPr>
            <w:r w:rsidRPr="004C09F2">
              <w:rPr>
                <w:sz w:val="26"/>
                <w:szCs w:val="26"/>
              </w:rPr>
              <w:t xml:space="preserve">2020 год – </w:t>
            </w:r>
            <w:r>
              <w:rPr>
                <w:sz w:val="26"/>
                <w:szCs w:val="26"/>
              </w:rPr>
              <w:t>0</w:t>
            </w:r>
            <w:r w:rsidRPr="00FC009B">
              <w:rPr>
                <w:sz w:val="26"/>
                <w:szCs w:val="26"/>
              </w:rPr>
              <w:t>,0</w:t>
            </w:r>
            <w:r w:rsidRPr="004C09F2">
              <w:rPr>
                <w:sz w:val="26"/>
                <w:szCs w:val="26"/>
              </w:rPr>
              <w:t xml:space="preserve"> тыс. рублей;</w:t>
            </w:r>
          </w:p>
          <w:p w:rsidR="00951412" w:rsidRPr="004C09F2" w:rsidRDefault="00951412" w:rsidP="00E85538">
            <w:pPr>
              <w:widowControl/>
              <w:autoSpaceDE w:val="0"/>
              <w:autoSpaceDN w:val="0"/>
              <w:adjustRightInd w:val="0"/>
              <w:jc w:val="both"/>
              <w:rPr>
                <w:sz w:val="26"/>
                <w:szCs w:val="26"/>
              </w:rPr>
            </w:pPr>
            <w:r w:rsidRPr="004C09F2">
              <w:rPr>
                <w:sz w:val="26"/>
                <w:szCs w:val="26"/>
              </w:rPr>
              <w:t xml:space="preserve">2021 год </w:t>
            </w:r>
            <w:r>
              <w:rPr>
                <w:sz w:val="26"/>
                <w:szCs w:val="26"/>
              </w:rPr>
              <w:t>– 85,0</w:t>
            </w:r>
            <w:r w:rsidRPr="004C09F2">
              <w:rPr>
                <w:sz w:val="26"/>
                <w:szCs w:val="26"/>
              </w:rPr>
              <w:t xml:space="preserve"> тыс. рублей;</w:t>
            </w:r>
          </w:p>
          <w:p w:rsidR="00951412" w:rsidRPr="004C09F2" w:rsidRDefault="00951412" w:rsidP="00E85538">
            <w:pPr>
              <w:widowControl/>
              <w:autoSpaceDE w:val="0"/>
              <w:autoSpaceDN w:val="0"/>
              <w:adjustRightInd w:val="0"/>
              <w:jc w:val="both"/>
              <w:rPr>
                <w:sz w:val="26"/>
                <w:szCs w:val="26"/>
              </w:rPr>
            </w:pPr>
            <w:r w:rsidRPr="004C09F2">
              <w:rPr>
                <w:sz w:val="26"/>
                <w:szCs w:val="26"/>
              </w:rPr>
              <w:t xml:space="preserve">2022 год – </w:t>
            </w:r>
            <w:r>
              <w:rPr>
                <w:sz w:val="26"/>
                <w:szCs w:val="26"/>
              </w:rPr>
              <w:t>85,0</w:t>
            </w:r>
            <w:r w:rsidRPr="004C09F2">
              <w:rPr>
                <w:sz w:val="26"/>
                <w:szCs w:val="26"/>
              </w:rPr>
              <w:t xml:space="preserve"> тыс. рублей;</w:t>
            </w:r>
          </w:p>
          <w:p w:rsidR="00951412" w:rsidRPr="004C09F2" w:rsidRDefault="00951412" w:rsidP="00E85538">
            <w:pPr>
              <w:widowControl/>
              <w:autoSpaceDE w:val="0"/>
              <w:autoSpaceDN w:val="0"/>
              <w:adjustRightInd w:val="0"/>
              <w:jc w:val="both"/>
              <w:rPr>
                <w:sz w:val="26"/>
                <w:szCs w:val="26"/>
              </w:rPr>
            </w:pPr>
            <w:r w:rsidRPr="004C09F2">
              <w:rPr>
                <w:sz w:val="26"/>
                <w:szCs w:val="26"/>
              </w:rPr>
              <w:t xml:space="preserve">2023 год – </w:t>
            </w:r>
            <w:r>
              <w:rPr>
                <w:sz w:val="26"/>
                <w:szCs w:val="26"/>
              </w:rPr>
              <w:t>85,0</w:t>
            </w:r>
            <w:r w:rsidRPr="004C09F2">
              <w:rPr>
                <w:sz w:val="26"/>
                <w:szCs w:val="26"/>
              </w:rPr>
              <w:t xml:space="preserve"> тыс. рублей;</w:t>
            </w:r>
          </w:p>
          <w:p w:rsidR="00951412" w:rsidRPr="004C09F2" w:rsidRDefault="00951412" w:rsidP="00E85538">
            <w:pPr>
              <w:widowControl/>
              <w:autoSpaceDE w:val="0"/>
              <w:autoSpaceDN w:val="0"/>
              <w:adjustRightInd w:val="0"/>
              <w:jc w:val="both"/>
              <w:rPr>
                <w:sz w:val="26"/>
                <w:szCs w:val="26"/>
              </w:rPr>
            </w:pPr>
            <w:r w:rsidRPr="004C09F2">
              <w:rPr>
                <w:sz w:val="26"/>
                <w:szCs w:val="26"/>
              </w:rPr>
              <w:t xml:space="preserve">2024 год – </w:t>
            </w:r>
            <w:r>
              <w:rPr>
                <w:sz w:val="26"/>
                <w:szCs w:val="26"/>
              </w:rPr>
              <w:t>85,0</w:t>
            </w:r>
            <w:r w:rsidRPr="004C09F2">
              <w:rPr>
                <w:sz w:val="26"/>
                <w:szCs w:val="26"/>
              </w:rPr>
              <w:t xml:space="preserve"> тыс. рублей;</w:t>
            </w:r>
          </w:p>
          <w:p w:rsidR="00951412" w:rsidRPr="004C09F2" w:rsidRDefault="00951412" w:rsidP="00E85538">
            <w:pPr>
              <w:widowControl/>
              <w:autoSpaceDE w:val="0"/>
              <w:autoSpaceDN w:val="0"/>
              <w:adjustRightInd w:val="0"/>
              <w:jc w:val="both"/>
              <w:rPr>
                <w:sz w:val="26"/>
                <w:szCs w:val="26"/>
              </w:rPr>
            </w:pPr>
            <w:r w:rsidRPr="004C09F2">
              <w:rPr>
                <w:sz w:val="26"/>
                <w:szCs w:val="26"/>
              </w:rPr>
              <w:t xml:space="preserve">2025 год – </w:t>
            </w:r>
            <w:r>
              <w:rPr>
                <w:sz w:val="26"/>
                <w:szCs w:val="26"/>
              </w:rPr>
              <w:t>85,0</w:t>
            </w:r>
            <w:r w:rsidRPr="004C09F2">
              <w:rPr>
                <w:sz w:val="26"/>
                <w:szCs w:val="26"/>
              </w:rPr>
              <w:t xml:space="preserve"> тыс. рублей.</w:t>
            </w:r>
          </w:p>
          <w:p w:rsidR="00951412" w:rsidRPr="004C09F2" w:rsidRDefault="00951412" w:rsidP="00E85538">
            <w:pPr>
              <w:widowControl/>
              <w:autoSpaceDE w:val="0"/>
              <w:autoSpaceDN w:val="0"/>
              <w:adjustRightInd w:val="0"/>
              <w:jc w:val="both"/>
              <w:rPr>
                <w:sz w:val="26"/>
                <w:szCs w:val="26"/>
              </w:rPr>
            </w:pPr>
            <w:r w:rsidRPr="004C09F2">
              <w:rPr>
                <w:sz w:val="26"/>
                <w:szCs w:val="26"/>
              </w:rPr>
              <w:t xml:space="preserve">- внебюджетные средства – </w:t>
            </w:r>
            <w:r w:rsidRPr="00D51848">
              <w:rPr>
                <w:sz w:val="26"/>
                <w:szCs w:val="26"/>
                <w:highlight w:val="yellow"/>
              </w:rPr>
              <w:t>1442,5</w:t>
            </w:r>
            <w:r w:rsidRPr="004C09F2">
              <w:rPr>
                <w:sz w:val="26"/>
                <w:szCs w:val="26"/>
              </w:rPr>
              <w:t xml:space="preserve"> тыс. рублей, из них по годам:</w:t>
            </w:r>
          </w:p>
          <w:p w:rsidR="00951412" w:rsidRPr="004C09F2" w:rsidRDefault="00951412" w:rsidP="00E85538">
            <w:pPr>
              <w:widowControl/>
              <w:autoSpaceDE w:val="0"/>
              <w:autoSpaceDN w:val="0"/>
              <w:adjustRightInd w:val="0"/>
              <w:jc w:val="both"/>
              <w:rPr>
                <w:sz w:val="26"/>
                <w:szCs w:val="26"/>
              </w:rPr>
            </w:pPr>
            <w:r w:rsidRPr="004C09F2">
              <w:rPr>
                <w:sz w:val="26"/>
                <w:szCs w:val="26"/>
              </w:rPr>
              <w:t xml:space="preserve">2020 год – </w:t>
            </w:r>
            <w:r>
              <w:rPr>
                <w:sz w:val="26"/>
                <w:szCs w:val="26"/>
              </w:rPr>
              <w:t>0,0</w:t>
            </w:r>
            <w:r w:rsidRPr="004C09F2">
              <w:rPr>
                <w:sz w:val="26"/>
                <w:szCs w:val="26"/>
              </w:rPr>
              <w:t xml:space="preserve"> тыс. рублей;</w:t>
            </w:r>
          </w:p>
          <w:p w:rsidR="00951412" w:rsidRPr="004C09F2" w:rsidRDefault="00951412" w:rsidP="00E85538">
            <w:pPr>
              <w:widowControl/>
              <w:autoSpaceDE w:val="0"/>
              <w:autoSpaceDN w:val="0"/>
              <w:adjustRightInd w:val="0"/>
              <w:jc w:val="both"/>
              <w:rPr>
                <w:sz w:val="26"/>
                <w:szCs w:val="26"/>
              </w:rPr>
            </w:pPr>
            <w:r w:rsidRPr="004C09F2">
              <w:rPr>
                <w:sz w:val="26"/>
                <w:szCs w:val="26"/>
              </w:rPr>
              <w:t xml:space="preserve">2021 год – </w:t>
            </w:r>
            <w:r>
              <w:rPr>
                <w:sz w:val="26"/>
                <w:szCs w:val="26"/>
              </w:rPr>
              <w:t>288,5</w:t>
            </w:r>
            <w:r w:rsidRPr="004C09F2">
              <w:rPr>
                <w:sz w:val="26"/>
                <w:szCs w:val="26"/>
              </w:rPr>
              <w:t xml:space="preserve"> тыс. рублей;</w:t>
            </w:r>
          </w:p>
          <w:p w:rsidR="00951412" w:rsidRPr="004C09F2" w:rsidRDefault="00951412" w:rsidP="00E85538">
            <w:pPr>
              <w:widowControl/>
              <w:autoSpaceDE w:val="0"/>
              <w:autoSpaceDN w:val="0"/>
              <w:adjustRightInd w:val="0"/>
              <w:jc w:val="both"/>
              <w:rPr>
                <w:sz w:val="26"/>
                <w:szCs w:val="26"/>
              </w:rPr>
            </w:pPr>
            <w:r w:rsidRPr="004C09F2">
              <w:rPr>
                <w:sz w:val="26"/>
                <w:szCs w:val="26"/>
              </w:rPr>
              <w:t xml:space="preserve">2022 год – </w:t>
            </w:r>
            <w:r>
              <w:rPr>
                <w:sz w:val="26"/>
                <w:szCs w:val="26"/>
              </w:rPr>
              <w:t>288,5</w:t>
            </w:r>
            <w:r w:rsidRPr="004C09F2">
              <w:rPr>
                <w:sz w:val="26"/>
                <w:szCs w:val="26"/>
              </w:rPr>
              <w:t xml:space="preserve"> тыс. рублей;</w:t>
            </w:r>
          </w:p>
          <w:p w:rsidR="00951412" w:rsidRPr="004C09F2" w:rsidRDefault="00951412" w:rsidP="00E85538">
            <w:pPr>
              <w:widowControl/>
              <w:autoSpaceDE w:val="0"/>
              <w:autoSpaceDN w:val="0"/>
              <w:adjustRightInd w:val="0"/>
              <w:jc w:val="both"/>
              <w:rPr>
                <w:sz w:val="26"/>
                <w:szCs w:val="26"/>
              </w:rPr>
            </w:pPr>
            <w:r w:rsidRPr="004C09F2">
              <w:rPr>
                <w:sz w:val="26"/>
                <w:szCs w:val="26"/>
              </w:rPr>
              <w:t xml:space="preserve">2023 год – </w:t>
            </w:r>
            <w:r>
              <w:rPr>
                <w:sz w:val="26"/>
                <w:szCs w:val="26"/>
              </w:rPr>
              <w:t>288,5</w:t>
            </w:r>
            <w:r w:rsidRPr="004C09F2">
              <w:rPr>
                <w:sz w:val="26"/>
                <w:szCs w:val="26"/>
              </w:rPr>
              <w:t xml:space="preserve"> тыс. рублей;</w:t>
            </w:r>
          </w:p>
          <w:p w:rsidR="00951412" w:rsidRPr="004C09F2" w:rsidRDefault="00951412" w:rsidP="00E85538">
            <w:pPr>
              <w:widowControl/>
              <w:autoSpaceDE w:val="0"/>
              <w:autoSpaceDN w:val="0"/>
              <w:adjustRightInd w:val="0"/>
              <w:jc w:val="both"/>
              <w:rPr>
                <w:sz w:val="26"/>
                <w:szCs w:val="26"/>
              </w:rPr>
            </w:pPr>
            <w:r w:rsidRPr="004C09F2">
              <w:rPr>
                <w:sz w:val="26"/>
                <w:szCs w:val="26"/>
              </w:rPr>
              <w:t xml:space="preserve">2024 год – </w:t>
            </w:r>
            <w:r>
              <w:rPr>
                <w:sz w:val="26"/>
                <w:szCs w:val="26"/>
              </w:rPr>
              <w:t>288,5</w:t>
            </w:r>
            <w:r w:rsidRPr="004C09F2">
              <w:rPr>
                <w:sz w:val="26"/>
                <w:szCs w:val="26"/>
              </w:rPr>
              <w:t xml:space="preserve"> тыс. рублей;</w:t>
            </w:r>
          </w:p>
          <w:p w:rsidR="00951412" w:rsidRPr="004C09F2" w:rsidRDefault="00951412" w:rsidP="00FA2E4D">
            <w:pPr>
              <w:widowControl/>
              <w:autoSpaceDE w:val="0"/>
              <w:autoSpaceDN w:val="0"/>
              <w:adjustRightInd w:val="0"/>
              <w:jc w:val="both"/>
              <w:rPr>
                <w:sz w:val="26"/>
                <w:szCs w:val="26"/>
              </w:rPr>
            </w:pPr>
            <w:r w:rsidRPr="004C09F2">
              <w:rPr>
                <w:sz w:val="26"/>
                <w:szCs w:val="26"/>
              </w:rPr>
              <w:t xml:space="preserve">2025 год – </w:t>
            </w:r>
            <w:r>
              <w:rPr>
                <w:sz w:val="26"/>
                <w:szCs w:val="26"/>
              </w:rPr>
              <w:t>288,5</w:t>
            </w:r>
            <w:r w:rsidRPr="004C09F2">
              <w:rPr>
                <w:sz w:val="26"/>
                <w:szCs w:val="26"/>
              </w:rPr>
              <w:t xml:space="preserve"> тыс. рублей.</w:t>
            </w:r>
          </w:p>
        </w:tc>
      </w:tr>
      <w:tr w:rsidR="00951412" w:rsidRPr="004C09F2" w:rsidTr="00E85538">
        <w:trPr>
          <w:trHeight w:val="600"/>
          <w:tblCellSpacing w:w="5" w:type="nil"/>
        </w:trPr>
        <w:tc>
          <w:tcPr>
            <w:tcW w:w="3960" w:type="dxa"/>
            <w:tcBorders>
              <w:left w:val="single" w:sz="4" w:space="0" w:color="auto"/>
              <w:bottom w:val="single" w:sz="4" w:space="0" w:color="auto"/>
              <w:right w:val="single" w:sz="4" w:space="0" w:color="auto"/>
            </w:tcBorders>
          </w:tcPr>
          <w:p w:rsidR="00951412" w:rsidRPr="004C09F2" w:rsidRDefault="00951412" w:rsidP="00E85538">
            <w:pPr>
              <w:pStyle w:val="ConsPlusCell"/>
              <w:rPr>
                <w:rFonts w:ascii="Times New Roman" w:hAnsi="Times New Roman" w:cs="Times New Roman"/>
                <w:sz w:val="26"/>
                <w:szCs w:val="26"/>
              </w:rPr>
            </w:pPr>
            <w:r w:rsidRPr="004C09F2">
              <w:rPr>
                <w:rFonts w:ascii="Times New Roman" w:hAnsi="Times New Roman" w:cs="Times New Roman"/>
                <w:sz w:val="26"/>
                <w:szCs w:val="26"/>
              </w:rPr>
              <w:t>Ожидаемые результаты реализации муниципальной программы</w:t>
            </w:r>
          </w:p>
        </w:tc>
        <w:tc>
          <w:tcPr>
            <w:tcW w:w="6000" w:type="dxa"/>
            <w:tcBorders>
              <w:left w:val="single" w:sz="4" w:space="0" w:color="auto"/>
              <w:bottom w:val="single" w:sz="4" w:space="0" w:color="auto"/>
              <w:right w:val="single" w:sz="4" w:space="0" w:color="auto"/>
            </w:tcBorders>
          </w:tcPr>
          <w:p w:rsidR="00951412" w:rsidRPr="004C09F2" w:rsidRDefault="00951412" w:rsidP="00E85538">
            <w:pPr>
              <w:widowControl/>
              <w:autoSpaceDE w:val="0"/>
              <w:autoSpaceDN w:val="0"/>
              <w:adjustRightInd w:val="0"/>
              <w:jc w:val="both"/>
              <w:rPr>
                <w:sz w:val="26"/>
                <w:szCs w:val="26"/>
              </w:rPr>
            </w:pPr>
            <w:r w:rsidRPr="004C09F2">
              <w:rPr>
                <w:sz w:val="26"/>
                <w:szCs w:val="26"/>
              </w:rPr>
              <w:t xml:space="preserve">сохранение доли сельского населения в общей численности населения Спасского района Пензенской области на уровне не менее </w:t>
            </w:r>
            <w:r>
              <w:rPr>
                <w:sz w:val="26"/>
                <w:szCs w:val="26"/>
              </w:rPr>
              <w:t>37,3</w:t>
            </w:r>
            <w:r w:rsidRPr="004C09F2">
              <w:rPr>
                <w:sz w:val="26"/>
                <w:szCs w:val="26"/>
              </w:rPr>
              <w:t xml:space="preserve"> процентов в 2025 году</w:t>
            </w:r>
          </w:p>
        </w:tc>
      </w:tr>
    </w:tbl>
    <w:p w:rsidR="00951412" w:rsidRDefault="00951412" w:rsidP="000D465F">
      <w:pPr>
        <w:autoSpaceDE w:val="0"/>
        <w:autoSpaceDN w:val="0"/>
        <w:adjustRightInd w:val="0"/>
        <w:jc w:val="center"/>
        <w:rPr>
          <w:sz w:val="28"/>
          <w:szCs w:val="28"/>
        </w:rPr>
      </w:pPr>
    </w:p>
    <w:p w:rsidR="00951412" w:rsidRPr="0079356B" w:rsidRDefault="00951412" w:rsidP="00A739BB">
      <w:pPr>
        <w:jc w:val="center"/>
        <w:rPr>
          <w:b/>
          <w:sz w:val="26"/>
          <w:szCs w:val="26"/>
        </w:rPr>
      </w:pPr>
      <w:r w:rsidRPr="0079356B">
        <w:rPr>
          <w:b/>
          <w:sz w:val="26"/>
          <w:szCs w:val="26"/>
        </w:rPr>
        <w:t xml:space="preserve">1. Общая характеристика сферы реализации </w:t>
      </w:r>
    </w:p>
    <w:p w:rsidR="00951412" w:rsidRPr="0079356B" w:rsidRDefault="00951412" w:rsidP="00A739BB">
      <w:pPr>
        <w:jc w:val="center"/>
        <w:rPr>
          <w:b/>
          <w:sz w:val="26"/>
          <w:szCs w:val="26"/>
        </w:rPr>
      </w:pPr>
      <w:r w:rsidRPr="0079356B">
        <w:rPr>
          <w:b/>
          <w:sz w:val="26"/>
          <w:szCs w:val="26"/>
        </w:rPr>
        <w:t>муниципальной программы</w:t>
      </w:r>
    </w:p>
    <w:p w:rsidR="00951412" w:rsidRPr="0079356B" w:rsidRDefault="00951412" w:rsidP="00A739BB">
      <w:pPr>
        <w:jc w:val="center"/>
        <w:rPr>
          <w:sz w:val="26"/>
          <w:szCs w:val="26"/>
        </w:rPr>
      </w:pPr>
    </w:p>
    <w:p w:rsidR="00951412" w:rsidRDefault="00951412" w:rsidP="00FA429D">
      <w:pPr>
        <w:widowControl/>
        <w:shd w:val="clear" w:color="auto" w:fill="FFFFFF"/>
        <w:autoSpaceDE w:val="0"/>
        <w:autoSpaceDN w:val="0"/>
        <w:adjustRightInd w:val="0"/>
        <w:ind w:firstLine="708"/>
        <w:jc w:val="both"/>
        <w:rPr>
          <w:sz w:val="26"/>
          <w:szCs w:val="26"/>
        </w:rPr>
      </w:pPr>
      <w:r w:rsidRPr="0079356B">
        <w:rPr>
          <w:sz w:val="26"/>
          <w:szCs w:val="26"/>
        </w:rPr>
        <w:t>Муниципальная  программа «Комплексное развитие сельских территорий Спасского района</w:t>
      </w:r>
      <w:r w:rsidRPr="0079356B">
        <w:rPr>
          <w:b/>
          <w:sz w:val="26"/>
          <w:szCs w:val="26"/>
        </w:rPr>
        <w:t xml:space="preserve"> </w:t>
      </w:r>
      <w:r w:rsidRPr="0079356B">
        <w:rPr>
          <w:sz w:val="26"/>
          <w:szCs w:val="26"/>
        </w:rPr>
        <w:t xml:space="preserve">Пензенской области» разработана в соответствии с государственной </w:t>
      </w:r>
      <w:hyperlink w:anchor="P35" w:history="1">
        <w:r w:rsidRPr="0079356B">
          <w:rPr>
            <w:sz w:val="26"/>
            <w:szCs w:val="26"/>
          </w:rPr>
          <w:t>программой</w:t>
        </w:r>
      </w:hyperlink>
      <w:r>
        <w:rPr>
          <w:sz w:val="26"/>
          <w:szCs w:val="26"/>
        </w:rPr>
        <w:t xml:space="preserve"> </w:t>
      </w:r>
      <w:r w:rsidRPr="0079356B">
        <w:rPr>
          <w:sz w:val="26"/>
          <w:szCs w:val="26"/>
        </w:rPr>
        <w:t xml:space="preserve">Комплексное развитие сельских территорий, утвержденной постановлением Правительства Российской </w:t>
      </w:r>
      <w:r w:rsidRPr="0079356B">
        <w:rPr>
          <w:spacing w:val="-6"/>
          <w:sz w:val="26"/>
          <w:szCs w:val="26"/>
        </w:rPr>
        <w:t xml:space="preserve">Федерации от 31.05.2019 </w:t>
      </w:r>
      <w:r>
        <w:rPr>
          <w:spacing w:val="-6"/>
          <w:sz w:val="26"/>
          <w:szCs w:val="26"/>
        </w:rPr>
        <w:t xml:space="preserve"> </w:t>
      </w:r>
      <w:r w:rsidRPr="0079356B">
        <w:rPr>
          <w:spacing w:val="-6"/>
          <w:sz w:val="26"/>
          <w:szCs w:val="26"/>
        </w:rPr>
        <w:t xml:space="preserve">№ </w:t>
      </w:r>
      <w:r>
        <w:rPr>
          <w:spacing w:val="-6"/>
          <w:sz w:val="26"/>
          <w:szCs w:val="26"/>
        </w:rPr>
        <w:t xml:space="preserve"> </w:t>
      </w:r>
      <w:r w:rsidRPr="0079356B">
        <w:rPr>
          <w:spacing w:val="-6"/>
          <w:sz w:val="26"/>
          <w:szCs w:val="26"/>
        </w:rPr>
        <w:t>696 (с последующими изменениями) и</w:t>
      </w:r>
      <w:r w:rsidRPr="0079356B">
        <w:rPr>
          <w:bCs/>
          <w:spacing w:val="-6"/>
          <w:sz w:val="26"/>
          <w:szCs w:val="26"/>
        </w:rPr>
        <w:t xml:space="preserve"> </w:t>
      </w:r>
      <w:r w:rsidRPr="0079356B">
        <w:rPr>
          <w:bCs/>
          <w:sz w:val="26"/>
          <w:szCs w:val="26"/>
        </w:rPr>
        <w:t xml:space="preserve">государственной программы </w:t>
      </w:r>
      <w:r w:rsidRPr="001E502B">
        <w:rPr>
          <w:bCs/>
          <w:sz w:val="26"/>
          <w:szCs w:val="26"/>
        </w:rPr>
        <w:t>Пензенской области</w:t>
      </w:r>
      <w:r w:rsidRPr="0079356B">
        <w:rPr>
          <w:bCs/>
          <w:sz w:val="26"/>
          <w:szCs w:val="26"/>
        </w:rPr>
        <w:t xml:space="preserve"> «Комплексное развитие сельских территорий Пензенской области»</w:t>
      </w:r>
      <w:r>
        <w:rPr>
          <w:bCs/>
          <w:sz w:val="26"/>
          <w:szCs w:val="26"/>
        </w:rPr>
        <w:t xml:space="preserve"> </w:t>
      </w:r>
      <w:r w:rsidRPr="0079356B">
        <w:rPr>
          <w:sz w:val="26"/>
          <w:szCs w:val="26"/>
        </w:rPr>
        <w:t>утвержденной</w:t>
      </w:r>
      <w:r w:rsidRPr="0079356B">
        <w:rPr>
          <w:bCs/>
          <w:spacing w:val="-6"/>
          <w:sz w:val="26"/>
          <w:szCs w:val="26"/>
        </w:rPr>
        <w:t xml:space="preserve"> постановлением </w:t>
      </w:r>
      <w:r w:rsidRPr="0079356B">
        <w:rPr>
          <w:sz w:val="26"/>
          <w:szCs w:val="26"/>
        </w:rPr>
        <w:t xml:space="preserve">Правительства Пензенской области от </w:t>
      </w:r>
      <w:r>
        <w:rPr>
          <w:sz w:val="26"/>
          <w:szCs w:val="26"/>
        </w:rPr>
        <w:t xml:space="preserve">11.12.2019 </w:t>
      </w:r>
      <w:r w:rsidRPr="0079356B">
        <w:rPr>
          <w:sz w:val="26"/>
          <w:szCs w:val="26"/>
        </w:rPr>
        <w:t xml:space="preserve">№ </w:t>
      </w:r>
      <w:r>
        <w:rPr>
          <w:sz w:val="26"/>
          <w:szCs w:val="26"/>
        </w:rPr>
        <w:t xml:space="preserve">778-пП </w:t>
      </w:r>
      <w:r w:rsidRPr="0079356B">
        <w:rPr>
          <w:sz w:val="26"/>
          <w:szCs w:val="26"/>
        </w:rPr>
        <w:t>«</w:t>
      </w:r>
      <w:r w:rsidRPr="00FA429D">
        <w:rPr>
          <w:bCs/>
          <w:sz w:val="26"/>
          <w:szCs w:val="26"/>
        </w:rPr>
        <w:t>Об утверждении государственной программы Пензенской области «Комплексное развитие сельских территорий Пензенской области</w:t>
      </w:r>
      <w:r w:rsidRPr="00FA429D">
        <w:rPr>
          <w:b/>
          <w:bCs/>
          <w:sz w:val="26"/>
          <w:szCs w:val="26"/>
        </w:rPr>
        <w:t>»»</w:t>
      </w:r>
      <w:r w:rsidRPr="0079356B">
        <w:rPr>
          <w:sz w:val="26"/>
          <w:szCs w:val="26"/>
        </w:rPr>
        <w:t>.</w:t>
      </w:r>
    </w:p>
    <w:p w:rsidR="00951412" w:rsidRPr="00027809" w:rsidRDefault="00951412" w:rsidP="00027809">
      <w:pPr>
        <w:spacing w:line="238" w:lineRule="auto"/>
        <w:ind w:firstLine="709"/>
        <w:jc w:val="both"/>
        <w:rPr>
          <w:sz w:val="26"/>
          <w:szCs w:val="26"/>
        </w:rPr>
      </w:pPr>
      <w:r w:rsidRPr="00027809">
        <w:rPr>
          <w:sz w:val="26"/>
          <w:szCs w:val="26"/>
        </w:rPr>
        <w:t>Приоритетами муниципальной программы являются улучшение социально-экономических условий жизнедеятельности сельского населения</w:t>
      </w:r>
      <w:r>
        <w:rPr>
          <w:sz w:val="26"/>
          <w:szCs w:val="26"/>
        </w:rPr>
        <w:t>,</w:t>
      </w:r>
      <w:r w:rsidRPr="00027809">
        <w:rPr>
          <w:sz w:val="26"/>
          <w:szCs w:val="26"/>
        </w:rPr>
        <w:t xml:space="preserve"> повышение благосостояния, уровня жизни и занятости граждан.</w:t>
      </w:r>
    </w:p>
    <w:p w:rsidR="00951412" w:rsidRPr="005049FD" w:rsidRDefault="00951412" w:rsidP="005049FD">
      <w:pPr>
        <w:autoSpaceDE w:val="0"/>
        <w:autoSpaceDN w:val="0"/>
        <w:adjustRightInd w:val="0"/>
        <w:ind w:firstLine="540"/>
        <w:jc w:val="both"/>
        <w:rPr>
          <w:sz w:val="26"/>
          <w:szCs w:val="26"/>
        </w:rPr>
      </w:pPr>
      <w:r w:rsidRPr="005049FD">
        <w:rPr>
          <w:sz w:val="26"/>
          <w:szCs w:val="26"/>
        </w:rPr>
        <w:t>Одной из причин неблагоприятной ситуации в комплексном развитии села является крайне низкий уровень комфортности проживания в сельской местности. Уровень обустройства сельского жилищного фонда в 2 – 3 раза ниже  городского уровня.</w:t>
      </w:r>
    </w:p>
    <w:p w:rsidR="00951412" w:rsidRDefault="00951412" w:rsidP="005049FD">
      <w:pPr>
        <w:autoSpaceDE w:val="0"/>
        <w:autoSpaceDN w:val="0"/>
        <w:adjustRightInd w:val="0"/>
        <w:ind w:firstLine="540"/>
        <w:jc w:val="both"/>
        <w:rPr>
          <w:sz w:val="26"/>
          <w:szCs w:val="26"/>
        </w:rPr>
      </w:pPr>
      <w:r w:rsidRPr="005049FD">
        <w:rPr>
          <w:sz w:val="26"/>
          <w:szCs w:val="26"/>
        </w:rPr>
        <w:t>Низкий уровень комфортности проживания в сельской местности влияет на миграционные настроения сельского населения, особенно молодежи. Соответственно, сокращается источник расширенного воспроизводства трудового ресурсного потенциала аграрной отрасли.</w:t>
      </w:r>
    </w:p>
    <w:p w:rsidR="00951412" w:rsidRPr="00605DEB" w:rsidRDefault="00951412" w:rsidP="00D90C1D">
      <w:pPr>
        <w:autoSpaceDE w:val="0"/>
        <w:autoSpaceDN w:val="0"/>
        <w:adjustRightInd w:val="0"/>
        <w:ind w:firstLine="540"/>
        <w:jc w:val="both"/>
        <w:rPr>
          <w:sz w:val="26"/>
          <w:szCs w:val="26"/>
        </w:rPr>
      </w:pPr>
      <w:r w:rsidRPr="00605DEB">
        <w:rPr>
          <w:sz w:val="26"/>
          <w:szCs w:val="26"/>
        </w:rPr>
        <w:t>С учетом, объективных особенностей развития сельских территорий, и имеющегося значительного разрыва в уровне и качестве жизни на селе по сравнению с городскими территориями, достижение прогресса в изменении сложившейся ситуации возможно только на условиях использования программно-целевого метода, в том числе постановки задачи, определения путей ее решения с привлечением средств государственной поддержки на федеральном уровне.</w:t>
      </w:r>
    </w:p>
    <w:p w:rsidR="00951412" w:rsidRDefault="00951412" w:rsidP="00D90C1D">
      <w:pPr>
        <w:autoSpaceDE w:val="0"/>
        <w:autoSpaceDN w:val="0"/>
        <w:adjustRightInd w:val="0"/>
        <w:ind w:firstLine="720"/>
        <w:jc w:val="both"/>
        <w:rPr>
          <w:sz w:val="26"/>
          <w:szCs w:val="26"/>
        </w:rPr>
      </w:pPr>
      <w:r w:rsidRPr="00605DEB">
        <w:rPr>
          <w:sz w:val="26"/>
          <w:szCs w:val="26"/>
        </w:rPr>
        <w:t>Исходя из задач государственной политики на ближайший период и долгосрочную перспективу, для преодоления критического положения в сфере социального развития села необходимо проводить комплекс взаимоувязанных мероприятий, направленных на социальное развитие, осуществляемых в сельских поселениях. Таким образом, необходимость разработки и реализации Программы обусловлена потребностью формирования базовых условий социального комфорта для расширенного воспроизводства и закрепления трудовых ресурсов, обеспечивающих эффективное решение стратегических задач, а также необходимостью обеспечения комплексного развития сельских территорий.</w:t>
      </w:r>
    </w:p>
    <w:p w:rsidR="00951412" w:rsidRDefault="00951412" w:rsidP="004C2ACE">
      <w:pPr>
        <w:autoSpaceDE w:val="0"/>
        <w:autoSpaceDN w:val="0"/>
        <w:adjustRightInd w:val="0"/>
        <w:spacing w:line="238" w:lineRule="auto"/>
        <w:jc w:val="center"/>
        <w:rPr>
          <w:b/>
          <w:sz w:val="26"/>
          <w:szCs w:val="26"/>
        </w:rPr>
      </w:pPr>
    </w:p>
    <w:p w:rsidR="00951412" w:rsidRPr="0079356B" w:rsidRDefault="00951412" w:rsidP="004C2ACE">
      <w:pPr>
        <w:autoSpaceDE w:val="0"/>
        <w:autoSpaceDN w:val="0"/>
        <w:adjustRightInd w:val="0"/>
        <w:spacing w:line="238" w:lineRule="auto"/>
        <w:jc w:val="center"/>
        <w:rPr>
          <w:b/>
          <w:sz w:val="26"/>
          <w:szCs w:val="26"/>
        </w:rPr>
      </w:pPr>
      <w:r w:rsidRPr="0079356B">
        <w:rPr>
          <w:b/>
          <w:sz w:val="26"/>
          <w:szCs w:val="26"/>
        </w:rPr>
        <w:t>2. Цели и задачи муниципальной  программы</w:t>
      </w:r>
    </w:p>
    <w:p w:rsidR="00951412" w:rsidRPr="0079356B" w:rsidRDefault="00951412" w:rsidP="008B7731">
      <w:pPr>
        <w:spacing w:line="238" w:lineRule="auto"/>
        <w:ind w:firstLine="709"/>
        <w:jc w:val="both"/>
        <w:rPr>
          <w:sz w:val="26"/>
          <w:szCs w:val="26"/>
        </w:rPr>
      </w:pPr>
    </w:p>
    <w:p w:rsidR="00951412" w:rsidRDefault="00951412" w:rsidP="008B7731">
      <w:pPr>
        <w:ind w:firstLine="709"/>
        <w:jc w:val="both"/>
        <w:rPr>
          <w:sz w:val="26"/>
          <w:szCs w:val="26"/>
        </w:rPr>
      </w:pPr>
      <w:r w:rsidRPr="0079356B">
        <w:rPr>
          <w:sz w:val="26"/>
          <w:szCs w:val="26"/>
        </w:rPr>
        <w:t>Программа определяет цели, задачи, направления комплексного развития сельских территорий, объёмы финансового обеспечения мероприятий, а также их целевые показатели.</w:t>
      </w:r>
    </w:p>
    <w:p w:rsidR="00951412" w:rsidRPr="006D64A3" w:rsidRDefault="00951412" w:rsidP="00837AAF">
      <w:pPr>
        <w:widowControl/>
        <w:autoSpaceDE w:val="0"/>
        <w:autoSpaceDN w:val="0"/>
        <w:adjustRightInd w:val="0"/>
        <w:ind w:firstLine="708"/>
        <w:jc w:val="both"/>
        <w:rPr>
          <w:sz w:val="26"/>
          <w:szCs w:val="26"/>
        </w:rPr>
      </w:pPr>
      <w:r w:rsidRPr="006D64A3">
        <w:rPr>
          <w:sz w:val="26"/>
          <w:szCs w:val="26"/>
        </w:rPr>
        <w:t>Целями муниципальной программы являются:</w:t>
      </w:r>
    </w:p>
    <w:p w:rsidR="00951412" w:rsidRPr="006D64A3" w:rsidRDefault="00951412" w:rsidP="00435860">
      <w:pPr>
        <w:widowControl/>
        <w:autoSpaceDE w:val="0"/>
        <w:autoSpaceDN w:val="0"/>
        <w:adjustRightInd w:val="0"/>
        <w:jc w:val="both"/>
        <w:rPr>
          <w:sz w:val="26"/>
          <w:szCs w:val="26"/>
        </w:rPr>
      </w:pPr>
      <w:r w:rsidRPr="006D64A3">
        <w:rPr>
          <w:sz w:val="26"/>
          <w:szCs w:val="26"/>
        </w:rPr>
        <w:t>- сохранение общей численности сельского населения;</w:t>
      </w:r>
    </w:p>
    <w:p w:rsidR="00951412" w:rsidRPr="006D64A3" w:rsidRDefault="00951412" w:rsidP="00435860">
      <w:pPr>
        <w:widowControl/>
        <w:autoSpaceDE w:val="0"/>
        <w:autoSpaceDN w:val="0"/>
        <w:adjustRightInd w:val="0"/>
        <w:jc w:val="both"/>
        <w:rPr>
          <w:sz w:val="26"/>
          <w:szCs w:val="26"/>
        </w:rPr>
      </w:pPr>
      <w:r w:rsidRPr="006D64A3">
        <w:rPr>
          <w:sz w:val="26"/>
          <w:szCs w:val="26"/>
        </w:rPr>
        <w:t xml:space="preserve">- улучшение жилищных условий граждан, проживающих на сельских территориях; </w:t>
      </w:r>
    </w:p>
    <w:p w:rsidR="00951412" w:rsidRDefault="00951412" w:rsidP="00435860">
      <w:pPr>
        <w:widowControl/>
        <w:autoSpaceDE w:val="0"/>
        <w:autoSpaceDN w:val="0"/>
        <w:adjustRightInd w:val="0"/>
        <w:jc w:val="both"/>
        <w:rPr>
          <w:sz w:val="26"/>
          <w:szCs w:val="26"/>
        </w:rPr>
      </w:pPr>
      <w:r w:rsidRPr="006D64A3">
        <w:rPr>
          <w:sz w:val="26"/>
          <w:szCs w:val="26"/>
        </w:rPr>
        <w:t>- обеспечение занятости сельского населения;</w:t>
      </w:r>
    </w:p>
    <w:p w:rsidR="00951412" w:rsidRPr="00AB60C4" w:rsidRDefault="00951412" w:rsidP="00A97A0B">
      <w:pPr>
        <w:spacing w:line="235" w:lineRule="auto"/>
        <w:rPr>
          <w:sz w:val="26"/>
          <w:szCs w:val="26"/>
        </w:rPr>
      </w:pPr>
      <w:r>
        <w:rPr>
          <w:sz w:val="26"/>
          <w:szCs w:val="26"/>
        </w:rPr>
        <w:t xml:space="preserve">- </w:t>
      </w:r>
      <w:r w:rsidRPr="00AB60C4">
        <w:rPr>
          <w:sz w:val="26"/>
          <w:szCs w:val="26"/>
        </w:rPr>
        <w:t>формирование позитивного  мнения по отношению к</w:t>
      </w:r>
      <w:r>
        <w:rPr>
          <w:sz w:val="26"/>
          <w:szCs w:val="26"/>
        </w:rPr>
        <w:t xml:space="preserve"> </w:t>
      </w:r>
      <w:r w:rsidRPr="00AB60C4">
        <w:rPr>
          <w:sz w:val="26"/>
          <w:szCs w:val="26"/>
        </w:rPr>
        <w:t>сельскому образу жизни и крестьянскому труду</w:t>
      </w:r>
      <w:r>
        <w:rPr>
          <w:sz w:val="26"/>
          <w:szCs w:val="26"/>
        </w:rPr>
        <w:t>.</w:t>
      </w:r>
      <w:r w:rsidRPr="00AB60C4">
        <w:rPr>
          <w:sz w:val="26"/>
          <w:szCs w:val="26"/>
        </w:rPr>
        <w:t xml:space="preserve"> </w:t>
      </w:r>
    </w:p>
    <w:p w:rsidR="00951412" w:rsidRPr="006D64A3" w:rsidRDefault="00951412" w:rsidP="00A97A0B">
      <w:pPr>
        <w:widowControl/>
        <w:autoSpaceDE w:val="0"/>
        <w:autoSpaceDN w:val="0"/>
        <w:adjustRightInd w:val="0"/>
        <w:ind w:firstLine="708"/>
        <w:rPr>
          <w:sz w:val="26"/>
          <w:szCs w:val="26"/>
        </w:rPr>
      </w:pPr>
      <w:r w:rsidRPr="006D64A3">
        <w:rPr>
          <w:spacing w:val="-4"/>
          <w:sz w:val="26"/>
          <w:szCs w:val="26"/>
        </w:rPr>
        <w:t>Для достижения указанных целей предусматривается решение следующих</w:t>
      </w:r>
      <w:r w:rsidRPr="006D64A3">
        <w:rPr>
          <w:sz w:val="26"/>
          <w:szCs w:val="26"/>
        </w:rPr>
        <w:t xml:space="preserve"> задач:</w:t>
      </w:r>
    </w:p>
    <w:p w:rsidR="00951412" w:rsidRPr="006D64A3" w:rsidRDefault="00951412" w:rsidP="00F2534E">
      <w:pPr>
        <w:widowControl/>
        <w:autoSpaceDE w:val="0"/>
        <w:autoSpaceDN w:val="0"/>
        <w:adjustRightInd w:val="0"/>
        <w:jc w:val="both"/>
        <w:rPr>
          <w:sz w:val="26"/>
          <w:szCs w:val="26"/>
        </w:rPr>
      </w:pPr>
      <w:r w:rsidRPr="006D64A3">
        <w:rPr>
          <w:sz w:val="26"/>
          <w:szCs w:val="26"/>
        </w:rPr>
        <w:t>- удовлетворение потребностей сельского населения в благоустроенном жилье;</w:t>
      </w:r>
    </w:p>
    <w:p w:rsidR="00951412" w:rsidRPr="006D64A3" w:rsidRDefault="00951412" w:rsidP="00B91B15">
      <w:pPr>
        <w:widowControl/>
        <w:autoSpaceDE w:val="0"/>
        <w:autoSpaceDN w:val="0"/>
        <w:adjustRightInd w:val="0"/>
        <w:spacing w:line="240" w:lineRule="atLeast"/>
        <w:jc w:val="both"/>
        <w:rPr>
          <w:sz w:val="26"/>
          <w:szCs w:val="26"/>
        </w:rPr>
      </w:pPr>
      <w:r w:rsidRPr="006D64A3">
        <w:rPr>
          <w:sz w:val="26"/>
          <w:szCs w:val="26"/>
        </w:rPr>
        <w:t>- снижение уровня безработицы сельского населения трудоспособного возраста;</w:t>
      </w:r>
    </w:p>
    <w:p w:rsidR="00951412" w:rsidRPr="00983C6F" w:rsidRDefault="00951412" w:rsidP="00B91B15">
      <w:pPr>
        <w:widowControl/>
        <w:shd w:val="clear" w:color="auto" w:fill="FFFFFF"/>
        <w:autoSpaceDE w:val="0"/>
        <w:autoSpaceDN w:val="0"/>
        <w:adjustRightInd w:val="0"/>
        <w:spacing w:line="240" w:lineRule="atLeast"/>
        <w:jc w:val="both"/>
        <w:rPr>
          <w:color w:val="FF0000"/>
          <w:sz w:val="32"/>
          <w:szCs w:val="32"/>
        </w:rPr>
      </w:pPr>
      <w:r w:rsidRPr="00FD0E1D">
        <w:rPr>
          <w:b/>
          <w:sz w:val="32"/>
          <w:szCs w:val="32"/>
        </w:rPr>
        <w:t>-</w:t>
      </w:r>
      <w:r w:rsidRPr="00983C6F">
        <w:rPr>
          <w:color w:val="FF0000"/>
          <w:sz w:val="32"/>
          <w:szCs w:val="32"/>
        </w:rPr>
        <w:t xml:space="preserve"> </w:t>
      </w:r>
      <w:r>
        <w:rPr>
          <w:sz w:val="26"/>
          <w:szCs w:val="26"/>
        </w:rPr>
        <w:t>п</w:t>
      </w:r>
      <w:r w:rsidRPr="008E7BB2">
        <w:rPr>
          <w:sz w:val="26"/>
          <w:szCs w:val="26"/>
        </w:rPr>
        <w:t>опуляризаци</w:t>
      </w:r>
      <w:r>
        <w:rPr>
          <w:sz w:val="26"/>
          <w:szCs w:val="26"/>
        </w:rPr>
        <w:t>я</w:t>
      </w:r>
      <w:r w:rsidRPr="008E7BB2">
        <w:rPr>
          <w:sz w:val="26"/>
          <w:szCs w:val="26"/>
        </w:rPr>
        <w:t xml:space="preserve"> отрасли сельского хозяйства</w:t>
      </w:r>
      <w:r>
        <w:rPr>
          <w:sz w:val="26"/>
          <w:szCs w:val="26"/>
        </w:rPr>
        <w:t>.</w:t>
      </w:r>
    </w:p>
    <w:p w:rsidR="00951412" w:rsidRDefault="00951412" w:rsidP="00A739BB">
      <w:pPr>
        <w:autoSpaceDE w:val="0"/>
        <w:autoSpaceDN w:val="0"/>
        <w:adjustRightInd w:val="0"/>
        <w:ind w:firstLine="709"/>
        <w:jc w:val="both"/>
        <w:rPr>
          <w:sz w:val="26"/>
          <w:szCs w:val="26"/>
        </w:rPr>
      </w:pPr>
      <w:r w:rsidRPr="0079356B">
        <w:rPr>
          <w:sz w:val="26"/>
          <w:szCs w:val="26"/>
        </w:rPr>
        <w:t xml:space="preserve">В состав муниципальной программы  включены </w:t>
      </w:r>
      <w:r>
        <w:rPr>
          <w:sz w:val="26"/>
          <w:szCs w:val="26"/>
        </w:rPr>
        <w:t>три</w:t>
      </w:r>
      <w:r w:rsidRPr="0079356B">
        <w:rPr>
          <w:sz w:val="26"/>
          <w:szCs w:val="26"/>
        </w:rPr>
        <w:t xml:space="preserve"> подпрограммы</w:t>
      </w:r>
      <w:r>
        <w:rPr>
          <w:sz w:val="26"/>
          <w:szCs w:val="26"/>
        </w:rPr>
        <w:t>.</w:t>
      </w:r>
      <w:r w:rsidRPr="0079356B">
        <w:rPr>
          <w:sz w:val="26"/>
          <w:szCs w:val="26"/>
        </w:rPr>
        <w:t xml:space="preserve"> </w:t>
      </w:r>
    </w:p>
    <w:p w:rsidR="00951412" w:rsidRPr="00A276D6" w:rsidRDefault="00951412" w:rsidP="00950B71">
      <w:pPr>
        <w:widowControl/>
        <w:autoSpaceDE w:val="0"/>
        <w:autoSpaceDN w:val="0"/>
        <w:adjustRightInd w:val="0"/>
        <w:ind w:firstLine="708"/>
        <w:jc w:val="both"/>
        <w:rPr>
          <w:sz w:val="26"/>
          <w:szCs w:val="26"/>
        </w:rPr>
      </w:pPr>
      <w:r>
        <w:rPr>
          <w:sz w:val="26"/>
          <w:szCs w:val="26"/>
        </w:rPr>
        <w:t>П</w:t>
      </w:r>
      <w:r w:rsidRPr="004C09F2">
        <w:rPr>
          <w:sz w:val="26"/>
          <w:szCs w:val="26"/>
        </w:rPr>
        <w:t>одпрограмма 1</w:t>
      </w:r>
      <w:r>
        <w:rPr>
          <w:sz w:val="26"/>
          <w:szCs w:val="26"/>
        </w:rPr>
        <w:t>.</w:t>
      </w:r>
      <w:r w:rsidRPr="004C09F2">
        <w:rPr>
          <w:sz w:val="26"/>
          <w:szCs w:val="26"/>
        </w:rPr>
        <w:t xml:space="preserve"> «Создание условий для обеспечения доступным и комфорт</w:t>
      </w:r>
      <w:r>
        <w:rPr>
          <w:sz w:val="26"/>
          <w:szCs w:val="26"/>
        </w:rPr>
        <w:t>ным жильем сельского населения». Мероприятия подпрограммы предусматривают предоставление</w:t>
      </w:r>
      <w:r w:rsidRPr="00950B71">
        <w:rPr>
          <w:sz w:val="28"/>
          <w:szCs w:val="28"/>
        </w:rPr>
        <w:t xml:space="preserve"> </w:t>
      </w:r>
      <w:r w:rsidRPr="00950B71">
        <w:rPr>
          <w:sz w:val="26"/>
          <w:szCs w:val="26"/>
        </w:rPr>
        <w:t>социальных выплат на строительство (приобретение) жилья  гражданам, прожи</w:t>
      </w:r>
      <w:r>
        <w:rPr>
          <w:sz w:val="26"/>
          <w:szCs w:val="26"/>
        </w:rPr>
        <w:t xml:space="preserve">вающим на сельских территориях и </w:t>
      </w:r>
      <w:r w:rsidRPr="00A276D6">
        <w:rPr>
          <w:sz w:val="26"/>
          <w:szCs w:val="26"/>
        </w:rPr>
        <w:t>предоставлени</w:t>
      </w:r>
      <w:r>
        <w:rPr>
          <w:sz w:val="26"/>
          <w:szCs w:val="26"/>
        </w:rPr>
        <w:t>е</w:t>
      </w:r>
      <w:r w:rsidRPr="00A276D6">
        <w:rPr>
          <w:sz w:val="26"/>
          <w:szCs w:val="26"/>
        </w:rPr>
        <w:t xml:space="preserve"> субсидий на оказание финансовой поддержки при исполнении расходных обязательств по строительству жилого помещения (жилого дома), предоставляемого гражданам Российской Федерации, проживающим на сельских территориях, по договору найма жилого помещения</w:t>
      </w:r>
      <w:r>
        <w:rPr>
          <w:sz w:val="26"/>
          <w:szCs w:val="26"/>
        </w:rPr>
        <w:t>.</w:t>
      </w:r>
      <w:r w:rsidRPr="00A276D6">
        <w:rPr>
          <w:sz w:val="26"/>
          <w:szCs w:val="26"/>
        </w:rPr>
        <w:t xml:space="preserve"> </w:t>
      </w:r>
    </w:p>
    <w:p w:rsidR="00951412" w:rsidRDefault="00951412" w:rsidP="00A276D6">
      <w:pPr>
        <w:suppressAutoHyphens/>
        <w:autoSpaceDE w:val="0"/>
        <w:ind w:firstLine="709"/>
        <w:jc w:val="both"/>
        <w:rPr>
          <w:sz w:val="28"/>
          <w:szCs w:val="28"/>
          <w:lang w:eastAsia="ar-SA"/>
        </w:rPr>
      </w:pPr>
      <w:r>
        <w:rPr>
          <w:sz w:val="26"/>
          <w:szCs w:val="26"/>
        </w:rPr>
        <w:t>П</w:t>
      </w:r>
      <w:r w:rsidRPr="004C09F2">
        <w:rPr>
          <w:sz w:val="26"/>
          <w:szCs w:val="26"/>
        </w:rPr>
        <w:t>одпрограмма 2</w:t>
      </w:r>
      <w:r>
        <w:rPr>
          <w:sz w:val="26"/>
          <w:szCs w:val="26"/>
        </w:rPr>
        <w:t>.</w:t>
      </w:r>
      <w:r w:rsidRPr="004C09F2">
        <w:rPr>
          <w:sz w:val="26"/>
          <w:szCs w:val="26"/>
        </w:rPr>
        <w:t xml:space="preserve"> «Развитие рынка труда (кадрового потен</w:t>
      </w:r>
      <w:r>
        <w:rPr>
          <w:sz w:val="26"/>
          <w:szCs w:val="26"/>
        </w:rPr>
        <w:t>циала) на сельских территориях».</w:t>
      </w:r>
      <w:r w:rsidRPr="00A276D6">
        <w:rPr>
          <w:sz w:val="26"/>
          <w:szCs w:val="26"/>
        </w:rPr>
        <w:t xml:space="preserve"> </w:t>
      </w:r>
      <w:r>
        <w:rPr>
          <w:sz w:val="26"/>
          <w:szCs w:val="26"/>
        </w:rPr>
        <w:t>Мероприятия подпрограммы предусматривают</w:t>
      </w:r>
      <w:r w:rsidRPr="00A276D6">
        <w:rPr>
          <w:sz w:val="28"/>
          <w:szCs w:val="28"/>
          <w:lang w:eastAsia="ar-SA"/>
        </w:rPr>
        <w:t xml:space="preserve"> </w:t>
      </w:r>
      <w:r w:rsidRPr="00A276D6">
        <w:rPr>
          <w:sz w:val="26"/>
          <w:szCs w:val="26"/>
          <w:lang w:eastAsia="ar-SA"/>
        </w:rPr>
        <w:t>предоставления субсидий на  оказание содействия в обеспечении квалифицированными специалистами сельскохозяйственным</w:t>
      </w:r>
      <w:r>
        <w:rPr>
          <w:sz w:val="26"/>
          <w:szCs w:val="26"/>
          <w:lang w:eastAsia="ar-SA"/>
        </w:rPr>
        <w:t xml:space="preserve"> </w:t>
      </w:r>
      <w:r w:rsidRPr="00A276D6">
        <w:rPr>
          <w:sz w:val="26"/>
          <w:szCs w:val="26"/>
          <w:lang w:eastAsia="ar-SA"/>
        </w:rPr>
        <w:t>товаропроизводителям</w:t>
      </w:r>
      <w:bookmarkStart w:id="0" w:name="P21"/>
      <w:bookmarkEnd w:id="0"/>
      <w:r>
        <w:rPr>
          <w:sz w:val="28"/>
          <w:szCs w:val="28"/>
          <w:lang w:eastAsia="ar-SA"/>
        </w:rPr>
        <w:t>.</w:t>
      </w:r>
    </w:p>
    <w:p w:rsidR="00951412" w:rsidRPr="00597D1B" w:rsidRDefault="00951412" w:rsidP="00A276D6">
      <w:pPr>
        <w:suppressAutoHyphens/>
        <w:autoSpaceDE w:val="0"/>
        <w:ind w:firstLine="709"/>
        <w:jc w:val="both"/>
        <w:rPr>
          <w:color w:val="FF0000"/>
          <w:sz w:val="26"/>
          <w:szCs w:val="26"/>
        </w:rPr>
      </w:pPr>
      <w:r w:rsidRPr="00597D1B">
        <w:rPr>
          <w:sz w:val="26"/>
          <w:szCs w:val="26"/>
        </w:rPr>
        <w:t>Подпрограмма 3. «Популяризация отрасли сельского хозяйства» Мероприятия подпрограммы предусматривают: проведение районного мероприя</w:t>
      </w:r>
      <w:r>
        <w:rPr>
          <w:sz w:val="26"/>
          <w:szCs w:val="26"/>
        </w:rPr>
        <w:t xml:space="preserve">тия, посвященного празднованию </w:t>
      </w:r>
      <w:r w:rsidRPr="00597D1B">
        <w:rPr>
          <w:sz w:val="26"/>
          <w:szCs w:val="26"/>
        </w:rPr>
        <w:t>Дня работника сельского хозяйства и перерабатывающей промышленности; информационное сопровождение мероприятий</w:t>
      </w:r>
      <w:r>
        <w:rPr>
          <w:sz w:val="26"/>
          <w:szCs w:val="26"/>
        </w:rPr>
        <w:t>.</w:t>
      </w:r>
    </w:p>
    <w:p w:rsidR="00951412" w:rsidRDefault="00951412" w:rsidP="0095226D">
      <w:pPr>
        <w:autoSpaceDE w:val="0"/>
        <w:autoSpaceDN w:val="0"/>
        <w:adjustRightInd w:val="0"/>
        <w:ind w:firstLine="709"/>
        <w:jc w:val="both"/>
        <w:rPr>
          <w:sz w:val="26"/>
          <w:szCs w:val="26"/>
        </w:rPr>
      </w:pPr>
      <w:r w:rsidRPr="0079356B">
        <w:rPr>
          <w:sz w:val="26"/>
          <w:szCs w:val="26"/>
        </w:rPr>
        <w:t xml:space="preserve">Перечень основных мероприятий муниципальной программы приведен в </w:t>
      </w:r>
      <w:hyperlink r:id="rId8" w:history="1">
        <w:r w:rsidRPr="00FD0E1D">
          <w:rPr>
            <w:sz w:val="26"/>
            <w:szCs w:val="26"/>
          </w:rPr>
          <w:t>приложени</w:t>
        </w:r>
        <w:r>
          <w:rPr>
            <w:sz w:val="26"/>
            <w:szCs w:val="26"/>
          </w:rPr>
          <w:t>и</w:t>
        </w:r>
        <w:r w:rsidRPr="00FD0E1D">
          <w:rPr>
            <w:sz w:val="26"/>
            <w:szCs w:val="26"/>
          </w:rPr>
          <w:t xml:space="preserve"> № </w:t>
        </w:r>
      </w:hyperlink>
      <w:r w:rsidRPr="00FD0E1D">
        <w:rPr>
          <w:sz w:val="26"/>
          <w:szCs w:val="26"/>
        </w:rPr>
        <w:t>4</w:t>
      </w:r>
      <w:r w:rsidRPr="00CE6B9F">
        <w:rPr>
          <w:sz w:val="26"/>
          <w:szCs w:val="26"/>
        </w:rPr>
        <w:t xml:space="preserve"> к настоящей муниципальной программе</w:t>
      </w:r>
      <w:r>
        <w:rPr>
          <w:sz w:val="26"/>
          <w:szCs w:val="26"/>
        </w:rPr>
        <w:t>.</w:t>
      </w:r>
    </w:p>
    <w:p w:rsidR="00951412" w:rsidRPr="00CE6B9F" w:rsidRDefault="00951412" w:rsidP="00CE6B9F">
      <w:pPr>
        <w:autoSpaceDE w:val="0"/>
        <w:autoSpaceDN w:val="0"/>
        <w:adjustRightInd w:val="0"/>
        <w:ind w:right="-1" w:firstLine="426"/>
        <w:jc w:val="both"/>
        <w:rPr>
          <w:sz w:val="26"/>
          <w:szCs w:val="26"/>
        </w:rPr>
      </w:pPr>
      <w:r w:rsidRPr="00CE6B9F">
        <w:rPr>
          <w:sz w:val="26"/>
          <w:szCs w:val="26"/>
        </w:rPr>
        <w:t>План реализации муниципальной прогр</w:t>
      </w:r>
      <w:r>
        <w:rPr>
          <w:sz w:val="26"/>
          <w:szCs w:val="26"/>
        </w:rPr>
        <w:t>аммы на очередной финансовый 2020</w:t>
      </w:r>
      <w:r w:rsidRPr="00CE6B9F">
        <w:rPr>
          <w:sz w:val="26"/>
          <w:szCs w:val="26"/>
        </w:rPr>
        <w:t xml:space="preserve"> год приведен в приложении № </w:t>
      </w:r>
      <w:r>
        <w:rPr>
          <w:sz w:val="26"/>
          <w:szCs w:val="26"/>
        </w:rPr>
        <w:t>5</w:t>
      </w:r>
      <w:r w:rsidRPr="00CE6B9F">
        <w:rPr>
          <w:sz w:val="26"/>
          <w:szCs w:val="26"/>
        </w:rPr>
        <w:t xml:space="preserve"> к настоящей муниципальной программе.</w:t>
      </w:r>
    </w:p>
    <w:p w:rsidR="00951412" w:rsidRPr="0079356B" w:rsidRDefault="00951412" w:rsidP="00A276D6">
      <w:pPr>
        <w:suppressAutoHyphens/>
        <w:autoSpaceDE w:val="0"/>
        <w:ind w:firstLine="709"/>
        <w:jc w:val="both"/>
        <w:rPr>
          <w:sz w:val="26"/>
          <w:szCs w:val="26"/>
        </w:rPr>
      </w:pPr>
      <w:r w:rsidRPr="0079356B">
        <w:rPr>
          <w:sz w:val="26"/>
          <w:szCs w:val="26"/>
        </w:rPr>
        <w:t>Для оценки наиболее существенных результатов реализации муниципальной программы и включенных в нее подпрограмм предназначены целевые показатели (индикаторы).</w:t>
      </w:r>
    </w:p>
    <w:p w:rsidR="00951412" w:rsidRPr="00983C6F" w:rsidRDefault="00951412" w:rsidP="00EA2B96">
      <w:pPr>
        <w:autoSpaceDE w:val="0"/>
        <w:autoSpaceDN w:val="0"/>
        <w:adjustRightInd w:val="0"/>
        <w:ind w:firstLine="709"/>
        <w:jc w:val="both"/>
        <w:rPr>
          <w:sz w:val="26"/>
          <w:szCs w:val="26"/>
        </w:rPr>
      </w:pPr>
      <w:r w:rsidRPr="00983C6F">
        <w:rPr>
          <w:spacing w:val="-4"/>
          <w:sz w:val="26"/>
          <w:szCs w:val="26"/>
        </w:rPr>
        <w:t xml:space="preserve">К общим целевым показателям (индикаторам) реализации </w:t>
      </w:r>
      <w:r w:rsidRPr="00983C6F">
        <w:rPr>
          <w:sz w:val="26"/>
          <w:szCs w:val="26"/>
        </w:rPr>
        <w:t>муниципальной программы относятся доля сельского населения в общей численности населения Спасского района Пензенской области</w:t>
      </w:r>
    </w:p>
    <w:p w:rsidR="00951412" w:rsidRPr="0079356B" w:rsidRDefault="00951412" w:rsidP="00EA2B96">
      <w:pPr>
        <w:autoSpaceDE w:val="0"/>
        <w:autoSpaceDN w:val="0"/>
        <w:adjustRightInd w:val="0"/>
        <w:ind w:firstLine="709"/>
        <w:jc w:val="both"/>
        <w:rPr>
          <w:sz w:val="26"/>
          <w:szCs w:val="26"/>
        </w:rPr>
      </w:pPr>
      <w:r w:rsidRPr="0079356B">
        <w:rPr>
          <w:sz w:val="26"/>
          <w:szCs w:val="26"/>
        </w:rPr>
        <w:t xml:space="preserve">Прогнозные значения целевых показателей (индикаторов) реализации муниципальной программы приведены в приложении </w:t>
      </w:r>
      <w:r w:rsidRPr="00FD0E1D">
        <w:rPr>
          <w:sz w:val="26"/>
          <w:szCs w:val="26"/>
        </w:rPr>
        <w:t>№ 1.</w:t>
      </w:r>
    </w:p>
    <w:p w:rsidR="00951412" w:rsidRPr="0079356B" w:rsidRDefault="00951412" w:rsidP="00A739BB">
      <w:pPr>
        <w:autoSpaceDE w:val="0"/>
        <w:autoSpaceDN w:val="0"/>
        <w:adjustRightInd w:val="0"/>
        <w:ind w:firstLine="709"/>
        <w:jc w:val="center"/>
        <w:rPr>
          <w:sz w:val="26"/>
          <w:szCs w:val="26"/>
        </w:rPr>
      </w:pPr>
    </w:p>
    <w:p w:rsidR="00951412" w:rsidRPr="0079356B" w:rsidRDefault="00951412" w:rsidP="00A739BB">
      <w:pPr>
        <w:autoSpaceDE w:val="0"/>
        <w:autoSpaceDN w:val="0"/>
        <w:adjustRightInd w:val="0"/>
        <w:jc w:val="center"/>
        <w:rPr>
          <w:b/>
          <w:sz w:val="26"/>
          <w:szCs w:val="26"/>
        </w:rPr>
      </w:pPr>
      <w:r w:rsidRPr="0079356B">
        <w:rPr>
          <w:b/>
          <w:sz w:val="26"/>
          <w:szCs w:val="26"/>
        </w:rPr>
        <w:t>3. Сроки и этапы реализации муниципальной программы</w:t>
      </w:r>
    </w:p>
    <w:p w:rsidR="00951412" w:rsidRPr="0079356B" w:rsidRDefault="00951412" w:rsidP="00A739BB">
      <w:pPr>
        <w:autoSpaceDE w:val="0"/>
        <w:autoSpaceDN w:val="0"/>
        <w:adjustRightInd w:val="0"/>
        <w:jc w:val="both"/>
        <w:rPr>
          <w:sz w:val="26"/>
          <w:szCs w:val="26"/>
        </w:rPr>
      </w:pPr>
    </w:p>
    <w:p w:rsidR="00951412" w:rsidRPr="0079356B" w:rsidRDefault="00951412" w:rsidP="00A739BB">
      <w:pPr>
        <w:autoSpaceDE w:val="0"/>
        <w:autoSpaceDN w:val="0"/>
        <w:adjustRightInd w:val="0"/>
        <w:ind w:firstLine="709"/>
        <w:jc w:val="both"/>
        <w:rPr>
          <w:spacing w:val="-5"/>
          <w:sz w:val="26"/>
          <w:szCs w:val="26"/>
        </w:rPr>
      </w:pPr>
      <w:r w:rsidRPr="0079356B">
        <w:rPr>
          <w:spacing w:val="-5"/>
          <w:sz w:val="26"/>
          <w:szCs w:val="26"/>
        </w:rPr>
        <w:t>Муниципальную программу предполагается реализовать в 20</w:t>
      </w:r>
      <w:r>
        <w:rPr>
          <w:spacing w:val="-5"/>
          <w:sz w:val="26"/>
          <w:szCs w:val="26"/>
        </w:rPr>
        <w:t>20</w:t>
      </w:r>
      <w:r w:rsidRPr="0079356B">
        <w:rPr>
          <w:spacing w:val="-5"/>
          <w:sz w:val="26"/>
          <w:szCs w:val="26"/>
        </w:rPr>
        <w:t>–202</w:t>
      </w:r>
      <w:r>
        <w:rPr>
          <w:spacing w:val="-5"/>
          <w:sz w:val="26"/>
          <w:szCs w:val="26"/>
        </w:rPr>
        <w:t>5</w:t>
      </w:r>
      <w:r w:rsidRPr="0079356B">
        <w:rPr>
          <w:spacing w:val="-5"/>
          <w:sz w:val="26"/>
          <w:szCs w:val="26"/>
        </w:rPr>
        <w:t> годах.</w:t>
      </w:r>
    </w:p>
    <w:p w:rsidR="00951412" w:rsidRPr="0079356B" w:rsidRDefault="00951412" w:rsidP="00A739BB">
      <w:pPr>
        <w:autoSpaceDE w:val="0"/>
        <w:autoSpaceDN w:val="0"/>
        <w:adjustRightInd w:val="0"/>
        <w:jc w:val="both"/>
        <w:rPr>
          <w:sz w:val="26"/>
          <w:szCs w:val="26"/>
        </w:rPr>
      </w:pPr>
    </w:p>
    <w:p w:rsidR="00951412" w:rsidRPr="0079356B" w:rsidRDefault="00951412" w:rsidP="00A739BB">
      <w:pPr>
        <w:autoSpaceDE w:val="0"/>
        <w:autoSpaceDN w:val="0"/>
        <w:adjustRightInd w:val="0"/>
        <w:jc w:val="center"/>
        <w:rPr>
          <w:b/>
          <w:sz w:val="26"/>
          <w:szCs w:val="26"/>
        </w:rPr>
      </w:pPr>
      <w:r w:rsidRPr="0079356B">
        <w:rPr>
          <w:b/>
          <w:sz w:val="26"/>
          <w:szCs w:val="26"/>
        </w:rPr>
        <w:t xml:space="preserve">4. Основные меры правового регулирования, направленные </w:t>
      </w:r>
    </w:p>
    <w:p w:rsidR="00951412" w:rsidRPr="0079356B" w:rsidRDefault="00951412" w:rsidP="00A739BB">
      <w:pPr>
        <w:autoSpaceDE w:val="0"/>
        <w:autoSpaceDN w:val="0"/>
        <w:adjustRightInd w:val="0"/>
        <w:jc w:val="center"/>
        <w:rPr>
          <w:b/>
          <w:sz w:val="26"/>
          <w:szCs w:val="26"/>
        </w:rPr>
      </w:pPr>
      <w:r w:rsidRPr="0079356B">
        <w:rPr>
          <w:b/>
          <w:sz w:val="26"/>
          <w:szCs w:val="26"/>
        </w:rPr>
        <w:t>на достижение целевых показателей муниципальной программы</w:t>
      </w:r>
    </w:p>
    <w:p w:rsidR="00951412" w:rsidRPr="0079356B" w:rsidRDefault="00951412" w:rsidP="00A739BB">
      <w:pPr>
        <w:autoSpaceDE w:val="0"/>
        <w:autoSpaceDN w:val="0"/>
        <w:adjustRightInd w:val="0"/>
        <w:ind w:firstLine="540"/>
        <w:jc w:val="both"/>
        <w:rPr>
          <w:sz w:val="26"/>
          <w:szCs w:val="26"/>
        </w:rPr>
      </w:pPr>
    </w:p>
    <w:p w:rsidR="00951412" w:rsidRPr="0079356B" w:rsidRDefault="00951412" w:rsidP="00F2534E">
      <w:pPr>
        <w:autoSpaceDE w:val="0"/>
        <w:autoSpaceDN w:val="0"/>
        <w:adjustRightInd w:val="0"/>
        <w:ind w:firstLine="709"/>
        <w:jc w:val="both"/>
        <w:rPr>
          <w:sz w:val="26"/>
          <w:szCs w:val="26"/>
        </w:rPr>
      </w:pPr>
      <w:r w:rsidRPr="0079356B">
        <w:rPr>
          <w:sz w:val="26"/>
          <w:szCs w:val="26"/>
        </w:rPr>
        <w:t>Реализация мероприятий муниципальной программы осуществляется на основе соглашения, заключенного с Министерством сельского хозяйства Пензенской области, которое предусматривает выполнение показателей программных мероприятий муниципальным образованием.</w:t>
      </w:r>
    </w:p>
    <w:p w:rsidR="00951412" w:rsidRPr="0079356B" w:rsidRDefault="00951412" w:rsidP="00F2534E">
      <w:pPr>
        <w:ind w:firstLine="709"/>
        <w:jc w:val="both"/>
        <w:rPr>
          <w:sz w:val="26"/>
          <w:szCs w:val="26"/>
        </w:rPr>
      </w:pPr>
      <w:r w:rsidRPr="0079356B">
        <w:rPr>
          <w:sz w:val="26"/>
          <w:szCs w:val="26"/>
        </w:rPr>
        <w:t xml:space="preserve">Порядок предоставления предусмотренных муниципальной программой </w:t>
      </w:r>
      <w:r w:rsidRPr="0079356B">
        <w:rPr>
          <w:spacing w:val="-4"/>
          <w:sz w:val="26"/>
          <w:szCs w:val="26"/>
        </w:rPr>
        <w:t>субсидий из федерального бюджета устанавливается Правительством Российской</w:t>
      </w:r>
      <w:r w:rsidRPr="0079356B">
        <w:rPr>
          <w:sz w:val="26"/>
          <w:szCs w:val="26"/>
        </w:rPr>
        <w:t xml:space="preserve"> Федерации.</w:t>
      </w:r>
    </w:p>
    <w:p w:rsidR="00951412" w:rsidRPr="0079356B" w:rsidRDefault="00951412" w:rsidP="00F2534E">
      <w:pPr>
        <w:autoSpaceDE w:val="0"/>
        <w:autoSpaceDN w:val="0"/>
        <w:adjustRightInd w:val="0"/>
        <w:ind w:firstLine="709"/>
        <w:jc w:val="both"/>
        <w:rPr>
          <w:sz w:val="26"/>
          <w:szCs w:val="26"/>
        </w:rPr>
      </w:pPr>
      <w:r w:rsidRPr="0079356B">
        <w:rPr>
          <w:sz w:val="26"/>
          <w:szCs w:val="26"/>
        </w:rPr>
        <w:t>Условия и порядок предоставления субсидий за счет средств бюджета Пензенской области устанавливаются Правительством Пензенской области.</w:t>
      </w:r>
    </w:p>
    <w:p w:rsidR="00951412" w:rsidRPr="0079356B" w:rsidRDefault="00951412" w:rsidP="00F2534E">
      <w:pPr>
        <w:widowControl/>
        <w:autoSpaceDE w:val="0"/>
        <w:autoSpaceDN w:val="0"/>
        <w:adjustRightInd w:val="0"/>
        <w:ind w:firstLine="709"/>
        <w:jc w:val="both"/>
        <w:rPr>
          <w:sz w:val="26"/>
          <w:szCs w:val="26"/>
        </w:rPr>
      </w:pPr>
      <w:r w:rsidRPr="0079356B">
        <w:rPr>
          <w:sz w:val="26"/>
          <w:szCs w:val="26"/>
        </w:rPr>
        <w:t>В целях концентрации и эффективного использования финансовой поддержки из федерального бюджета и бюджета Пензенской области, направляемой на ресурсное обеспечение Государственной программы, Министерство сельского хозяйства Пензенской области, в свою очередь, заключает с органами местного самоуправления соглашения о реализации мероприятий Государственной программы, а также с получателями субсидий соглашения о комплексном участии в Государственной программе, в которых предусматривается предоставление государственной поддержки на реализацию мероприятий Государственной программы, а также обязательства участников мероприятий о достижении показателей, предусмотренных соглашениями.</w:t>
      </w:r>
    </w:p>
    <w:p w:rsidR="00951412" w:rsidRPr="0079356B" w:rsidRDefault="00951412" w:rsidP="00A739BB">
      <w:pPr>
        <w:autoSpaceDE w:val="0"/>
        <w:autoSpaceDN w:val="0"/>
        <w:adjustRightInd w:val="0"/>
        <w:spacing w:line="238" w:lineRule="auto"/>
        <w:ind w:firstLine="540"/>
        <w:jc w:val="both"/>
        <w:rPr>
          <w:sz w:val="26"/>
          <w:szCs w:val="26"/>
        </w:rPr>
      </w:pPr>
    </w:p>
    <w:p w:rsidR="00951412" w:rsidRPr="0079356B" w:rsidRDefault="00951412" w:rsidP="00A739BB">
      <w:pPr>
        <w:autoSpaceDE w:val="0"/>
        <w:autoSpaceDN w:val="0"/>
        <w:adjustRightInd w:val="0"/>
        <w:spacing w:line="238" w:lineRule="auto"/>
        <w:jc w:val="center"/>
        <w:rPr>
          <w:b/>
          <w:sz w:val="26"/>
          <w:szCs w:val="26"/>
        </w:rPr>
      </w:pPr>
      <w:r w:rsidRPr="0079356B">
        <w:rPr>
          <w:b/>
          <w:sz w:val="26"/>
          <w:szCs w:val="26"/>
        </w:rPr>
        <w:t>5. Ресурсное обеспечение реализации муниципальной программы</w:t>
      </w:r>
    </w:p>
    <w:p w:rsidR="00951412" w:rsidRPr="0079356B" w:rsidRDefault="00951412" w:rsidP="00A739BB">
      <w:pPr>
        <w:autoSpaceDE w:val="0"/>
        <w:autoSpaceDN w:val="0"/>
        <w:adjustRightInd w:val="0"/>
        <w:spacing w:line="238" w:lineRule="auto"/>
        <w:ind w:firstLine="540"/>
        <w:jc w:val="both"/>
        <w:rPr>
          <w:sz w:val="26"/>
          <w:szCs w:val="26"/>
        </w:rPr>
      </w:pPr>
    </w:p>
    <w:p w:rsidR="00951412" w:rsidRPr="008A56BE" w:rsidRDefault="00951412" w:rsidP="00A739BB">
      <w:pPr>
        <w:spacing w:line="238" w:lineRule="auto"/>
        <w:ind w:firstLine="709"/>
        <w:jc w:val="both"/>
        <w:rPr>
          <w:sz w:val="26"/>
          <w:szCs w:val="26"/>
        </w:rPr>
      </w:pPr>
      <w:r w:rsidRPr="008A56BE">
        <w:rPr>
          <w:sz w:val="26"/>
          <w:szCs w:val="26"/>
        </w:rPr>
        <w:t xml:space="preserve">Финансирование мероприятий Программы будет осуществляется за счет средств федерального, регионального, муниципального бюджетов и внебюджетных источников. </w:t>
      </w:r>
    </w:p>
    <w:p w:rsidR="00951412" w:rsidRPr="00245E25" w:rsidRDefault="00951412" w:rsidP="00FB46C2">
      <w:pPr>
        <w:autoSpaceDE w:val="0"/>
        <w:autoSpaceDN w:val="0"/>
        <w:adjustRightInd w:val="0"/>
        <w:ind w:firstLine="540"/>
        <w:jc w:val="both"/>
        <w:rPr>
          <w:sz w:val="26"/>
          <w:szCs w:val="26"/>
        </w:rPr>
      </w:pPr>
      <w:r w:rsidRPr="00245E25">
        <w:rPr>
          <w:sz w:val="26"/>
          <w:szCs w:val="26"/>
        </w:rPr>
        <w:t xml:space="preserve">Общий объем финансирования </w:t>
      </w:r>
      <w:r>
        <w:rPr>
          <w:sz w:val="26"/>
          <w:szCs w:val="26"/>
        </w:rPr>
        <w:t>Программы</w:t>
      </w:r>
      <w:r w:rsidRPr="00245E25">
        <w:rPr>
          <w:sz w:val="26"/>
          <w:szCs w:val="26"/>
        </w:rPr>
        <w:t xml:space="preserve"> составляет </w:t>
      </w:r>
      <w:r w:rsidRPr="00D51848">
        <w:rPr>
          <w:sz w:val="26"/>
          <w:szCs w:val="26"/>
          <w:highlight w:val="yellow"/>
        </w:rPr>
        <w:t>6,097</w:t>
      </w:r>
      <w:r>
        <w:rPr>
          <w:sz w:val="26"/>
          <w:szCs w:val="26"/>
        </w:rPr>
        <w:t>0</w:t>
      </w:r>
      <w:r w:rsidRPr="00245E25">
        <w:rPr>
          <w:sz w:val="26"/>
          <w:szCs w:val="26"/>
        </w:rPr>
        <w:t xml:space="preserve"> млн. рублей, в том числе:</w:t>
      </w:r>
    </w:p>
    <w:p w:rsidR="00951412" w:rsidRPr="00245E25" w:rsidRDefault="00951412" w:rsidP="00FB46C2">
      <w:pPr>
        <w:autoSpaceDE w:val="0"/>
        <w:autoSpaceDN w:val="0"/>
        <w:adjustRightInd w:val="0"/>
        <w:ind w:firstLine="540"/>
        <w:jc w:val="both"/>
        <w:rPr>
          <w:sz w:val="26"/>
          <w:szCs w:val="26"/>
        </w:rPr>
      </w:pPr>
      <w:r w:rsidRPr="00245E25">
        <w:rPr>
          <w:sz w:val="26"/>
          <w:szCs w:val="26"/>
        </w:rPr>
        <w:t xml:space="preserve">за счет средств федерального бюджета </w:t>
      </w:r>
      <w:r>
        <w:rPr>
          <w:sz w:val="26"/>
          <w:szCs w:val="26"/>
        </w:rPr>
        <w:t xml:space="preserve"> - 2,0325</w:t>
      </w:r>
      <w:r w:rsidRPr="00245E25">
        <w:rPr>
          <w:sz w:val="26"/>
          <w:szCs w:val="26"/>
        </w:rPr>
        <w:t xml:space="preserve"> млн. рублей;</w:t>
      </w:r>
    </w:p>
    <w:p w:rsidR="00951412" w:rsidRPr="00245E25" w:rsidRDefault="00951412" w:rsidP="00FB46C2">
      <w:pPr>
        <w:autoSpaceDE w:val="0"/>
        <w:autoSpaceDN w:val="0"/>
        <w:adjustRightInd w:val="0"/>
        <w:ind w:firstLine="540"/>
        <w:jc w:val="both"/>
        <w:rPr>
          <w:sz w:val="26"/>
          <w:szCs w:val="26"/>
        </w:rPr>
      </w:pPr>
      <w:r w:rsidRPr="00245E25">
        <w:rPr>
          <w:sz w:val="26"/>
          <w:szCs w:val="26"/>
        </w:rPr>
        <w:t xml:space="preserve">за счет средств бюджета Пензенской области – </w:t>
      </w:r>
      <w:r>
        <w:rPr>
          <w:sz w:val="26"/>
          <w:szCs w:val="26"/>
        </w:rPr>
        <w:t xml:space="preserve">2,1970 </w:t>
      </w:r>
      <w:r w:rsidRPr="00245E25">
        <w:rPr>
          <w:sz w:val="26"/>
          <w:szCs w:val="26"/>
        </w:rPr>
        <w:t>млн. рублей;</w:t>
      </w:r>
    </w:p>
    <w:p w:rsidR="00951412" w:rsidRDefault="00951412" w:rsidP="00FB46C2">
      <w:pPr>
        <w:autoSpaceDE w:val="0"/>
        <w:autoSpaceDN w:val="0"/>
        <w:adjustRightInd w:val="0"/>
        <w:ind w:firstLine="540"/>
        <w:jc w:val="both"/>
        <w:rPr>
          <w:sz w:val="26"/>
          <w:szCs w:val="26"/>
        </w:rPr>
      </w:pPr>
      <w:r>
        <w:rPr>
          <w:bCs/>
          <w:iCs/>
          <w:sz w:val="26"/>
          <w:szCs w:val="26"/>
          <w:lang w:eastAsia="en-US"/>
        </w:rPr>
        <w:t>за счет средств</w:t>
      </w:r>
      <w:r w:rsidRPr="00CF295D">
        <w:rPr>
          <w:bCs/>
          <w:iCs/>
          <w:sz w:val="26"/>
          <w:szCs w:val="26"/>
          <w:lang w:eastAsia="en-US"/>
        </w:rPr>
        <w:t xml:space="preserve"> бюджета муниципального района Спасский район</w:t>
      </w:r>
      <w:r w:rsidRPr="004C09F2">
        <w:rPr>
          <w:sz w:val="26"/>
          <w:szCs w:val="26"/>
        </w:rPr>
        <w:t xml:space="preserve"> </w:t>
      </w:r>
      <w:r w:rsidRPr="00245E25">
        <w:rPr>
          <w:sz w:val="26"/>
          <w:szCs w:val="26"/>
        </w:rPr>
        <w:t xml:space="preserve">– </w:t>
      </w:r>
      <w:r w:rsidRPr="00D51848">
        <w:rPr>
          <w:sz w:val="26"/>
          <w:szCs w:val="26"/>
          <w:highlight w:val="yellow"/>
        </w:rPr>
        <w:t>0,4250</w:t>
      </w:r>
      <w:r w:rsidRPr="00245E25">
        <w:rPr>
          <w:sz w:val="26"/>
          <w:szCs w:val="26"/>
        </w:rPr>
        <w:t xml:space="preserve"> млн. рублей;</w:t>
      </w:r>
    </w:p>
    <w:p w:rsidR="00951412" w:rsidRPr="000B662B" w:rsidRDefault="00951412" w:rsidP="00FB46C2">
      <w:pPr>
        <w:autoSpaceDE w:val="0"/>
        <w:autoSpaceDN w:val="0"/>
        <w:adjustRightInd w:val="0"/>
        <w:ind w:firstLine="540"/>
        <w:jc w:val="both"/>
        <w:rPr>
          <w:sz w:val="26"/>
          <w:szCs w:val="26"/>
        </w:rPr>
      </w:pPr>
      <w:r w:rsidRPr="00245E25">
        <w:rPr>
          <w:sz w:val="26"/>
          <w:szCs w:val="26"/>
        </w:rPr>
        <w:t xml:space="preserve">за счет средств внебюджетных источников – </w:t>
      </w:r>
      <w:r>
        <w:rPr>
          <w:sz w:val="26"/>
          <w:szCs w:val="26"/>
        </w:rPr>
        <w:t>1,</w:t>
      </w:r>
      <w:r w:rsidRPr="00D51848">
        <w:rPr>
          <w:sz w:val="26"/>
          <w:szCs w:val="26"/>
          <w:highlight w:val="yellow"/>
        </w:rPr>
        <w:t>4425</w:t>
      </w:r>
      <w:r>
        <w:rPr>
          <w:sz w:val="26"/>
          <w:szCs w:val="26"/>
        </w:rPr>
        <w:t xml:space="preserve"> </w:t>
      </w:r>
      <w:r w:rsidRPr="00245E25">
        <w:rPr>
          <w:sz w:val="26"/>
          <w:szCs w:val="26"/>
        </w:rPr>
        <w:t>млн. рублей.</w:t>
      </w:r>
    </w:p>
    <w:p w:rsidR="00951412" w:rsidRDefault="00951412" w:rsidP="00FB46C2">
      <w:pPr>
        <w:autoSpaceDE w:val="0"/>
        <w:autoSpaceDN w:val="0"/>
        <w:adjustRightInd w:val="0"/>
        <w:spacing w:line="238" w:lineRule="auto"/>
        <w:ind w:firstLine="540"/>
        <w:jc w:val="both"/>
      </w:pPr>
      <w:r w:rsidRPr="0079356B">
        <w:rPr>
          <w:sz w:val="26"/>
          <w:szCs w:val="26"/>
        </w:rPr>
        <w:t>Ресурсное обеспечение реализации муниципальной программы за счет всех источников финансирования приведено в прил</w:t>
      </w:r>
      <w:r>
        <w:rPr>
          <w:sz w:val="26"/>
          <w:szCs w:val="26"/>
        </w:rPr>
        <w:t>ожении</w:t>
      </w:r>
      <w:r w:rsidRPr="0079356B">
        <w:rPr>
          <w:sz w:val="26"/>
          <w:szCs w:val="26"/>
        </w:rPr>
        <w:t xml:space="preserve"> </w:t>
      </w:r>
      <w:r w:rsidRPr="00A75F5A">
        <w:rPr>
          <w:sz w:val="26"/>
          <w:szCs w:val="26"/>
        </w:rPr>
        <w:t>№</w:t>
      </w:r>
      <w:r w:rsidRPr="0079356B">
        <w:rPr>
          <w:sz w:val="26"/>
          <w:szCs w:val="26"/>
        </w:rPr>
        <w:t xml:space="preserve"> </w:t>
      </w:r>
      <w:r>
        <w:rPr>
          <w:sz w:val="26"/>
          <w:szCs w:val="26"/>
        </w:rPr>
        <w:t>2</w:t>
      </w:r>
    </w:p>
    <w:p w:rsidR="00951412" w:rsidRPr="0079356B" w:rsidRDefault="00951412" w:rsidP="00FB46C2">
      <w:pPr>
        <w:autoSpaceDE w:val="0"/>
        <w:autoSpaceDN w:val="0"/>
        <w:adjustRightInd w:val="0"/>
        <w:spacing w:line="238" w:lineRule="auto"/>
        <w:ind w:firstLine="540"/>
        <w:jc w:val="both"/>
        <w:rPr>
          <w:sz w:val="26"/>
          <w:szCs w:val="26"/>
        </w:rPr>
      </w:pPr>
      <w:r w:rsidRPr="0079356B">
        <w:rPr>
          <w:sz w:val="26"/>
          <w:szCs w:val="26"/>
        </w:rPr>
        <w:t>Ресурсное обеспечение реализации муниципальной программы за счет средств бюджета Спасского района Пензенской</w:t>
      </w:r>
      <w:r>
        <w:rPr>
          <w:sz w:val="26"/>
          <w:szCs w:val="26"/>
        </w:rPr>
        <w:t xml:space="preserve"> области приведено в приложении</w:t>
      </w:r>
      <w:r w:rsidRPr="0079356B">
        <w:rPr>
          <w:sz w:val="26"/>
          <w:szCs w:val="26"/>
        </w:rPr>
        <w:t xml:space="preserve"> </w:t>
      </w:r>
      <w:r w:rsidRPr="00A75F5A">
        <w:rPr>
          <w:sz w:val="26"/>
          <w:szCs w:val="26"/>
        </w:rPr>
        <w:t>№</w:t>
      </w:r>
      <w:r w:rsidRPr="0079356B">
        <w:rPr>
          <w:sz w:val="26"/>
          <w:szCs w:val="26"/>
        </w:rPr>
        <w:t xml:space="preserve"> </w:t>
      </w:r>
      <w:r>
        <w:rPr>
          <w:sz w:val="26"/>
          <w:szCs w:val="26"/>
        </w:rPr>
        <w:t>3</w:t>
      </w:r>
    </w:p>
    <w:p w:rsidR="00951412" w:rsidRPr="0079356B" w:rsidRDefault="00951412" w:rsidP="00A739BB">
      <w:pPr>
        <w:autoSpaceDE w:val="0"/>
        <w:autoSpaceDN w:val="0"/>
        <w:adjustRightInd w:val="0"/>
        <w:spacing w:line="238" w:lineRule="auto"/>
        <w:ind w:firstLine="540"/>
        <w:jc w:val="both"/>
        <w:rPr>
          <w:sz w:val="26"/>
          <w:szCs w:val="26"/>
        </w:rPr>
      </w:pPr>
    </w:p>
    <w:p w:rsidR="00951412" w:rsidRPr="0079356B" w:rsidRDefault="00951412" w:rsidP="00A739BB">
      <w:pPr>
        <w:autoSpaceDE w:val="0"/>
        <w:autoSpaceDN w:val="0"/>
        <w:adjustRightInd w:val="0"/>
        <w:spacing w:line="238" w:lineRule="auto"/>
        <w:jc w:val="center"/>
        <w:rPr>
          <w:b/>
          <w:sz w:val="26"/>
          <w:szCs w:val="26"/>
        </w:rPr>
      </w:pPr>
      <w:r w:rsidRPr="0079356B">
        <w:rPr>
          <w:b/>
          <w:sz w:val="26"/>
          <w:szCs w:val="26"/>
        </w:rPr>
        <w:t xml:space="preserve">6. Анализ рисков реализации муниципальной программы </w:t>
      </w:r>
    </w:p>
    <w:p w:rsidR="00951412" w:rsidRDefault="00951412" w:rsidP="00A739BB">
      <w:pPr>
        <w:autoSpaceDE w:val="0"/>
        <w:autoSpaceDN w:val="0"/>
        <w:adjustRightInd w:val="0"/>
        <w:spacing w:line="238" w:lineRule="auto"/>
        <w:jc w:val="center"/>
        <w:rPr>
          <w:b/>
          <w:sz w:val="26"/>
          <w:szCs w:val="26"/>
        </w:rPr>
      </w:pPr>
      <w:r w:rsidRPr="0079356B">
        <w:rPr>
          <w:b/>
          <w:sz w:val="26"/>
          <w:szCs w:val="26"/>
        </w:rPr>
        <w:t>и меры управления рисками</w:t>
      </w:r>
    </w:p>
    <w:p w:rsidR="00951412" w:rsidRPr="0079356B" w:rsidRDefault="00951412" w:rsidP="00A739BB">
      <w:pPr>
        <w:autoSpaceDE w:val="0"/>
        <w:autoSpaceDN w:val="0"/>
        <w:adjustRightInd w:val="0"/>
        <w:spacing w:line="238" w:lineRule="auto"/>
        <w:jc w:val="center"/>
        <w:rPr>
          <w:b/>
          <w:sz w:val="26"/>
          <w:szCs w:val="26"/>
        </w:rPr>
      </w:pPr>
    </w:p>
    <w:p w:rsidR="00951412" w:rsidRPr="00982F92" w:rsidRDefault="00951412" w:rsidP="0095226D">
      <w:pPr>
        <w:pStyle w:val="NormalWeb"/>
        <w:spacing w:before="0" w:beforeAutospacing="0" w:after="0" w:afterAutospacing="0"/>
        <w:ind w:firstLine="567"/>
        <w:jc w:val="both"/>
        <w:rPr>
          <w:rFonts w:ascii="Times New Roman" w:hAnsi="Times New Roman" w:cs="Times New Roman"/>
          <w:sz w:val="26"/>
          <w:szCs w:val="26"/>
        </w:rPr>
      </w:pPr>
      <w:r w:rsidRPr="00982F92">
        <w:rPr>
          <w:rFonts w:ascii="Times New Roman" w:hAnsi="Times New Roman" w:cs="Times New Roman"/>
          <w:sz w:val="26"/>
          <w:szCs w:val="26"/>
        </w:rPr>
        <w:t>К основным рискам реализации муниципальной программы относятся:</w:t>
      </w:r>
    </w:p>
    <w:p w:rsidR="00951412" w:rsidRPr="00982F92" w:rsidRDefault="00951412" w:rsidP="0095226D">
      <w:pPr>
        <w:pStyle w:val="NormalWeb"/>
        <w:spacing w:before="0" w:beforeAutospacing="0" w:after="0" w:afterAutospacing="0"/>
        <w:ind w:firstLine="567"/>
        <w:jc w:val="both"/>
        <w:rPr>
          <w:rFonts w:ascii="Times New Roman" w:hAnsi="Times New Roman" w:cs="Times New Roman"/>
          <w:color w:val="auto"/>
          <w:sz w:val="26"/>
          <w:szCs w:val="26"/>
        </w:rPr>
      </w:pPr>
      <w:r w:rsidRPr="00982F92">
        <w:rPr>
          <w:rFonts w:ascii="Times New Roman" w:hAnsi="Times New Roman" w:cs="Times New Roman"/>
          <w:sz w:val="26"/>
          <w:szCs w:val="26"/>
        </w:rPr>
        <w:t xml:space="preserve">- неблагополучная демографическая ситуация. Миграционный отток превышает естественную прибыль населения. </w:t>
      </w:r>
      <w:r w:rsidRPr="00982F92">
        <w:rPr>
          <w:rFonts w:ascii="Times New Roman" w:hAnsi="Times New Roman" w:cs="Times New Roman"/>
          <w:color w:val="auto"/>
          <w:sz w:val="26"/>
          <w:szCs w:val="26"/>
        </w:rPr>
        <w:t>Для снижения влияния данного риска необходимо создавать условия для стабилизации и роста численности населения, привлечения и закрепления молодежи на селе;</w:t>
      </w:r>
    </w:p>
    <w:p w:rsidR="00951412" w:rsidRPr="00982F92" w:rsidRDefault="00951412" w:rsidP="0095226D">
      <w:pPr>
        <w:pStyle w:val="NormalWeb"/>
        <w:spacing w:before="0" w:beforeAutospacing="0" w:after="0" w:afterAutospacing="0"/>
        <w:ind w:firstLine="567"/>
        <w:jc w:val="both"/>
        <w:rPr>
          <w:rFonts w:ascii="Times New Roman" w:hAnsi="Times New Roman" w:cs="Times New Roman"/>
          <w:sz w:val="26"/>
          <w:szCs w:val="26"/>
        </w:rPr>
      </w:pPr>
      <w:r w:rsidRPr="00982F92">
        <w:rPr>
          <w:rFonts w:ascii="Times New Roman" w:hAnsi="Times New Roman" w:cs="Times New Roman"/>
          <w:sz w:val="26"/>
          <w:szCs w:val="26"/>
        </w:rPr>
        <w:t>- непривлекательность сельской местности как среды обитания. Для обеспечения престижности проживания на селе необходимо улучшение условий жизнедеятельности через восстановление и развитие благоприятных современных инфраструктурных условий, а также повышение уровня социальной активности сельского населения, формирование в обществе понимания значимости и перспектив развития сельских территорий:</w:t>
      </w:r>
    </w:p>
    <w:p w:rsidR="00951412" w:rsidRPr="00982F92" w:rsidRDefault="00951412" w:rsidP="0095226D">
      <w:pPr>
        <w:pStyle w:val="NormalWeb"/>
        <w:spacing w:before="0" w:beforeAutospacing="0" w:after="0" w:afterAutospacing="0"/>
        <w:ind w:firstLine="567"/>
        <w:jc w:val="both"/>
        <w:rPr>
          <w:rFonts w:ascii="Times New Roman" w:hAnsi="Times New Roman" w:cs="Times New Roman"/>
          <w:sz w:val="26"/>
          <w:szCs w:val="26"/>
        </w:rPr>
      </w:pPr>
      <w:r w:rsidRPr="00982F92">
        <w:rPr>
          <w:rFonts w:ascii="Times New Roman" w:hAnsi="Times New Roman" w:cs="Times New Roman"/>
          <w:sz w:val="26"/>
          <w:szCs w:val="26"/>
        </w:rPr>
        <w:t>- недостаточный уровень финансирования, обусловленный необходимостью долгосрочного прогнозирования и финансового планирования. Для управления рисками в рамках бюджетного цикла необходимо точное и своевременное финансирование из всех источников, осуществление финансового контроля, при необходимости - уточнение перечня основных мероприятий муниципальной программы на очередной финансовый год, сроков их реализации, корректировке программных показателей и объемов финансирования.</w:t>
      </w:r>
    </w:p>
    <w:p w:rsidR="00951412" w:rsidRDefault="00951412" w:rsidP="00E72A03">
      <w:pPr>
        <w:autoSpaceDE w:val="0"/>
        <w:autoSpaceDN w:val="0"/>
        <w:adjustRightInd w:val="0"/>
        <w:spacing w:line="238" w:lineRule="auto"/>
        <w:ind w:firstLine="709"/>
        <w:jc w:val="both"/>
        <w:rPr>
          <w:sz w:val="26"/>
          <w:szCs w:val="26"/>
        </w:rPr>
      </w:pPr>
      <w:r w:rsidRPr="00982F92">
        <w:rPr>
          <w:sz w:val="26"/>
          <w:szCs w:val="26"/>
        </w:rPr>
        <w:t xml:space="preserve"> Управление рисками реализации муниципальной программы будет осуществляться на основе подготовки и представления в соответствии с постановлением Администрации Спасского района Пензенской области от 28.04.2017 № 139 «Об утверждении Порядка</w:t>
      </w:r>
      <w:r w:rsidRPr="00021992">
        <w:rPr>
          <w:sz w:val="26"/>
          <w:szCs w:val="26"/>
        </w:rPr>
        <w:t xml:space="preserve"> разработки и реализации муниципальных программ Спасского района Пензенской области» (с последующими изменениями) годового доклада о ходе и результатах реализации муниципальной программы, который может содержать предложения о корректировке муниципальной программы.</w:t>
      </w:r>
    </w:p>
    <w:p w:rsidR="00951412" w:rsidRPr="0079356B" w:rsidRDefault="00951412" w:rsidP="00A739BB">
      <w:pPr>
        <w:autoSpaceDE w:val="0"/>
        <w:autoSpaceDN w:val="0"/>
        <w:adjustRightInd w:val="0"/>
        <w:spacing w:line="235" w:lineRule="auto"/>
        <w:ind w:firstLine="709"/>
        <w:jc w:val="both"/>
        <w:rPr>
          <w:sz w:val="26"/>
          <w:szCs w:val="26"/>
        </w:rPr>
      </w:pPr>
    </w:p>
    <w:p w:rsidR="00951412" w:rsidRPr="0079356B" w:rsidRDefault="00951412" w:rsidP="00A739BB">
      <w:pPr>
        <w:autoSpaceDE w:val="0"/>
        <w:autoSpaceDN w:val="0"/>
        <w:adjustRightInd w:val="0"/>
        <w:spacing w:line="235" w:lineRule="auto"/>
        <w:jc w:val="center"/>
        <w:rPr>
          <w:b/>
          <w:sz w:val="26"/>
          <w:szCs w:val="26"/>
        </w:rPr>
      </w:pPr>
      <w:r w:rsidRPr="0079356B">
        <w:rPr>
          <w:b/>
          <w:sz w:val="26"/>
          <w:szCs w:val="26"/>
        </w:rPr>
        <w:t xml:space="preserve">7. Оценка планируемой эффективности </w:t>
      </w:r>
    </w:p>
    <w:p w:rsidR="00951412" w:rsidRPr="0079356B" w:rsidRDefault="00951412" w:rsidP="00A739BB">
      <w:pPr>
        <w:autoSpaceDE w:val="0"/>
        <w:autoSpaceDN w:val="0"/>
        <w:adjustRightInd w:val="0"/>
        <w:spacing w:line="235" w:lineRule="auto"/>
        <w:jc w:val="center"/>
        <w:rPr>
          <w:b/>
          <w:sz w:val="26"/>
          <w:szCs w:val="26"/>
        </w:rPr>
      </w:pPr>
      <w:r w:rsidRPr="0079356B">
        <w:rPr>
          <w:b/>
          <w:sz w:val="26"/>
          <w:szCs w:val="26"/>
        </w:rPr>
        <w:t>муниципальной программы</w:t>
      </w:r>
    </w:p>
    <w:p w:rsidR="00951412" w:rsidRPr="0079356B" w:rsidRDefault="00951412" w:rsidP="00A739BB">
      <w:pPr>
        <w:autoSpaceDE w:val="0"/>
        <w:autoSpaceDN w:val="0"/>
        <w:adjustRightInd w:val="0"/>
        <w:spacing w:line="235" w:lineRule="auto"/>
        <w:ind w:firstLine="540"/>
        <w:jc w:val="both"/>
        <w:rPr>
          <w:sz w:val="26"/>
          <w:szCs w:val="26"/>
        </w:rPr>
      </w:pPr>
    </w:p>
    <w:p w:rsidR="00951412" w:rsidRPr="0079356B" w:rsidRDefault="00951412" w:rsidP="00A739BB">
      <w:pPr>
        <w:ind w:firstLine="708"/>
        <w:jc w:val="both"/>
        <w:rPr>
          <w:sz w:val="26"/>
          <w:szCs w:val="26"/>
        </w:rPr>
      </w:pPr>
      <w:r w:rsidRPr="0079356B">
        <w:rPr>
          <w:sz w:val="26"/>
          <w:szCs w:val="26"/>
        </w:rPr>
        <w:t>Оценка планируемой эффективности проводится в соответствии с Положением  об оценке эффективности реализации муниципальной программы Спасского района Пензенской области</w:t>
      </w:r>
      <w:r w:rsidRPr="0079356B">
        <w:rPr>
          <w:spacing w:val="-4"/>
          <w:sz w:val="26"/>
          <w:szCs w:val="26"/>
        </w:rPr>
        <w:t>, утвержденным постановлением Администрации Спасского района Пензенской</w:t>
      </w:r>
      <w:r w:rsidRPr="0079356B">
        <w:rPr>
          <w:sz w:val="26"/>
          <w:szCs w:val="26"/>
        </w:rPr>
        <w:t xml:space="preserve"> области от 28.04.2017 № 139 «Об утверждении Порядка разработки и реализации муниципальных программ Спасского района Пензенской области» </w:t>
      </w:r>
      <w:r>
        <w:rPr>
          <w:sz w:val="26"/>
          <w:szCs w:val="26"/>
        </w:rPr>
        <w:t xml:space="preserve">                   </w:t>
      </w:r>
      <w:r w:rsidRPr="0079356B">
        <w:rPr>
          <w:sz w:val="26"/>
          <w:szCs w:val="26"/>
        </w:rPr>
        <w:t xml:space="preserve">(с последующими изменениями). </w:t>
      </w:r>
    </w:p>
    <w:p w:rsidR="00951412" w:rsidRPr="0079356B" w:rsidRDefault="00951412" w:rsidP="00A739BB">
      <w:pPr>
        <w:autoSpaceDE w:val="0"/>
        <w:autoSpaceDN w:val="0"/>
        <w:adjustRightInd w:val="0"/>
        <w:spacing w:line="238" w:lineRule="auto"/>
        <w:ind w:firstLine="709"/>
        <w:jc w:val="both"/>
        <w:rPr>
          <w:sz w:val="26"/>
          <w:szCs w:val="26"/>
        </w:rPr>
      </w:pPr>
      <w:r w:rsidRPr="0079356B">
        <w:rPr>
          <w:sz w:val="26"/>
          <w:szCs w:val="26"/>
        </w:rPr>
        <w:t xml:space="preserve">Планируемая эффективность муниципальной программы определяется </w:t>
      </w:r>
      <w:r w:rsidRPr="0079356B">
        <w:rPr>
          <w:spacing w:val="-4"/>
          <w:sz w:val="26"/>
          <w:szCs w:val="26"/>
        </w:rPr>
        <w:t xml:space="preserve">на основе сопоставления планируемого показателя результативности достижения целей </w:t>
      </w:r>
      <w:r w:rsidRPr="0079356B">
        <w:rPr>
          <w:sz w:val="26"/>
          <w:szCs w:val="26"/>
        </w:rPr>
        <w:t>муниципальной</w:t>
      </w:r>
      <w:r w:rsidRPr="0079356B">
        <w:rPr>
          <w:spacing w:val="-4"/>
          <w:sz w:val="26"/>
          <w:szCs w:val="26"/>
        </w:rPr>
        <w:t xml:space="preserve"> программы и суммарной планируемой результативности</w:t>
      </w:r>
      <w:r w:rsidRPr="0079356B">
        <w:rPr>
          <w:sz w:val="26"/>
          <w:szCs w:val="26"/>
        </w:rPr>
        <w:t xml:space="preserve"> входящих в нее подпрограмм. </w:t>
      </w:r>
    </w:p>
    <w:p w:rsidR="00951412" w:rsidRPr="0079356B" w:rsidRDefault="00951412" w:rsidP="00A739BB">
      <w:pPr>
        <w:autoSpaceDE w:val="0"/>
        <w:autoSpaceDN w:val="0"/>
        <w:adjustRightInd w:val="0"/>
        <w:rPr>
          <w:b/>
          <w:sz w:val="26"/>
          <w:szCs w:val="26"/>
        </w:rPr>
      </w:pPr>
    </w:p>
    <w:p w:rsidR="00951412" w:rsidRPr="0079356B" w:rsidRDefault="00951412" w:rsidP="00A739BB">
      <w:pPr>
        <w:autoSpaceDE w:val="0"/>
        <w:autoSpaceDN w:val="0"/>
        <w:adjustRightInd w:val="0"/>
        <w:jc w:val="center"/>
        <w:rPr>
          <w:b/>
          <w:sz w:val="26"/>
          <w:szCs w:val="26"/>
        </w:rPr>
      </w:pPr>
      <w:r w:rsidRPr="0079356B">
        <w:rPr>
          <w:b/>
          <w:sz w:val="26"/>
          <w:szCs w:val="26"/>
        </w:rPr>
        <w:t xml:space="preserve">8. Управление и контроль реализации </w:t>
      </w:r>
    </w:p>
    <w:p w:rsidR="00951412" w:rsidRPr="0079356B" w:rsidRDefault="00951412" w:rsidP="00A739BB">
      <w:pPr>
        <w:autoSpaceDE w:val="0"/>
        <w:autoSpaceDN w:val="0"/>
        <w:adjustRightInd w:val="0"/>
        <w:jc w:val="center"/>
        <w:rPr>
          <w:b/>
          <w:sz w:val="26"/>
          <w:szCs w:val="26"/>
        </w:rPr>
      </w:pPr>
      <w:r w:rsidRPr="0079356B">
        <w:rPr>
          <w:b/>
          <w:sz w:val="26"/>
          <w:szCs w:val="26"/>
        </w:rPr>
        <w:t>муниципальной программы</w:t>
      </w:r>
    </w:p>
    <w:p w:rsidR="00951412" w:rsidRPr="0079356B" w:rsidRDefault="00951412" w:rsidP="00A739BB">
      <w:pPr>
        <w:widowControl/>
        <w:autoSpaceDE w:val="0"/>
        <w:autoSpaceDN w:val="0"/>
        <w:adjustRightInd w:val="0"/>
        <w:ind w:firstLine="540"/>
        <w:jc w:val="both"/>
        <w:rPr>
          <w:sz w:val="26"/>
          <w:szCs w:val="26"/>
        </w:rPr>
      </w:pPr>
    </w:p>
    <w:p w:rsidR="00951412" w:rsidRPr="0079356B" w:rsidRDefault="00951412" w:rsidP="00A739BB">
      <w:pPr>
        <w:widowControl/>
        <w:autoSpaceDE w:val="0"/>
        <w:autoSpaceDN w:val="0"/>
        <w:adjustRightInd w:val="0"/>
        <w:ind w:firstLine="709"/>
        <w:jc w:val="both"/>
        <w:rPr>
          <w:sz w:val="26"/>
          <w:szCs w:val="26"/>
        </w:rPr>
      </w:pPr>
      <w:r w:rsidRPr="0079356B">
        <w:rPr>
          <w:sz w:val="26"/>
          <w:szCs w:val="26"/>
        </w:rPr>
        <w:t>Ответственный исполнитель:</w:t>
      </w:r>
    </w:p>
    <w:p w:rsidR="00951412" w:rsidRPr="0079356B" w:rsidRDefault="00951412" w:rsidP="00A739BB">
      <w:pPr>
        <w:widowControl/>
        <w:autoSpaceDE w:val="0"/>
        <w:autoSpaceDN w:val="0"/>
        <w:adjustRightInd w:val="0"/>
        <w:ind w:firstLine="709"/>
        <w:jc w:val="both"/>
        <w:rPr>
          <w:sz w:val="26"/>
          <w:szCs w:val="26"/>
        </w:rPr>
      </w:pPr>
      <w:r w:rsidRPr="0079356B">
        <w:rPr>
          <w:sz w:val="26"/>
          <w:szCs w:val="26"/>
        </w:rPr>
        <w:t>обеспечивает разработку муниципальной программы, ее согласование;</w:t>
      </w:r>
    </w:p>
    <w:p w:rsidR="00951412" w:rsidRPr="0079356B" w:rsidRDefault="00951412" w:rsidP="00A739BB">
      <w:pPr>
        <w:widowControl/>
        <w:autoSpaceDE w:val="0"/>
        <w:autoSpaceDN w:val="0"/>
        <w:adjustRightInd w:val="0"/>
        <w:ind w:firstLine="709"/>
        <w:jc w:val="both"/>
        <w:rPr>
          <w:spacing w:val="-5"/>
          <w:sz w:val="26"/>
          <w:szCs w:val="26"/>
        </w:rPr>
      </w:pPr>
      <w:r w:rsidRPr="0079356B">
        <w:rPr>
          <w:sz w:val="26"/>
          <w:szCs w:val="26"/>
        </w:rPr>
        <w:t xml:space="preserve">организует реализацию муниципальной  программы, формирует предложения о внесении изменений в муниципальную программу в соответствии с установленными настоящим Порядком требованиями и несет </w:t>
      </w:r>
      <w:r w:rsidRPr="0079356B">
        <w:rPr>
          <w:spacing w:val="-5"/>
          <w:sz w:val="26"/>
          <w:szCs w:val="26"/>
        </w:rPr>
        <w:t xml:space="preserve">ответственность за достижение целевых показателей </w:t>
      </w:r>
      <w:r w:rsidRPr="0079356B">
        <w:rPr>
          <w:sz w:val="26"/>
          <w:szCs w:val="26"/>
        </w:rPr>
        <w:t>муниципальной</w:t>
      </w:r>
      <w:r w:rsidRPr="0079356B">
        <w:rPr>
          <w:spacing w:val="-5"/>
          <w:sz w:val="26"/>
          <w:szCs w:val="26"/>
        </w:rPr>
        <w:t xml:space="preserve"> программы;</w:t>
      </w:r>
    </w:p>
    <w:p w:rsidR="00951412" w:rsidRPr="00FA429D" w:rsidRDefault="00951412" w:rsidP="00A739BB">
      <w:pPr>
        <w:widowControl/>
        <w:autoSpaceDE w:val="0"/>
        <w:autoSpaceDN w:val="0"/>
        <w:adjustRightInd w:val="0"/>
        <w:ind w:firstLine="709"/>
        <w:jc w:val="both"/>
        <w:rPr>
          <w:sz w:val="26"/>
          <w:szCs w:val="26"/>
        </w:rPr>
      </w:pPr>
      <w:r w:rsidRPr="00FA429D">
        <w:rPr>
          <w:sz w:val="26"/>
          <w:szCs w:val="26"/>
        </w:rPr>
        <w:t>проводит оценку результативности и эффективности реализации муниципальной программы;</w:t>
      </w:r>
    </w:p>
    <w:p w:rsidR="00951412" w:rsidRPr="00FA429D" w:rsidRDefault="00951412" w:rsidP="00A739BB">
      <w:pPr>
        <w:widowControl/>
        <w:autoSpaceDE w:val="0"/>
        <w:autoSpaceDN w:val="0"/>
        <w:adjustRightInd w:val="0"/>
        <w:ind w:firstLine="709"/>
        <w:jc w:val="both"/>
        <w:rPr>
          <w:sz w:val="26"/>
          <w:szCs w:val="26"/>
        </w:rPr>
      </w:pPr>
      <w:r w:rsidRPr="00FA429D">
        <w:rPr>
          <w:sz w:val="26"/>
          <w:szCs w:val="26"/>
        </w:rPr>
        <w:t>запрашивает у соисполнителей информацию для проведения оценки результативности и эффективности муниципальной программы, подготовки отчета о ходе ее реализации;</w:t>
      </w:r>
    </w:p>
    <w:p w:rsidR="00951412" w:rsidRPr="00FA429D" w:rsidRDefault="00951412" w:rsidP="00A739BB">
      <w:pPr>
        <w:widowControl/>
        <w:autoSpaceDE w:val="0"/>
        <w:autoSpaceDN w:val="0"/>
        <w:adjustRightInd w:val="0"/>
        <w:ind w:firstLine="709"/>
        <w:jc w:val="both"/>
        <w:rPr>
          <w:sz w:val="26"/>
          <w:szCs w:val="26"/>
        </w:rPr>
      </w:pPr>
      <w:r w:rsidRPr="00FA429D">
        <w:rPr>
          <w:sz w:val="26"/>
          <w:szCs w:val="26"/>
        </w:rPr>
        <w:t>В процессе реализации  муниципальной программы ответственный исполнитель вправе по согласованию с соисполнителями, отделами Администрации Спасского района принимать решения о внесении изменений в план мероприятий, в объемы бюджетных ассигнований на реализацию мероприятий в пределах утвержденных лимитов бюджетных ассигнований на реализацию муниципальной программы в целом.</w:t>
      </w:r>
    </w:p>
    <w:p w:rsidR="00951412" w:rsidRPr="00FA429D" w:rsidRDefault="00951412" w:rsidP="00A739BB">
      <w:pPr>
        <w:widowControl/>
        <w:autoSpaceDE w:val="0"/>
        <w:autoSpaceDN w:val="0"/>
        <w:adjustRightInd w:val="0"/>
        <w:ind w:firstLine="709"/>
        <w:jc w:val="both"/>
        <w:rPr>
          <w:sz w:val="26"/>
          <w:szCs w:val="26"/>
        </w:rPr>
      </w:pPr>
      <w:r w:rsidRPr="00FA429D">
        <w:rPr>
          <w:sz w:val="26"/>
          <w:szCs w:val="26"/>
        </w:rPr>
        <w:t>Указанное решение принимается ответственным исполнителем при условии, что планируемые изменения не оказывают влияния на параметры  муниципальной программы,  и не приведут к ухудшению плановых значений целевых показателей  муниципальной программы, а также к увеличению сроков исполнения мероприятий муниципальной программы.</w:t>
      </w:r>
    </w:p>
    <w:p w:rsidR="00951412" w:rsidRPr="00FA429D" w:rsidRDefault="00951412" w:rsidP="00A739BB">
      <w:pPr>
        <w:widowControl/>
        <w:autoSpaceDE w:val="0"/>
        <w:autoSpaceDN w:val="0"/>
        <w:adjustRightInd w:val="0"/>
        <w:ind w:firstLine="709"/>
        <w:jc w:val="both"/>
        <w:rPr>
          <w:sz w:val="26"/>
          <w:szCs w:val="26"/>
        </w:rPr>
      </w:pPr>
      <w:r w:rsidRPr="00FA429D">
        <w:rPr>
          <w:sz w:val="26"/>
          <w:szCs w:val="26"/>
        </w:rPr>
        <w:t>Соисполнители:</w:t>
      </w:r>
    </w:p>
    <w:p w:rsidR="00951412" w:rsidRPr="00FA429D" w:rsidRDefault="00951412" w:rsidP="00A739BB">
      <w:pPr>
        <w:widowControl/>
        <w:autoSpaceDE w:val="0"/>
        <w:autoSpaceDN w:val="0"/>
        <w:adjustRightInd w:val="0"/>
        <w:ind w:firstLine="709"/>
        <w:jc w:val="both"/>
        <w:rPr>
          <w:sz w:val="26"/>
          <w:szCs w:val="26"/>
        </w:rPr>
      </w:pPr>
      <w:r w:rsidRPr="00FA429D">
        <w:rPr>
          <w:sz w:val="26"/>
          <w:szCs w:val="26"/>
        </w:rPr>
        <w:t>участвуют в разработке и осуществляют реализацию мероприятий муниципальной программы (подпрограмм), в отношении которых они являются соисполнителями;</w:t>
      </w:r>
    </w:p>
    <w:p w:rsidR="00951412" w:rsidRPr="00FA429D" w:rsidRDefault="00951412" w:rsidP="00A739BB">
      <w:pPr>
        <w:widowControl/>
        <w:autoSpaceDE w:val="0"/>
        <w:autoSpaceDN w:val="0"/>
        <w:adjustRightInd w:val="0"/>
        <w:ind w:firstLine="709"/>
        <w:jc w:val="both"/>
        <w:rPr>
          <w:sz w:val="26"/>
          <w:szCs w:val="26"/>
        </w:rPr>
      </w:pPr>
      <w:r w:rsidRPr="00FA429D">
        <w:rPr>
          <w:sz w:val="26"/>
          <w:szCs w:val="26"/>
        </w:rPr>
        <w:t>представляют в установленный срок ответственному исполнителю отчет о ходе реализации мероприятий муниципальной программы;</w:t>
      </w:r>
    </w:p>
    <w:p w:rsidR="00951412" w:rsidRPr="00FA429D" w:rsidRDefault="00951412" w:rsidP="00A739BB">
      <w:pPr>
        <w:widowControl/>
        <w:autoSpaceDE w:val="0"/>
        <w:autoSpaceDN w:val="0"/>
        <w:adjustRightInd w:val="0"/>
        <w:ind w:firstLine="709"/>
        <w:jc w:val="both"/>
        <w:rPr>
          <w:sz w:val="26"/>
          <w:szCs w:val="26"/>
        </w:rPr>
      </w:pPr>
      <w:r w:rsidRPr="00FA429D">
        <w:rPr>
          <w:sz w:val="26"/>
          <w:szCs w:val="26"/>
        </w:rPr>
        <w:t>представляют ответственному исполнителю информацию, необходимую для проведения оценки результативности и эффективности муниципальной программы и подготовки отчета о ходе реализации и оценке эффективности муниципальной программы;</w:t>
      </w:r>
    </w:p>
    <w:p w:rsidR="00951412" w:rsidRDefault="00951412" w:rsidP="00A739BB">
      <w:pPr>
        <w:widowControl/>
        <w:autoSpaceDE w:val="0"/>
        <w:autoSpaceDN w:val="0"/>
        <w:adjustRightInd w:val="0"/>
        <w:ind w:firstLine="709"/>
        <w:jc w:val="both"/>
        <w:rPr>
          <w:spacing w:val="-4"/>
          <w:sz w:val="26"/>
          <w:szCs w:val="26"/>
        </w:rPr>
      </w:pPr>
      <w:r w:rsidRPr="00FA429D">
        <w:rPr>
          <w:sz w:val="26"/>
          <w:szCs w:val="26"/>
        </w:rPr>
        <w:t>несут ответственность за достижение целевых показателей мероприятий муниципальной</w:t>
      </w:r>
      <w:r w:rsidRPr="00FA429D">
        <w:rPr>
          <w:spacing w:val="-4"/>
          <w:sz w:val="26"/>
          <w:szCs w:val="26"/>
        </w:rPr>
        <w:t xml:space="preserve"> программы, в отношении которых они являются исполнителями.</w:t>
      </w:r>
    </w:p>
    <w:p w:rsidR="00951412" w:rsidRPr="00FA429D" w:rsidRDefault="00951412" w:rsidP="00A739BB">
      <w:pPr>
        <w:widowControl/>
        <w:autoSpaceDE w:val="0"/>
        <w:autoSpaceDN w:val="0"/>
        <w:adjustRightInd w:val="0"/>
        <w:ind w:firstLine="709"/>
        <w:jc w:val="both"/>
        <w:rPr>
          <w:sz w:val="26"/>
          <w:szCs w:val="26"/>
        </w:rPr>
      </w:pPr>
    </w:p>
    <w:p w:rsidR="00951412" w:rsidRPr="00FA429D" w:rsidRDefault="00951412" w:rsidP="00A739BB">
      <w:pPr>
        <w:autoSpaceDE w:val="0"/>
        <w:autoSpaceDN w:val="0"/>
        <w:adjustRightInd w:val="0"/>
        <w:jc w:val="center"/>
        <w:rPr>
          <w:b/>
          <w:sz w:val="26"/>
          <w:szCs w:val="26"/>
        </w:rPr>
      </w:pPr>
      <w:r w:rsidRPr="00FA429D">
        <w:rPr>
          <w:b/>
          <w:sz w:val="26"/>
          <w:szCs w:val="26"/>
        </w:rPr>
        <w:t xml:space="preserve">9. Оценка эффективности реализации </w:t>
      </w:r>
    </w:p>
    <w:p w:rsidR="00951412" w:rsidRPr="00FA429D" w:rsidRDefault="00951412" w:rsidP="00A739BB">
      <w:pPr>
        <w:autoSpaceDE w:val="0"/>
        <w:autoSpaceDN w:val="0"/>
        <w:adjustRightInd w:val="0"/>
        <w:jc w:val="center"/>
        <w:rPr>
          <w:b/>
          <w:sz w:val="26"/>
          <w:szCs w:val="26"/>
        </w:rPr>
      </w:pPr>
      <w:r w:rsidRPr="00FA429D">
        <w:rPr>
          <w:b/>
          <w:sz w:val="26"/>
          <w:szCs w:val="26"/>
        </w:rPr>
        <w:t>муниципальной программы</w:t>
      </w:r>
    </w:p>
    <w:p w:rsidR="00951412" w:rsidRPr="00FA429D" w:rsidRDefault="00951412" w:rsidP="00A739BB">
      <w:pPr>
        <w:autoSpaceDE w:val="0"/>
        <w:autoSpaceDN w:val="0"/>
        <w:adjustRightInd w:val="0"/>
        <w:ind w:firstLine="709"/>
        <w:jc w:val="both"/>
        <w:rPr>
          <w:sz w:val="26"/>
          <w:szCs w:val="26"/>
        </w:rPr>
      </w:pPr>
    </w:p>
    <w:p w:rsidR="00951412" w:rsidRPr="00FA429D" w:rsidRDefault="00951412" w:rsidP="00A739BB">
      <w:pPr>
        <w:autoSpaceDE w:val="0"/>
        <w:autoSpaceDN w:val="0"/>
        <w:adjustRightInd w:val="0"/>
        <w:ind w:firstLine="709"/>
        <w:jc w:val="both"/>
        <w:rPr>
          <w:sz w:val="26"/>
          <w:szCs w:val="26"/>
        </w:rPr>
      </w:pPr>
      <w:r w:rsidRPr="00FA429D">
        <w:rPr>
          <w:sz w:val="26"/>
          <w:szCs w:val="26"/>
        </w:rPr>
        <w:t>Эффективность реализации муниципальной программы в целом оценивается исходя из достижения установленных значений каждого из основных показателей (индикаторов) как по годам по отношению к предыдущему году, так и нарастающим итогом к базовому году.</w:t>
      </w:r>
    </w:p>
    <w:p w:rsidR="00951412" w:rsidRPr="00FA429D" w:rsidRDefault="00951412" w:rsidP="00A739BB">
      <w:pPr>
        <w:autoSpaceDE w:val="0"/>
        <w:autoSpaceDN w:val="0"/>
        <w:adjustRightInd w:val="0"/>
        <w:ind w:firstLine="709"/>
        <w:jc w:val="both"/>
        <w:rPr>
          <w:sz w:val="26"/>
          <w:szCs w:val="26"/>
        </w:rPr>
      </w:pPr>
      <w:r w:rsidRPr="00FA429D">
        <w:rPr>
          <w:sz w:val="26"/>
          <w:szCs w:val="26"/>
        </w:rPr>
        <w:t>Показатели реализации подпрограмм предполагают оценку интегрированного эффекта от реализации основных мероприятий или указывают на результативность наиболее существенных направлений государственной поддержки агропромышленного комплекса.</w:t>
      </w:r>
    </w:p>
    <w:p w:rsidR="00951412" w:rsidRPr="00FA429D" w:rsidRDefault="00951412" w:rsidP="00A739BB">
      <w:pPr>
        <w:widowControl/>
        <w:autoSpaceDE w:val="0"/>
        <w:autoSpaceDN w:val="0"/>
        <w:adjustRightInd w:val="0"/>
        <w:ind w:firstLine="709"/>
        <w:jc w:val="both"/>
        <w:rPr>
          <w:sz w:val="26"/>
          <w:szCs w:val="26"/>
        </w:rPr>
      </w:pPr>
      <w:r w:rsidRPr="00FA429D">
        <w:rPr>
          <w:spacing w:val="-5"/>
          <w:sz w:val="26"/>
          <w:szCs w:val="26"/>
        </w:rPr>
        <w:t xml:space="preserve">Оценка эффективности реализации </w:t>
      </w:r>
      <w:r w:rsidRPr="00FA429D">
        <w:rPr>
          <w:sz w:val="26"/>
          <w:szCs w:val="26"/>
        </w:rPr>
        <w:t>муниципальной</w:t>
      </w:r>
      <w:r w:rsidRPr="00FA429D">
        <w:rPr>
          <w:spacing w:val="-5"/>
          <w:sz w:val="26"/>
          <w:szCs w:val="26"/>
        </w:rPr>
        <w:t xml:space="preserve"> программы проводится</w:t>
      </w:r>
      <w:r w:rsidRPr="00FA429D">
        <w:rPr>
          <w:sz w:val="26"/>
          <w:szCs w:val="26"/>
        </w:rPr>
        <w:t xml:space="preserve"> на основе оценки:</w:t>
      </w:r>
    </w:p>
    <w:p w:rsidR="00951412" w:rsidRPr="00FA429D" w:rsidRDefault="00951412" w:rsidP="00A739BB">
      <w:pPr>
        <w:widowControl/>
        <w:autoSpaceDE w:val="0"/>
        <w:autoSpaceDN w:val="0"/>
        <w:adjustRightInd w:val="0"/>
        <w:ind w:firstLine="709"/>
        <w:jc w:val="both"/>
        <w:rPr>
          <w:sz w:val="26"/>
          <w:szCs w:val="26"/>
        </w:rPr>
      </w:pPr>
      <w:r w:rsidRPr="00FA429D">
        <w:rPr>
          <w:sz w:val="26"/>
          <w:szCs w:val="26"/>
        </w:rPr>
        <w:t>степени достижения целей и решения задач муниципальной программы путем сопоставления фактически достигнутых значений индикаторов муниципальной программы и их плановых значений;</w:t>
      </w:r>
    </w:p>
    <w:p w:rsidR="00951412" w:rsidRPr="00FA429D" w:rsidRDefault="00951412" w:rsidP="00A739BB">
      <w:pPr>
        <w:ind w:firstLine="567"/>
        <w:jc w:val="both"/>
        <w:rPr>
          <w:sz w:val="26"/>
          <w:szCs w:val="26"/>
          <w:highlight w:val="red"/>
        </w:rPr>
      </w:pPr>
      <w:r w:rsidRPr="00FA429D">
        <w:rPr>
          <w:sz w:val="26"/>
          <w:szCs w:val="26"/>
        </w:rPr>
        <w:t xml:space="preserve">степени соответствия запланированному уровню затрат и эффективности использования средств федерального бюджета, бюджета Пензенской области и иных источников ресурсного обеспечения муниципальной программы путем сопоставления плановых и фактических объемов финансирования подпрограмм и основных мероприятий муниципальной программы по каждому источнику ресурсного обеспечения (федеральный бюджет, бюджет Пензенской области, местный бюджет, внебюджетные источники). Управление и контроль за реализацией муниципальной программы осуществляется ответственным исполнителем в соответствии с планом реализации муниципальной программы. </w:t>
      </w:r>
    </w:p>
    <w:p w:rsidR="00951412" w:rsidRDefault="00951412" w:rsidP="00A739BB">
      <w:pPr>
        <w:widowControl/>
        <w:autoSpaceDE w:val="0"/>
        <w:autoSpaceDN w:val="0"/>
        <w:adjustRightInd w:val="0"/>
        <w:ind w:firstLine="709"/>
        <w:jc w:val="both"/>
        <w:rPr>
          <w:sz w:val="24"/>
          <w:szCs w:val="24"/>
        </w:rPr>
      </w:pPr>
    </w:p>
    <w:p w:rsidR="00951412" w:rsidRDefault="00951412" w:rsidP="00A739BB">
      <w:pPr>
        <w:widowControl/>
        <w:autoSpaceDE w:val="0"/>
        <w:autoSpaceDN w:val="0"/>
        <w:adjustRightInd w:val="0"/>
        <w:ind w:firstLine="709"/>
        <w:jc w:val="both"/>
        <w:rPr>
          <w:sz w:val="24"/>
          <w:szCs w:val="24"/>
        </w:rPr>
      </w:pPr>
    </w:p>
    <w:p w:rsidR="00951412" w:rsidRDefault="00951412" w:rsidP="00A739BB">
      <w:pPr>
        <w:widowControl/>
        <w:autoSpaceDE w:val="0"/>
        <w:autoSpaceDN w:val="0"/>
        <w:adjustRightInd w:val="0"/>
        <w:ind w:firstLine="709"/>
        <w:jc w:val="both"/>
        <w:rPr>
          <w:sz w:val="24"/>
          <w:szCs w:val="24"/>
        </w:rPr>
      </w:pPr>
    </w:p>
    <w:p w:rsidR="00951412" w:rsidRDefault="00951412" w:rsidP="00A739BB">
      <w:pPr>
        <w:widowControl/>
        <w:autoSpaceDE w:val="0"/>
        <w:autoSpaceDN w:val="0"/>
        <w:adjustRightInd w:val="0"/>
        <w:ind w:firstLine="709"/>
        <w:jc w:val="both"/>
        <w:rPr>
          <w:sz w:val="24"/>
          <w:szCs w:val="24"/>
        </w:rPr>
      </w:pPr>
    </w:p>
    <w:p w:rsidR="00951412" w:rsidRDefault="00951412" w:rsidP="00A739BB">
      <w:pPr>
        <w:widowControl/>
        <w:autoSpaceDE w:val="0"/>
        <w:autoSpaceDN w:val="0"/>
        <w:adjustRightInd w:val="0"/>
        <w:ind w:firstLine="709"/>
        <w:jc w:val="both"/>
        <w:rPr>
          <w:sz w:val="24"/>
          <w:szCs w:val="24"/>
        </w:rPr>
      </w:pPr>
    </w:p>
    <w:p w:rsidR="00951412" w:rsidRDefault="00951412" w:rsidP="00A739BB">
      <w:pPr>
        <w:widowControl/>
        <w:autoSpaceDE w:val="0"/>
        <w:autoSpaceDN w:val="0"/>
        <w:adjustRightInd w:val="0"/>
        <w:ind w:firstLine="709"/>
        <w:jc w:val="both"/>
        <w:rPr>
          <w:sz w:val="24"/>
          <w:szCs w:val="24"/>
        </w:rPr>
      </w:pPr>
    </w:p>
    <w:p w:rsidR="00951412" w:rsidRDefault="00951412" w:rsidP="00A739BB">
      <w:pPr>
        <w:widowControl/>
        <w:autoSpaceDE w:val="0"/>
        <w:autoSpaceDN w:val="0"/>
        <w:adjustRightInd w:val="0"/>
        <w:ind w:firstLine="709"/>
        <w:jc w:val="both"/>
        <w:rPr>
          <w:sz w:val="24"/>
          <w:szCs w:val="24"/>
        </w:rPr>
      </w:pPr>
    </w:p>
    <w:p w:rsidR="00951412" w:rsidRDefault="00951412" w:rsidP="00A739BB">
      <w:pPr>
        <w:widowControl/>
        <w:autoSpaceDE w:val="0"/>
        <w:autoSpaceDN w:val="0"/>
        <w:adjustRightInd w:val="0"/>
        <w:ind w:firstLine="709"/>
        <w:jc w:val="both"/>
        <w:rPr>
          <w:sz w:val="24"/>
          <w:szCs w:val="24"/>
        </w:rPr>
      </w:pPr>
    </w:p>
    <w:p w:rsidR="00951412" w:rsidRDefault="00951412" w:rsidP="00A739BB">
      <w:pPr>
        <w:widowControl/>
        <w:autoSpaceDE w:val="0"/>
        <w:autoSpaceDN w:val="0"/>
        <w:adjustRightInd w:val="0"/>
        <w:ind w:firstLine="709"/>
        <w:jc w:val="both"/>
        <w:rPr>
          <w:sz w:val="24"/>
          <w:szCs w:val="24"/>
        </w:rPr>
      </w:pPr>
    </w:p>
    <w:p w:rsidR="00951412" w:rsidRDefault="00951412" w:rsidP="00A739BB">
      <w:pPr>
        <w:widowControl/>
        <w:autoSpaceDE w:val="0"/>
        <w:autoSpaceDN w:val="0"/>
        <w:adjustRightInd w:val="0"/>
        <w:ind w:firstLine="709"/>
        <w:jc w:val="both"/>
        <w:rPr>
          <w:sz w:val="24"/>
          <w:szCs w:val="24"/>
        </w:rPr>
      </w:pPr>
    </w:p>
    <w:p w:rsidR="00951412" w:rsidRDefault="00951412" w:rsidP="00A739BB">
      <w:pPr>
        <w:widowControl/>
        <w:autoSpaceDE w:val="0"/>
        <w:autoSpaceDN w:val="0"/>
        <w:adjustRightInd w:val="0"/>
        <w:ind w:firstLine="709"/>
        <w:jc w:val="both"/>
        <w:rPr>
          <w:sz w:val="24"/>
          <w:szCs w:val="24"/>
        </w:rPr>
      </w:pPr>
    </w:p>
    <w:p w:rsidR="00951412" w:rsidRDefault="00951412" w:rsidP="00A739BB">
      <w:pPr>
        <w:widowControl/>
        <w:autoSpaceDE w:val="0"/>
        <w:autoSpaceDN w:val="0"/>
        <w:adjustRightInd w:val="0"/>
        <w:ind w:firstLine="709"/>
        <w:jc w:val="both"/>
        <w:rPr>
          <w:sz w:val="24"/>
          <w:szCs w:val="24"/>
        </w:rPr>
      </w:pPr>
    </w:p>
    <w:p w:rsidR="00951412" w:rsidRDefault="00951412" w:rsidP="00A739BB">
      <w:pPr>
        <w:widowControl/>
        <w:autoSpaceDE w:val="0"/>
        <w:autoSpaceDN w:val="0"/>
        <w:adjustRightInd w:val="0"/>
        <w:ind w:firstLine="709"/>
        <w:jc w:val="both"/>
        <w:rPr>
          <w:sz w:val="24"/>
          <w:szCs w:val="24"/>
        </w:rPr>
      </w:pPr>
    </w:p>
    <w:p w:rsidR="00951412" w:rsidRDefault="00951412" w:rsidP="00A739BB">
      <w:pPr>
        <w:widowControl/>
        <w:autoSpaceDE w:val="0"/>
        <w:autoSpaceDN w:val="0"/>
        <w:adjustRightInd w:val="0"/>
        <w:ind w:firstLine="709"/>
        <w:jc w:val="both"/>
        <w:rPr>
          <w:sz w:val="24"/>
          <w:szCs w:val="24"/>
        </w:rPr>
      </w:pPr>
    </w:p>
    <w:p w:rsidR="00951412" w:rsidRDefault="00951412" w:rsidP="00A739BB">
      <w:pPr>
        <w:widowControl/>
        <w:autoSpaceDE w:val="0"/>
        <w:autoSpaceDN w:val="0"/>
        <w:adjustRightInd w:val="0"/>
        <w:ind w:firstLine="709"/>
        <w:jc w:val="both"/>
        <w:rPr>
          <w:sz w:val="24"/>
          <w:szCs w:val="24"/>
        </w:rPr>
      </w:pPr>
    </w:p>
    <w:p w:rsidR="00951412" w:rsidRDefault="00951412" w:rsidP="00A739BB">
      <w:pPr>
        <w:widowControl/>
        <w:autoSpaceDE w:val="0"/>
        <w:autoSpaceDN w:val="0"/>
        <w:adjustRightInd w:val="0"/>
        <w:ind w:firstLine="709"/>
        <w:jc w:val="both"/>
        <w:rPr>
          <w:sz w:val="24"/>
          <w:szCs w:val="24"/>
        </w:rPr>
      </w:pPr>
    </w:p>
    <w:p w:rsidR="00951412" w:rsidRDefault="00951412" w:rsidP="00A739BB">
      <w:pPr>
        <w:widowControl/>
        <w:autoSpaceDE w:val="0"/>
        <w:autoSpaceDN w:val="0"/>
        <w:adjustRightInd w:val="0"/>
        <w:ind w:firstLine="709"/>
        <w:jc w:val="both"/>
        <w:rPr>
          <w:sz w:val="24"/>
          <w:szCs w:val="24"/>
        </w:rPr>
      </w:pPr>
    </w:p>
    <w:p w:rsidR="00951412" w:rsidRPr="00D33C1B" w:rsidRDefault="00951412" w:rsidP="00A739BB">
      <w:pPr>
        <w:widowControl/>
        <w:autoSpaceDE w:val="0"/>
        <w:autoSpaceDN w:val="0"/>
        <w:adjustRightInd w:val="0"/>
        <w:ind w:firstLine="709"/>
        <w:jc w:val="both"/>
        <w:rPr>
          <w:sz w:val="24"/>
          <w:szCs w:val="24"/>
        </w:rPr>
      </w:pPr>
    </w:p>
    <w:p w:rsidR="00951412" w:rsidRPr="00D33C1B" w:rsidRDefault="00951412" w:rsidP="00A739BB">
      <w:pPr>
        <w:autoSpaceDE w:val="0"/>
        <w:autoSpaceDN w:val="0"/>
        <w:adjustRightInd w:val="0"/>
        <w:ind w:firstLine="709"/>
        <w:jc w:val="both"/>
        <w:rPr>
          <w:sz w:val="24"/>
          <w:szCs w:val="24"/>
        </w:rPr>
      </w:pPr>
    </w:p>
    <w:p w:rsidR="00951412" w:rsidRPr="00D33C1B" w:rsidRDefault="00951412" w:rsidP="00CC7D36">
      <w:pPr>
        <w:pStyle w:val="Heading1"/>
        <w:keepNext w:val="0"/>
        <w:jc w:val="center"/>
        <w:rPr>
          <w:b/>
        </w:rPr>
      </w:pPr>
      <w:r w:rsidRPr="00865637">
        <w:rPr>
          <w:b/>
        </w:rPr>
        <w:t>10</w:t>
      </w:r>
      <w:r w:rsidRPr="00D33C1B">
        <w:rPr>
          <w:b/>
        </w:rPr>
        <w:t xml:space="preserve">. ХАРАКТЕРИСТИКА ПОДПРОГРАММ </w:t>
      </w:r>
    </w:p>
    <w:p w:rsidR="00951412" w:rsidRDefault="00951412" w:rsidP="00CC7D36">
      <w:pPr>
        <w:pStyle w:val="Heading1"/>
        <w:keepNext w:val="0"/>
        <w:jc w:val="center"/>
        <w:rPr>
          <w:b/>
        </w:rPr>
      </w:pPr>
      <w:r w:rsidRPr="00D33C1B">
        <w:rPr>
          <w:b/>
        </w:rPr>
        <w:t>МУНИЦИПАЛЬНОЙ ПРОГРАММЫ</w:t>
      </w:r>
    </w:p>
    <w:p w:rsidR="00951412" w:rsidRDefault="00951412" w:rsidP="005D4C98"/>
    <w:p w:rsidR="00951412" w:rsidRPr="005D4C98" w:rsidRDefault="00951412" w:rsidP="00E72A03">
      <w:pPr>
        <w:ind w:firstLine="708"/>
      </w:pPr>
      <w:r w:rsidRPr="005D4C98">
        <w:rPr>
          <w:sz w:val="26"/>
          <w:szCs w:val="26"/>
        </w:rPr>
        <w:t xml:space="preserve">Подпрограмма № 1 </w:t>
      </w:r>
      <w:r>
        <w:rPr>
          <w:sz w:val="26"/>
          <w:szCs w:val="26"/>
        </w:rPr>
        <w:t>«</w:t>
      </w:r>
      <w:r w:rsidRPr="00CC7D36">
        <w:rPr>
          <w:sz w:val="26"/>
          <w:szCs w:val="26"/>
        </w:rPr>
        <w:t>Создание условий для обеспечения доступным и комфортным жильем сельского населения</w:t>
      </w:r>
      <w:r>
        <w:rPr>
          <w:sz w:val="26"/>
          <w:szCs w:val="26"/>
        </w:rPr>
        <w:t>»</w:t>
      </w:r>
    </w:p>
    <w:p w:rsidR="00951412" w:rsidRPr="001815C3" w:rsidRDefault="00951412" w:rsidP="00A739BB">
      <w:pPr>
        <w:pStyle w:val="Heading1"/>
        <w:keepNext w:val="0"/>
        <w:jc w:val="center"/>
        <w:rPr>
          <w:b/>
        </w:rPr>
      </w:pPr>
    </w:p>
    <w:p w:rsidR="00951412" w:rsidRPr="00CC7D36" w:rsidRDefault="00951412" w:rsidP="000D465F">
      <w:pPr>
        <w:autoSpaceDE w:val="0"/>
        <w:autoSpaceDN w:val="0"/>
        <w:adjustRightInd w:val="0"/>
        <w:jc w:val="center"/>
        <w:rPr>
          <w:sz w:val="26"/>
          <w:szCs w:val="26"/>
        </w:rPr>
      </w:pPr>
      <w:r w:rsidRPr="00CC7D36">
        <w:rPr>
          <w:sz w:val="26"/>
          <w:szCs w:val="26"/>
        </w:rPr>
        <w:t>ПАСПОРТ</w:t>
      </w:r>
    </w:p>
    <w:p w:rsidR="00951412" w:rsidRPr="00CC7D36" w:rsidRDefault="00951412" w:rsidP="000D465F">
      <w:pPr>
        <w:autoSpaceDE w:val="0"/>
        <w:autoSpaceDN w:val="0"/>
        <w:adjustRightInd w:val="0"/>
        <w:jc w:val="center"/>
        <w:rPr>
          <w:sz w:val="26"/>
          <w:szCs w:val="26"/>
        </w:rPr>
      </w:pPr>
      <w:r w:rsidRPr="00CC7D36">
        <w:rPr>
          <w:sz w:val="26"/>
          <w:szCs w:val="26"/>
        </w:rPr>
        <w:t xml:space="preserve">подпрограммы </w:t>
      </w:r>
      <w:r>
        <w:rPr>
          <w:sz w:val="26"/>
          <w:szCs w:val="26"/>
        </w:rPr>
        <w:t xml:space="preserve">№ 1 </w:t>
      </w:r>
      <w:r w:rsidRPr="00CC7D36">
        <w:rPr>
          <w:sz w:val="26"/>
          <w:szCs w:val="26"/>
        </w:rPr>
        <w:t xml:space="preserve">муниципальной программы  Спасского района </w:t>
      </w:r>
    </w:p>
    <w:p w:rsidR="00951412" w:rsidRPr="00CC7D36" w:rsidRDefault="00951412" w:rsidP="000D465F">
      <w:pPr>
        <w:jc w:val="center"/>
        <w:rPr>
          <w:sz w:val="26"/>
          <w:szCs w:val="26"/>
        </w:rPr>
      </w:pPr>
      <w:r w:rsidRPr="00CC7D36">
        <w:rPr>
          <w:sz w:val="26"/>
          <w:szCs w:val="26"/>
        </w:rPr>
        <w:t>Пензенской области</w:t>
      </w:r>
    </w:p>
    <w:p w:rsidR="00951412" w:rsidRPr="00CC7D36" w:rsidRDefault="00951412" w:rsidP="00657669">
      <w:pPr>
        <w:widowControl/>
        <w:shd w:val="clear" w:color="auto" w:fill="FFFFFF"/>
        <w:autoSpaceDE w:val="0"/>
        <w:autoSpaceDN w:val="0"/>
        <w:adjustRightInd w:val="0"/>
        <w:jc w:val="center"/>
        <w:rPr>
          <w:sz w:val="26"/>
          <w:szCs w:val="26"/>
        </w:rPr>
      </w:pPr>
      <w:r w:rsidRPr="00CC7D36">
        <w:rPr>
          <w:sz w:val="26"/>
          <w:szCs w:val="26"/>
        </w:rPr>
        <w:t>«Комплексное развитие сельских территорий Спасского района Пензенской области»</w:t>
      </w:r>
    </w:p>
    <w:p w:rsidR="00951412" w:rsidRPr="00CC7D36" w:rsidRDefault="00951412" w:rsidP="00657669">
      <w:pPr>
        <w:jc w:val="center"/>
        <w:rPr>
          <w:sz w:val="26"/>
          <w:szCs w:val="26"/>
        </w:rPr>
      </w:pPr>
    </w:p>
    <w:tbl>
      <w:tblPr>
        <w:tblW w:w="10187" w:type="dxa"/>
        <w:tblInd w:w="-60" w:type="dxa"/>
        <w:tblLayout w:type="fixed"/>
        <w:tblCellMar>
          <w:top w:w="102" w:type="dxa"/>
          <w:left w:w="62" w:type="dxa"/>
          <w:bottom w:w="102" w:type="dxa"/>
          <w:right w:w="62" w:type="dxa"/>
        </w:tblCellMar>
        <w:tblLook w:val="0000"/>
      </w:tblPr>
      <w:tblGrid>
        <w:gridCol w:w="2693"/>
        <w:gridCol w:w="7494"/>
      </w:tblGrid>
      <w:tr w:rsidR="00951412" w:rsidRPr="00CC7D36" w:rsidTr="00CC7D36">
        <w:tc>
          <w:tcPr>
            <w:tcW w:w="2693" w:type="dxa"/>
            <w:tcBorders>
              <w:top w:val="single" w:sz="4" w:space="0" w:color="auto"/>
              <w:left w:val="single" w:sz="4" w:space="0" w:color="auto"/>
              <w:bottom w:val="single" w:sz="4" w:space="0" w:color="auto"/>
              <w:right w:val="single" w:sz="4" w:space="0" w:color="auto"/>
            </w:tcBorders>
          </w:tcPr>
          <w:p w:rsidR="00951412" w:rsidRPr="00CC7D36" w:rsidRDefault="00951412" w:rsidP="00657669">
            <w:pPr>
              <w:widowControl/>
              <w:autoSpaceDE w:val="0"/>
              <w:autoSpaceDN w:val="0"/>
              <w:adjustRightInd w:val="0"/>
              <w:rPr>
                <w:sz w:val="26"/>
                <w:szCs w:val="26"/>
              </w:rPr>
            </w:pPr>
            <w:r w:rsidRPr="00CC7D36">
              <w:rPr>
                <w:sz w:val="26"/>
                <w:szCs w:val="26"/>
              </w:rPr>
              <w:t>Наименование подпрограммы</w:t>
            </w:r>
          </w:p>
        </w:tc>
        <w:tc>
          <w:tcPr>
            <w:tcW w:w="7494" w:type="dxa"/>
            <w:tcBorders>
              <w:top w:val="single" w:sz="4" w:space="0" w:color="auto"/>
              <w:left w:val="single" w:sz="4" w:space="0" w:color="auto"/>
              <w:bottom w:val="single" w:sz="4" w:space="0" w:color="auto"/>
              <w:right w:val="single" w:sz="4" w:space="0" w:color="auto"/>
            </w:tcBorders>
          </w:tcPr>
          <w:p w:rsidR="00951412" w:rsidRPr="00CC7D36" w:rsidRDefault="00951412" w:rsidP="00CC7D36">
            <w:pPr>
              <w:widowControl/>
              <w:autoSpaceDE w:val="0"/>
              <w:autoSpaceDN w:val="0"/>
              <w:adjustRightInd w:val="0"/>
              <w:ind w:right="-204"/>
              <w:jc w:val="both"/>
              <w:rPr>
                <w:sz w:val="26"/>
                <w:szCs w:val="26"/>
              </w:rPr>
            </w:pPr>
            <w:r w:rsidRPr="00CC7D36">
              <w:rPr>
                <w:sz w:val="26"/>
                <w:szCs w:val="26"/>
              </w:rPr>
              <w:t>Создание условий для обеспечения доступным и комфортным жильем сельского населения</w:t>
            </w:r>
          </w:p>
        </w:tc>
      </w:tr>
      <w:tr w:rsidR="00951412" w:rsidRPr="00CC7D36" w:rsidTr="00CC7D36">
        <w:tc>
          <w:tcPr>
            <w:tcW w:w="2693" w:type="dxa"/>
            <w:tcBorders>
              <w:top w:val="single" w:sz="4" w:space="0" w:color="auto"/>
              <w:left w:val="single" w:sz="4" w:space="0" w:color="auto"/>
              <w:bottom w:val="single" w:sz="4" w:space="0" w:color="auto"/>
              <w:right w:val="single" w:sz="4" w:space="0" w:color="auto"/>
            </w:tcBorders>
          </w:tcPr>
          <w:p w:rsidR="00951412" w:rsidRPr="00CC7D36" w:rsidRDefault="00951412" w:rsidP="00657669">
            <w:pPr>
              <w:widowControl/>
              <w:autoSpaceDE w:val="0"/>
              <w:autoSpaceDN w:val="0"/>
              <w:adjustRightInd w:val="0"/>
              <w:rPr>
                <w:sz w:val="26"/>
                <w:szCs w:val="26"/>
              </w:rPr>
            </w:pPr>
            <w:r w:rsidRPr="00CC7D36">
              <w:rPr>
                <w:sz w:val="26"/>
                <w:szCs w:val="26"/>
              </w:rPr>
              <w:t>Ответственный исполнитель подпрограммы</w:t>
            </w:r>
          </w:p>
        </w:tc>
        <w:tc>
          <w:tcPr>
            <w:tcW w:w="7494" w:type="dxa"/>
            <w:tcBorders>
              <w:top w:val="single" w:sz="4" w:space="0" w:color="auto"/>
              <w:left w:val="single" w:sz="4" w:space="0" w:color="auto"/>
              <w:bottom w:val="single" w:sz="4" w:space="0" w:color="auto"/>
              <w:right w:val="single" w:sz="4" w:space="0" w:color="auto"/>
            </w:tcBorders>
          </w:tcPr>
          <w:p w:rsidR="00951412" w:rsidRPr="00CC7D36" w:rsidRDefault="00951412" w:rsidP="00657669">
            <w:pPr>
              <w:widowControl/>
              <w:autoSpaceDE w:val="0"/>
              <w:autoSpaceDN w:val="0"/>
              <w:adjustRightInd w:val="0"/>
              <w:jc w:val="both"/>
              <w:rPr>
                <w:sz w:val="26"/>
                <w:szCs w:val="26"/>
              </w:rPr>
            </w:pPr>
            <w:r>
              <w:rPr>
                <w:sz w:val="26"/>
                <w:szCs w:val="26"/>
              </w:rPr>
              <w:t>О</w:t>
            </w:r>
            <w:r w:rsidRPr="00CC7D36">
              <w:rPr>
                <w:sz w:val="26"/>
                <w:szCs w:val="26"/>
              </w:rPr>
              <w:t>тдел экономики, развития сельского хозяйства и предпринимательства Администрации Спасского района Пензенской области</w:t>
            </w:r>
          </w:p>
        </w:tc>
      </w:tr>
      <w:tr w:rsidR="00951412" w:rsidRPr="00CC7D36" w:rsidTr="00CC7D36">
        <w:tc>
          <w:tcPr>
            <w:tcW w:w="2693" w:type="dxa"/>
            <w:tcBorders>
              <w:top w:val="single" w:sz="4" w:space="0" w:color="auto"/>
              <w:left w:val="single" w:sz="4" w:space="0" w:color="auto"/>
              <w:bottom w:val="single" w:sz="4" w:space="0" w:color="auto"/>
              <w:right w:val="single" w:sz="4" w:space="0" w:color="auto"/>
            </w:tcBorders>
          </w:tcPr>
          <w:p w:rsidR="00951412" w:rsidRPr="00CC7D36" w:rsidRDefault="00951412" w:rsidP="00657669">
            <w:pPr>
              <w:widowControl/>
              <w:autoSpaceDE w:val="0"/>
              <w:autoSpaceDN w:val="0"/>
              <w:adjustRightInd w:val="0"/>
              <w:rPr>
                <w:sz w:val="26"/>
                <w:szCs w:val="26"/>
              </w:rPr>
            </w:pPr>
            <w:r w:rsidRPr="00CC7D36">
              <w:rPr>
                <w:sz w:val="26"/>
                <w:szCs w:val="26"/>
              </w:rPr>
              <w:t>Соисполнители подпрограммы</w:t>
            </w:r>
          </w:p>
        </w:tc>
        <w:tc>
          <w:tcPr>
            <w:tcW w:w="7494" w:type="dxa"/>
            <w:tcBorders>
              <w:top w:val="single" w:sz="4" w:space="0" w:color="auto"/>
              <w:left w:val="single" w:sz="4" w:space="0" w:color="auto"/>
              <w:bottom w:val="single" w:sz="4" w:space="0" w:color="auto"/>
              <w:right w:val="single" w:sz="4" w:space="0" w:color="auto"/>
            </w:tcBorders>
          </w:tcPr>
          <w:p w:rsidR="00951412" w:rsidRPr="00CE31E0" w:rsidRDefault="00951412" w:rsidP="00657669">
            <w:pPr>
              <w:widowControl/>
              <w:autoSpaceDE w:val="0"/>
              <w:autoSpaceDN w:val="0"/>
              <w:adjustRightInd w:val="0"/>
              <w:outlineLvl w:val="0"/>
              <w:rPr>
                <w:sz w:val="26"/>
                <w:szCs w:val="26"/>
              </w:rPr>
            </w:pPr>
            <w:r>
              <w:rPr>
                <w:sz w:val="26"/>
                <w:szCs w:val="26"/>
              </w:rPr>
              <w:t>О</w:t>
            </w:r>
            <w:r w:rsidRPr="00CE31E0">
              <w:rPr>
                <w:sz w:val="26"/>
                <w:szCs w:val="26"/>
              </w:rPr>
              <w:t>тдел архитектуры, строительства, жилищно-коммунального и муниципального хозяйства Администрации Спасского района Пензенской области</w:t>
            </w:r>
          </w:p>
        </w:tc>
      </w:tr>
      <w:tr w:rsidR="00951412" w:rsidRPr="00CC7D36" w:rsidTr="00CC7D36">
        <w:tc>
          <w:tcPr>
            <w:tcW w:w="2693" w:type="dxa"/>
            <w:tcBorders>
              <w:top w:val="single" w:sz="4" w:space="0" w:color="auto"/>
              <w:left w:val="single" w:sz="4" w:space="0" w:color="auto"/>
              <w:bottom w:val="single" w:sz="4" w:space="0" w:color="auto"/>
              <w:right w:val="single" w:sz="4" w:space="0" w:color="auto"/>
            </w:tcBorders>
          </w:tcPr>
          <w:p w:rsidR="00951412" w:rsidRPr="00CC7D36" w:rsidRDefault="00951412" w:rsidP="00657669">
            <w:pPr>
              <w:widowControl/>
              <w:autoSpaceDE w:val="0"/>
              <w:autoSpaceDN w:val="0"/>
              <w:adjustRightInd w:val="0"/>
              <w:rPr>
                <w:sz w:val="26"/>
                <w:szCs w:val="26"/>
              </w:rPr>
            </w:pPr>
            <w:r w:rsidRPr="00CC7D36">
              <w:rPr>
                <w:sz w:val="26"/>
                <w:szCs w:val="26"/>
              </w:rPr>
              <w:t>Цели подпрограммы</w:t>
            </w:r>
          </w:p>
        </w:tc>
        <w:tc>
          <w:tcPr>
            <w:tcW w:w="7494" w:type="dxa"/>
            <w:tcBorders>
              <w:top w:val="single" w:sz="4" w:space="0" w:color="auto"/>
              <w:left w:val="single" w:sz="4" w:space="0" w:color="auto"/>
              <w:bottom w:val="single" w:sz="4" w:space="0" w:color="auto"/>
              <w:right w:val="single" w:sz="4" w:space="0" w:color="auto"/>
            </w:tcBorders>
          </w:tcPr>
          <w:p w:rsidR="00951412" w:rsidRPr="006E7092" w:rsidRDefault="00951412" w:rsidP="00657669">
            <w:pPr>
              <w:widowControl/>
              <w:autoSpaceDE w:val="0"/>
              <w:autoSpaceDN w:val="0"/>
              <w:adjustRightInd w:val="0"/>
              <w:jc w:val="both"/>
              <w:rPr>
                <w:sz w:val="26"/>
                <w:szCs w:val="26"/>
              </w:rPr>
            </w:pPr>
            <w:r w:rsidRPr="006E7092">
              <w:rPr>
                <w:sz w:val="26"/>
                <w:szCs w:val="26"/>
              </w:rPr>
              <w:t>улучшение жилищных условий граждан, проживающих на сельских территориях</w:t>
            </w:r>
          </w:p>
        </w:tc>
      </w:tr>
      <w:tr w:rsidR="00951412" w:rsidRPr="00CC7D36" w:rsidTr="00CC7D36">
        <w:tc>
          <w:tcPr>
            <w:tcW w:w="2693" w:type="dxa"/>
            <w:tcBorders>
              <w:top w:val="single" w:sz="4" w:space="0" w:color="auto"/>
              <w:left w:val="single" w:sz="4" w:space="0" w:color="auto"/>
              <w:bottom w:val="single" w:sz="4" w:space="0" w:color="auto"/>
              <w:right w:val="single" w:sz="4" w:space="0" w:color="auto"/>
            </w:tcBorders>
          </w:tcPr>
          <w:p w:rsidR="00951412" w:rsidRPr="00CC7D36" w:rsidRDefault="00951412" w:rsidP="00657669">
            <w:pPr>
              <w:widowControl/>
              <w:autoSpaceDE w:val="0"/>
              <w:autoSpaceDN w:val="0"/>
              <w:adjustRightInd w:val="0"/>
              <w:rPr>
                <w:sz w:val="26"/>
                <w:szCs w:val="26"/>
              </w:rPr>
            </w:pPr>
            <w:r w:rsidRPr="00CC7D36">
              <w:rPr>
                <w:sz w:val="26"/>
                <w:szCs w:val="26"/>
              </w:rPr>
              <w:t>Задачи подпрограммы</w:t>
            </w:r>
          </w:p>
        </w:tc>
        <w:tc>
          <w:tcPr>
            <w:tcW w:w="7494" w:type="dxa"/>
            <w:tcBorders>
              <w:top w:val="single" w:sz="4" w:space="0" w:color="auto"/>
              <w:left w:val="single" w:sz="4" w:space="0" w:color="auto"/>
              <w:bottom w:val="single" w:sz="4" w:space="0" w:color="auto"/>
              <w:right w:val="single" w:sz="4" w:space="0" w:color="auto"/>
            </w:tcBorders>
          </w:tcPr>
          <w:p w:rsidR="00951412" w:rsidRPr="00CC7D36" w:rsidRDefault="00951412" w:rsidP="00657669">
            <w:pPr>
              <w:widowControl/>
              <w:autoSpaceDE w:val="0"/>
              <w:autoSpaceDN w:val="0"/>
              <w:adjustRightInd w:val="0"/>
              <w:jc w:val="both"/>
              <w:rPr>
                <w:sz w:val="26"/>
                <w:szCs w:val="26"/>
              </w:rPr>
            </w:pPr>
            <w:r w:rsidRPr="00CC7D36">
              <w:rPr>
                <w:sz w:val="26"/>
                <w:szCs w:val="26"/>
              </w:rPr>
              <w:t>удовлетворение потребностей сельского населения в благоустроенном жилье</w:t>
            </w:r>
          </w:p>
        </w:tc>
      </w:tr>
      <w:tr w:rsidR="00951412" w:rsidRPr="00CC7D36" w:rsidTr="00CC7D36">
        <w:tc>
          <w:tcPr>
            <w:tcW w:w="2693" w:type="dxa"/>
            <w:tcBorders>
              <w:top w:val="single" w:sz="4" w:space="0" w:color="auto"/>
              <w:left w:val="single" w:sz="4" w:space="0" w:color="auto"/>
              <w:right w:val="single" w:sz="4" w:space="0" w:color="auto"/>
            </w:tcBorders>
          </w:tcPr>
          <w:p w:rsidR="00951412" w:rsidRPr="00CC7D36" w:rsidRDefault="00951412" w:rsidP="00657669">
            <w:pPr>
              <w:widowControl/>
              <w:autoSpaceDE w:val="0"/>
              <w:autoSpaceDN w:val="0"/>
              <w:adjustRightInd w:val="0"/>
              <w:rPr>
                <w:sz w:val="26"/>
                <w:szCs w:val="26"/>
              </w:rPr>
            </w:pPr>
            <w:r w:rsidRPr="00CC7D36">
              <w:rPr>
                <w:sz w:val="26"/>
                <w:szCs w:val="26"/>
              </w:rPr>
              <w:t>Целевые показатели подпрограммы</w:t>
            </w:r>
          </w:p>
        </w:tc>
        <w:tc>
          <w:tcPr>
            <w:tcW w:w="7494" w:type="dxa"/>
            <w:tcBorders>
              <w:top w:val="single" w:sz="4" w:space="0" w:color="auto"/>
              <w:left w:val="single" w:sz="4" w:space="0" w:color="auto"/>
              <w:right w:val="single" w:sz="4" w:space="0" w:color="auto"/>
            </w:tcBorders>
          </w:tcPr>
          <w:p w:rsidR="00951412" w:rsidRPr="00CC7D36" w:rsidRDefault="00951412" w:rsidP="00657669">
            <w:pPr>
              <w:widowControl/>
              <w:autoSpaceDE w:val="0"/>
              <w:autoSpaceDN w:val="0"/>
              <w:adjustRightInd w:val="0"/>
              <w:jc w:val="both"/>
              <w:rPr>
                <w:sz w:val="26"/>
                <w:szCs w:val="26"/>
              </w:rPr>
            </w:pPr>
            <w:r>
              <w:rPr>
                <w:sz w:val="26"/>
                <w:szCs w:val="26"/>
              </w:rPr>
              <w:t>в</w:t>
            </w:r>
            <w:r w:rsidRPr="00CC7D36">
              <w:rPr>
                <w:sz w:val="26"/>
                <w:szCs w:val="26"/>
              </w:rPr>
              <w:t>вод (приобретение) жилья для граждан, проживающих на сельских территориях, тыс. кв. м;</w:t>
            </w:r>
          </w:p>
          <w:p w:rsidR="00951412" w:rsidRPr="00CC7D36" w:rsidRDefault="00951412" w:rsidP="00657669">
            <w:pPr>
              <w:widowControl/>
              <w:autoSpaceDE w:val="0"/>
              <w:autoSpaceDN w:val="0"/>
              <w:adjustRightInd w:val="0"/>
              <w:jc w:val="both"/>
              <w:rPr>
                <w:sz w:val="26"/>
                <w:szCs w:val="26"/>
              </w:rPr>
            </w:pPr>
            <w:r>
              <w:rPr>
                <w:sz w:val="26"/>
                <w:szCs w:val="26"/>
              </w:rPr>
              <w:t>в</w:t>
            </w:r>
            <w:r w:rsidRPr="00CC7D36">
              <w:rPr>
                <w:sz w:val="26"/>
                <w:szCs w:val="26"/>
              </w:rPr>
              <w:t>вод жилья, предоставленного гражданам по договорам найма жилого помещения, тыс. кв. м</w:t>
            </w:r>
          </w:p>
        </w:tc>
      </w:tr>
      <w:tr w:rsidR="00951412" w:rsidRPr="00CC7D36" w:rsidTr="00CC7D36">
        <w:tc>
          <w:tcPr>
            <w:tcW w:w="2693" w:type="dxa"/>
            <w:tcBorders>
              <w:top w:val="single" w:sz="4" w:space="0" w:color="auto"/>
              <w:left w:val="single" w:sz="4" w:space="0" w:color="auto"/>
              <w:right w:val="single" w:sz="4" w:space="0" w:color="auto"/>
            </w:tcBorders>
          </w:tcPr>
          <w:p w:rsidR="00951412" w:rsidRPr="00CC7D36" w:rsidRDefault="00951412" w:rsidP="00657669">
            <w:pPr>
              <w:widowControl/>
              <w:autoSpaceDE w:val="0"/>
              <w:autoSpaceDN w:val="0"/>
              <w:adjustRightInd w:val="0"/>
              <w:rPr>
                <w:sz w:val="26"/>
                <w:szCs w:val="26"/>
              </w:rPr>
            </w:pPr>
            <w:r w:rsidRPr="00CC7D36">
              <w:rPr>
                <w:sz w:val="26"/>
                <w:szCs w:val="26"/>
              </w:rPr>
              <w:t>Этапы и сроки реализации подпрограммы</w:t>
            </w:r>
          </w:p>
        </w:tc>
        <w:tc>
          <w:tcPr>
            <w:tcW w:w="7494" w:type="dxa"/>
            <w:tcBorders>
              <w:top w:val="single" w:sz="4" w:space="0" w:color="auto"/>
              <w:left w:val="single" w:sz="4" w:space="0" w:color="auto"/>
              <w:right w:val="single" w:sz="4" w:space="0" w:color="auto"/>
            </w:tcBorders>
          </w:tcPr>
          <w:p w:rsidR="00951412" w:rsidRPr="00CC7D36" w:rsidRDefault="00951412" w:rsidP="00657669">
            <w:pPr>
              <w:widowControl/>
              <w:autoSpaceDE w:val="0"/>
              <w:autoSpaceDN w:val="0"/>
              <w:adjustRightInd w:val="0"/>
              <w:jc w:val="both"/>
              <w:rPr>
                <w:sz w:val="26"/>
                <w:szCs w:val="26"/>
              </w:rPr>
            </w:pPr>
            <w:r w:rsidRPr="00CC7D36">
              <w:rPr>
                <w:sz w:val="26"/>
                <w:szCs w:val="26"/>
              </w:rPr>
              <w:t>2020-2025 годы</w:t>
            </w:r>
          </w:p>
        </w:tc>
      </w:tr>
      <w:tr w:rsidR="00951412" w:rsidRPr="00CC7D36" w:rsidTr="00CC7D36">
        <w:tc>
          <w:tcPr>
            <w:tcW w:w="2693" w:type="dxa"/>
            <w:tcBorders>
              <w:top w:val="single" w:sz="4" w:space="0" w:color="auto"/>
              <w:left w:val="single" w:sz="4" w:space="0" w:color="auto"/>
              <w:bottom w:val="single" w:sz="4" w:space="0" w:color="auto"/>
              <w:right w:val="single" w:sz="4" w:space="0" w:color="auto"/>
            </w:tcBorders>
          </w:tcPr>
          <w:p w:rsidR="00951412" w:rsidRPr="00CC7D36" w:rsidRDefault="00951412" w:rsidP="00657669">
            <w:pPr>
              <w:widowControl/>
              <w:autoSpaceDE w:val="0"/>
              <w:autoSpaceDN w:val="0"/>
              <w:adjustRightInd w:val="0"/>
              <w:rPr>
                <w:sz w:val="26"/>
                <w:szCs w:val="26"/>
              </w:rPr>
            </w:pPr>
            <w:r w:rsidRPr="00CC7D36">
              <w:rPr>
                <w:sz w:val="26"/>
                <w:szCs w:val="26"/>
              </w:rPr>
              <w:t>Объемы бюджетных ассигнований подпрограммы</w:t>
            </w:r>
          </w:p>
        </w:tc>
        <w:tc>
          <w:tcPr>
            <w:tcW w:w="7494" w:type="dxa"/>
            <w:tcBorders>
              <w:top w:val="single" w:sz="4" w:space="0" w:color="auto"/>
              <w:left w:val="single" w:sz="4" w:space="0" w:color="auto"/>
              <w:bottom w:val="single" w:sz="4" w:space="0" w:color="auto"/>
              <w:right w:val="single" w:sz="4" w:space="0" w:color="auto"/>
            </w:tcBorders>
          </w:tcPr>
          <w:p w:rsidR="00951412" w:rsidRPr="00CC7D36" w:rsidRDefault="00951412" w:rsidP="00657669">
            <w:pPr>
              <w:widowControl/>
              <w:autoSpaceDE w:val="0"/>
              <w:autoSpaceDN w:val="0"/>
              <w:adjustRightInd w:val="0"/>
              <w:jc w:val="both"/>
              <w:rPr>
                <w:sz w:val="26"/>
                <w:szCs w:val="26"/>
              </w:rPr>
            </w:pPr>
            <w:r w:rsidRPr="00CC7D36">
              <w:rPr>
                <w:sz w:val="26"/>
                <w:szCs w:val="26"/>
              </w:rPr>
              <w:t xml:space="preserve">общий объем бюджетных ассигнований на реализацию подпрограммы составляет </w:t>
            </w:r>
            <w:r w:rsidRPr="009E6E85">
              <w:rPr>
                <w:sz w:val="26"/>
                <w:szCs w:val="26"/>
                <w:highlight w:val="yellow"/>
              </w:rPr>
              <w:t>4698</w:t>
            </w:r>
            <w:r>
              <w:rPr>
                <w:sz w:val="26"/>
                <w:szCs w:val="26"/>
              </w:rPr>
              <w:t>,0</w:t>
            </w:r>
            <w:r w:rsidRPr="00CC7D36">
              <w:rPr>
                <w:sz w:val="26"/>
                <w:szCs w:val="26"/>
              </w:rPr>
              <w:t xml:space="preserve"> тыс. рублей, в том числе:</w:t>
            </w:r>
          </w:p>
          <w:p w:rsidR="00951412" w:rsidRPr="00CC7D36" w:rsidRDefault="00951412" w:rsidP="00657669">
            <w:pPr>
              <w:widowControl/>
              <w:autoSpaceDE w:val="0"/>
              <w:autoSpaceDN w:val="0"/>
              <w:adjustRightInd w:val="0"/>
              <w:jc w:val="both"/>
              <w:rPr>
                <w:sz w:val="26"/>
                <w:szCs w:val="26"/>
              </w:rPr>
            </w:pPr>
            <w:r w:rsidRPr="00CC7D36">
              <w:rPr>
                <w:sz w:val="26"/>
                <w:szCs w:val="26"/>
              </w:rPr>
              <w:t xml:space="preserve">- средства федерального бюджета – </w:t>
            </w:r>
            <w:r>
              <w:rPr>
                <w:sz w:val="26"/>
                <w:szCs w:val="26"/>
              </w:rPr>
              <w:t>937,5</w:t>
            </w:r>
            <w:r w:rsidRPr="00CC7D36">
              <w:rPr>
                <w:sz w:val="26"/>
                <w:szCs w:val="26"/>
              </w:rPr>
              <w:t xml:space="preserve"> тыс. рублей, из них по годам:</w:t>
            </w:r>
          </w:p>
          <w:p w:rsidR="00951412" w:rsidRPr="00CC7D36" w:rsidRDefault="00951412" w:rsidP="00657669">
            <w:pPr>
              <w:widowControl/>
              <w:autoSpaceDE w:val="0"/>
              <w:autoSpaceDN w:val="0"/>
              <w:adjustRightInd w:val="0"/>
              <w:jc w:val="both"/>
              <w:rPr>
                <w:sz w:val="26"/>
                <w:szCs w:val="26"/>
              </w:rPr>
            </w:pPr>
            <w:r w:rsidRPr="00CC7D36">
              <w:rPr>
                <w:sz w:val="26"/>
                <w:szCs w:val="26"/>
              </w:rPr>
              <w:t xml:space="preserve">2020 год – </w:t>
            </w:r>
            <w:r>
              <w:rPr>
                <w:sz w:val="26"/>
                <w:szCs w:val="26"/>
              </w:rPr>
              <w:t>0,0</w:t>
            </w:r>
            <w:r w:rsidRPr="00CC7D36">
              <w:rPr>
                <w:sz w:val="26"/>
                <w:szCs w:val="26"/>
              </w:rPr>
              <w:t xml:space="preserve"> тыс. рублей;</w:t>
            </w:r>
          </w:p>
          <w:p w:rsidR="00951412" w:rsidRPr="00CC7D36" w:rsidRDefault="00951412" w:rsidP="00657669">
            <w:pPr>
              <w:widowControl/>
              <w:autoSpaceDE w:val="0"/>
              <w:autoSpaceDN w:val="0"/>
              <w:adjustRightInd w:val="0"/>
              <w:jc w:val="both"/>
              <w:rPr>
                <w:sz w:val="26"/>
                <w:szCs w:val="26"/>
              </w:rPr>
            </w:pPr>
            <w:r w:rsidRPr="00CC7D36">
              <w:rPr>
                <w:sz w:val="26"/>
                <w:szCs w:val="26"/>
              </w:rPr>
              <w:t xml:space="preserve">2021 год – </w:t>
            </w:r>
            <w:r>
              <w:rPr>
                <w:sz w:val="26"/>
                <w:szCs w:val="26"/>
              </w:rPr>
              <w:t>117,9</w:t>
            </w:r>
            <w:r w:rsidRPr="00CC7D36">
              <w:rPr>
                <w:sz w:val="26"/>
                <w:szCs w:val="26"/>
              </w:rPr>
              <w:t xml:space="preserve"> тыс. рублей;</w:t>
            </w:r>
          </w:p>
          <w:p w:rsidR="00951412" w:rsidRPr="00CC7D36" w:rsidRDefault="00951412" w:rsidP="00657669">
            <w:pPr>
              <w:widowControl/>
              <w:autoSpaceDE w:val="0"/>
              <w:autoSpaceDN w:val="0"/>
              <w:adjustRightInd w:val="0"/>
              <w:jc w:val="both"/>
              <w:rPr>
                <w:sz w:val="26"/>
                <w:szCs w:val="26"/>
              </w:rPr>
            </w:pPr>
            <w:r w:rsidRPr="00CC7D36">
              <w:rPr>
                <w:sz w:val="26"/>
                <w:szCs w:val="26"/>
              </w:rPr>
              <w:t xml:space="preserve">2022 год – </w:t>
            </w:r>
            <w:r>
              <w:rPr>
                <w:sz w:val="26"/>
                <w:szCs w:val="26"/>
              </w:rPr>
              <w:t>204,9</w:t>
            </w:r>
            <w:r w:rsidRPr="00CC7D36">
              <w:rPr>
                <w:sz w:val="26"/>
                <w:szCs w:val="26"/>
              </w:rPr>
              <w:t xml:space="preserve"> тыс. рублей;</w:t>
            </w:r>
          </w:p>
          <w:p w:rsidR="00951412" w:rsidRPr="00CC7D36" w:rsidRDefault="00951412" w:rsidP="00657669">
            <w:pPr>
              <w:widowControl/>
              <w:autoSpaceDE w:val="0"/>
              <w:autoSpaceDN w:val="0"/>
              <w:adjustRightInd w:val="0"/>
              <w:jc w:val="both"/>
              <w:rPr>
                <w:sz w:val="26"/>
                <w:szCs w:val="26"/>
              </w:rPr>
            </w:pPr>
            <w:r w:rsidRPr="00CC7D36">
              <w:rPr>
                <w:sz w:val="26"/>
                <w:szCs w:val="26"/>
              </w:rPr>
              <w:t xml:space="preserve">2023 год – </w:t>
            </w:r>
            <w:r>
              <w:rPr>
                <w:sz w:val="26"/>
                <w:szCs w:val="26"/>
              </w:rPr>
              <w:t>204,9</w:t>
            </w:r>
            <w:r w:rsidRPr="00CC7D36">
              <w:rPr>
                <w:sz w:val="26"/>
                <w:szCs w:val="26"/>
              </w:rPr>
              <w:t xml:space="preserve"> тыс. рублей;</w:t>
            </w:r>
          </w:p>
          <w:p w:rsidR="00951412" w:rsidRPr="00CC7D36" w:rsidRDefault="00951412" w:rsidP="00657669">
            <w:pPr>
              <w:widowControl/>
              <w:autoSpaceDE w:val="0"/>
              <w:autoSpaceDN w:val="0"/>
              <w:adjustRightInd w:val="0"/>
              <w:jc w:val="both"/>
              <w:rPr>
                <w:sz w:val="26"/>
                <w:szCs w:val="26"/>
              </w:rPr>
            </w:pPr>
            <w:r w:rsidRPr="00CC7D36">
              <w:rPr>
                <w:sz w:val="26"/>
                <w:szCs w:val="26"/>
              </w:rPr>
              <w:t xml:space="preserve">2024 год – </w:t>
            </w:r>
            <w:r>
              <w:rPr>
                <w:sz w:val="26"/>
                <w:szCs w:val="26"/>
              </w:rPr>
              <w:t xml:space="preserve">204,9 </w:t>
            </w:r>
            <w:r w:rsidRPr="00CC7D36">
              <w:rPr>
                <w:sz w:val="26"/>
                <w:szCs w:val="26"/>
              </w:rPr>
              <w:t>тыс. рублей;</w:t>
            </w:r>
          </w:p>
          <w:p w:rsidR="00951412" w:rsidRPr="00CC7D36" w:rsidRDefault="00951412" w:rsidP="00657669">
            <w:pPr>
              <w:widowControl/>
              <w:autoSpaceDE w:val="0"/>
              <w:autoSpaceDN w:val="0"/>
              <w:adjustRightInd w:val="0"/>
              <w:jc w:val="both"/>
              <w:rPr>
                <w:sz w:val="26"/>
                <w:szCs w:val="26"/>
              </w:rPr>
            </w:pPr>
            <w:r w:rsidRPr="00CC7D36">
              <w:rPr>
                <w:sz w:val="26"/>
                <w:szCs w:val="26"/>
              </w:rPr>
              <w:t>2025 год</w:t>
            </w:r>
            <w:r>
              <w:rPr>
                <w:sz w:val="26"/>
                <w:szCs w:val="26"/>
              </w:rPr>
              <w:t xml:space="preserve"> - </w:t>
            </w:r>
            <w:r w:rsidRPr="00CC7D36">
              <w:rPr>
                <w:sz w:val="26"/>
                <w:szCs w:val="26"/>
              </w:rPr>
              <w:t xml:space="preserve"> </w:t>
            </w:r>
            <w:r>
              <w:rPr>
                <w:sz w:val="26"/>
                <w:szCs w:val="26"/>
              </w:rPr>
              <w:t>204,9</w:t>
            </w:r>
            <w:r w:rsidRPr="00CC7D36">
              <w:rPr>
                <w:sz w:val="26"/>
                <w:szCs w:val="26"/>
              </w:rPr>
              <w:t xml:space="preserve"> тыс. рублей;</w:t>
            </w:r>
          </w:p>
          <w:p w:rsidR="00951412" w:rsidRPr="00CC7D36" w:rsidRDefault="00951412" w:rsidP="00657669">
            <w:pPr>
              <w:widowControl/>
              <w:autoSpaceDE w:val="0"/>
              <w:autoSpaceDN w:val="0"/>
              <w:adjustRightInd w:val="0"/>
              <w:jc w:val="both"/>
              <w:rPr>
                <w:sz w:val="26"/>
                <w:szCs w:val="26"/>
              </w:rPr>
            </w:pPr>
            <w:r w:rsidRPr="00CC7D36">
              <w:rPr>
                <w:sz w:val="26"/>
                <w:szCs w:val="26"/>
              </w:rPr>
              <w:t xml:space="preserve">- средства бюджета Пензенской области – </w:t>
            </w:r>
            <w:r>
              <w:rPr>
                <w:sz w:val="26"/>
                <w:szCs w:val="26"/>
              </w:rPr>
              <w:t>2155,5</w:t>
            </w:r>
            <w:r w:rsidRPr="00CC7D36">
              <w:rPr>
                <w:sz w:val="26"/>
                <w:szCs w:val="26"/>
              </w:rPr>
              <w:t xml:space="preserve"> тыс. рублей, из них по годам:</w:t>
            </w:r>
          </w:p>
          <w:p w:rsidR="00951412" w:rsidRPr="00CC7D36" w:rsidRDefault="00951412" w:rsidP="00657669">
            <w:pPr>
              <w:widowControl/>
              <w:autoSpaceDE w:val="0"/>
              <w:autoSpaceDN w:val="0"/>
              <w:adjustRightInd w:val="0"/>
              <w:jc w:val="both"/>
              <w:rPr>
                <w:sz w:val="26"/>
                <w:szCs w:val="26"/>
              </w:rPr>
            </w:pPr>
            <w:r w:rsidRPr="00CC7D36">
              <w:rPr>
                <w:sz w:val="26"/>
                <w:szCs w:val="26"/>
              </w:rPr>
              <w:t xml:space="preserve">2020 год – </w:t>
            </w:r>
            <w:r>
              <w:rPr>
                <w:sz w:val="26"/>
                <w:szCs w:val="26"/>
              </w:rPr>
              <w:t>0,0</w:t>
            </w:r>
            <w:r w:rsidRPr="00CC7D36">
              <w:rPr>
                <w:sz w:val="26"/>
                <w:szCs w:val="26"/>
              </w:rPr>
              <w:t xml:space="preserve"> тыс. рублей;</w:t>
            </w:r>
          </w:p>
          <w:p w:rsidR="00951412" w:rsidRPr="00CC7D36" w:rsidRDefault="00951412" w:rsidP="00657669">
            <w:pPr>
              <w:widowControl/>
              <w:autoSpaceDE w:val="0"/>
              <w:autoSpaceDN w:val="0"/>
              <w:adjustRightInd w:val="0"/>
              <w:jc w:val="both"/>
              <w:rPr>
                <w:sz w:val="26"/>
                <w:szCs w:val="26"/>
              </w:rPr>
            </w:pPr>
            <w:r w:rsidRPr="00CC7D36">
              <w:rPr>
                <w:sz w:val="26"/>
                <w:szCs w:val="26"/>
              </w:rPr>
              <w:t xml:space="preserve">2021 год – </w:t>
            </w:r>
            <w:r>
              <w:rPr>
                <w:sz w:val="26"/>
                <w:szCs w:val="26"/>
              </w:rPr>
              <w:t>500,7,0</w:t>
            </w:r>
            <w:r w:rsidRPr="00CC7D36">
              <w:rPr>
                <w:sz w:val="26"/>
                <w:szCs w:val="26"/>
              </w:rPr>
              <w:t xml:space="preserve"> тыс. рублей;</w:t>
            </w:r>
          </w:p>
          <w:p w:rsidR="00951412" w:rsidRPr="00CC7D36" w:rsidRDefault="00951412" w:rsidP="00657669">
            <w:pPr>
              <w:widowControl/>
              <w:autoSpaceDE w:val="0"/>
              <w:autoSpaceDN w:val="0"/>
              <w:adjustRightInd w:val="0"/>
              <w:jc w:val="both"/>
              <w:rPr>
                <w:sz w:val="26"/>
                <w:szCs w:val="26"/>
              </w:rPr>
            </w:pPr>
            <w:r w:rsidRPr="00CC7D36">
              <w:rPr>
                <w:sz w:val="26"/>
                <w:szCs w:val="26"/>
              </w:rPr>
              <w:t xml:space="preserve">2022 год – </w:t>
            </w:r>
            <w:r>
              <w:rPr>
                <w:sz w:val="26"/>
                <w:szCs w:val="26"/>
              </w:rPr>
              <w:t xml:space="preserve">413,7 </w:t>
            </w:r>
            <w:r w:rsidRPr="00CC7D36">
              <w:rPr>
                <w:sz w:val="26"/>
                <w:szCs w:val="26"/>
              </w:rPr>
              <w:t>тыс. рублей;</w:t>
            </w:r>
          </w:p>
          <w:p w:rsidR="00951412" w:rsidRPr="00CC7D36" w:rsidRDefault="00951412" w:rsidP="00657669">
            <w:pPr>
              <w:widowControl/>
              <w:autoSpaceDE w:val="0"/>
              <w:autoSpaceDN w:val="0"/>
              <w:adjustRightInd w:val="0"/>
              <w:jc w:val="both"/>
              <w:rPr>
                <w:sz w:val="26"/>
                <w:szCs w:val="26"/>
              </w:rPr>
            </w:pPr>
            <w:r w:rsidRPr="00CC7D36">
              <w:rPr>
                <w:sz w:val="26"/>
                <w:szCs w:val="26"/>
              </w:rPr>
              <w:t xml:space="preserve">2023 год – </w:t>
            </w:r>
            <w:r>
              <w:rPr>
                <w:sz w:val="26"/>
                <w:szCs w:val="26"/>
              </w:rPr>
              <w:t>413,7</w:t>
            </w:r>
            <w:r w:rsidRPr="00CC7D36">
              <w:rPr>
                <w:sz w:val="26"/>
                <w:szCs w:val="26"/>
              </w:rPr>
              <w:t xml:space="preserve"> тыс. рублей;</w:t>
            </w:r>
          </w:p>
          <w:p w:rsidR="00951412" w:rsidRPr="00CC7D36" w:rsidRDefault="00951412" w:rsidP="00657669">
            <w:pPr>
              <w:widowControl/>
              <w:autoSpaceDE w:val="0"/>
              <w:autoSpaceDN w:val="0"/>
              <w:adjustRightInd w:val="0"/>
              <w:jc w:val="both"/>
              <w:rPr>
                <w:sz w:val="26"/>
                <w:szCs w:val="26"/>
              </w:rPr>
            </w:pPr>
            <w:r w:rsidRPr="00CC7D36">
              <w:rPr>
                <w:sz w:val="26"/>
                <w:szCs w:val="26"/>
              </w:rPr>
              <w:t xml:space="preserve">2024 год – </w:t>
            </w:r>
            <w:r>
              <w:rPr>
                <w:sz w:val="26"/>
                <w:szCs w:val="26"/>
              </w:rPr>
              <w:t>413,7</w:t>
            </w:r>
            <w:r w:rsidRPr="00CC7D36">
              <w:rPr>
                <w:sz w:val="26"/>
                <w:szCs w:val="26"/>
              </w:rPr>
              <w:t xml:space="preserve"> тыс. рублей;</w:t>
            </w:r>
          </w:p>
          <w:p w:rsidR="00951412" w:rsidRPr="00CC7D36" w:rsidRDefault="00951412" w:rsidP="00657669">
            <w:pPr>
              <w:widowControl/>
              <w:autoSpaceDE w:val="0"/>
              <w:autoSpaceDN w:val="0"/>
              <w:adjustRightInd w:val="0"/>
              <w:jc w:val="both"/>
              <w:rPr>
                <w:sz w:val="26"/>
                <w:szCs w:val="26"/>
              </w:rPr>
            </w:pPr>
            <w:r w:rsidRPr="00CC7D36">
              <w:rPr>
                <w:sz w:val="26"/>
                <w:szCs w:val="26"/>
              </w:rPr>
              <w:t xml:space="preserve">2025 год – </w:t>
            </w:r>
            <w:r>
              <w:rPr>
                <w:sz w:val="26"/>
                <w:szCs w:val="26"/>
              </w:rPr>
              <w:t>413,7</w:t>
            </w:r>
            <w:r w:rsidRPr="00CC7D36">
              <w:rPr>
                <w:sz w:val="26"/>
                <w:szCs w:val="26"/>
              </w:rPr>
              <w:t xml:space="preserve"> тыс. рублей;</w:t>
            </w:r>
          </w:p>
          <w:p w:rsidR="00951412" w:rsidRPr="00CC7D36" w:rsidRDefault="00951412" w:rsidP="00657669">
            <w:pPr>
              <w:widowControl/>
              <w:autoSpaceDE w:val="0"/>
              <w:autoSpaceDN w:val="0"/>
              <w:adjustRightInd w:val="0"/>
              <w:jc w:val="both"/>
              <w:rPr>
                <w:sz w:val="26"/>
                <w:szCs w:val="26"/>
              </w:rPr>
            </w:pPr>
            <w:r w:rsidRPr="00CC7D36">
              <w:rPr>
                <w:sz w:val="26"/>
                <w:szCs w:val="26"/>
              </w:rPr>
              <w:t>- </w:t>
            </w:r>
            <w:r w:rsidRPr="00CF295D">
              <w:rPr>
                <w:bCs/>
                <w:iCs/>
                <w:sz w:val="26"/>
                <w:szCs w:val="26"/>
                <w:lang w:eastAsia="en-US"/>
              </w:rPr>
              <w:t>средства бюджета муниципального района Спасский район</w:t>
            </w:r>
            <w:r w:rsidRPr="00CC7D36">
              <w:rPr>
                <w:sz w:val="26"/>
                <w:szCs w:val="26"/>
              </w:rPr>
              <w:t xml:space="preserve"> – </w:t>
            </w:r>
            <w:r w:rsidRPr="009E6E85">
              <w:rPr>
                <w:sz w:val="26"/>
                <w:szCs w:val="26"/>
                <w:highlight w:val="yellow"/>
              </w:rPr>
              <w:t>260</w:t>
            </w:r>
            <w:r>
              <w:rPr>
                <w:sz w:val="26"/>
                <w:szCs w:val="26"/>
              </w:rPr>
              <w:t>,0</w:t>
            </w:r>
            <w:r w:rsidRPr="00CC7D36">
              <w:rPr>
                <w:sz w:val="26"/>
                <w:szCs w:val="26"/>
              </w:rPr>
              <w:t xml:space="preserve"> тыс. рублей, из них по годам:</w:t>
            </w:r>
          </w:p>
          <w:p w:rsidR="00951412" w:rsidRPr="00CC7D36" w:rsidRDefault="00951412" w:rsidP="00657669">
            <w:pPr>
              <w:widowControl/>
              <w:autoSpaceDE w:val="0"/>
              <w:autoSpaceDN w:val="0"/>
              <w:adjustRightInd w:val="0"/>
              <w:jc w:val="both"/>
              <w:rPr>
                <w:sz w:val="26"/>
                <w:szCs w:val="26"/>
              </w:rPr>
            </w:pPr>
            <w:r w:rsidRPr="00CC7D36">
              <w:rPr>
                <w:sz w:val="26"/>
                <w:szCs w:val="26"/>
              </w:rPr>
              <w:t xml:space="preserve">2020 год – </w:t>
            </w:r>
            <w:r w:rsidRPr="009E6E85">
              <w:rPr>
                <w:sz w:val="26"/>
                <w:szCs w:val="26"/>
                <w:highlight w:val="yellow"/>
              </w:rPr>
              <w:t>0,0</w:t>
            </w:r>
            <w:r w:rsidRPr="00CC7D36">
              <w:rPr>
                <w:sz w:val="26"/>
                <w:szCs w:val="26"/>
              </w:rPr>
              <w:t xml:space="preserve"> тыс. рублей;</w:t>
            </w:r>
          </w:p>
          <w:p w:rsidR="00951412" w:rsidRPr="00CC7D36" w:rsidRDefault="00951412" w:rsidP="00657669">
            <w:pPr>
              <w:widowControl/>
              <w:autoSpaceDE w:val="0"/>
              <w:autoSpaceDN w:val="0"/>
              <w:adjustRightInd w:val="0"/>
              <w:jc w:val="both"/>
              <w:rPr>
                <w:sz w:val="26"/>
                <w:szCs w:val="26"/>
              </w:rPr>
            </w:pPr>
            <w:r w:rsidRPr="00CC7D36">
              <w:rPr>
                <w:sz w:val="26"/>
                <w:szCs w:val="26"/>
              </w:rPr>
              <w:t xml:space="preserve">2021 год – </w:t>
            </w:r>
            <w:r>
              <w:rPr>
                <w:sz w:val="26"/>
                <w:szCs w:val="26"/>
              </w:rPr>
              <w:t>52,0</w:t>
            </w:r>
            <w:r w:rsidRPr="00CC7D36">
              <w:rPr>
                <w:sz w:val="26"/>
                <w:szCs w:val="26"/>
              </w:rPr>
              <w:t xml:space="preserve"> тыс. рублей;</w:t>
            </w:r>
          </w:p>
          <w:p w:rsidR="00951412" w:rsidRPr="00CC7D36" w:rsidRDefault="00951412" w:rsidP="00657669">
            <w:pPr>
              <w:widowControl/>
              <w:autoSpaceDE w:val="0"/>
              <w:autoSpaceDN w:val="0"/>
              <w:adjustRightInd w:val="0"/>
              <w:jc w:val="both"/>
              <w:rPr>
                <w:sz w:val="26"/>
                <w:szCs w:val="26"/>
              </w:rPr>
            </w:pPr>
            <w:r w:rsidRPr="00CC7D36">
              <w:rPr>
                <w:sz w:val="26"/>
                <w:szCs w:val="26"/>
              </w:rPr>
              <w:t xml:space="preserve">2022 год – </w:t>
            </w:r>
            <w:r>
              <w:rPr>
                <w:sz w:val="26"/>
                <w:szCs w:val="26"/>
              </w:rPr>
              <w:t>52,0</w:t>
            </w:r>
            <w:r w:rsidRPr="00CC7D36">
              <w:rPr>
                <w:sz w:val="26"/>
                <w:szCs w:val="26"/>
              </w:rPr>
              <w:t xml:space="preserve"> тыс. рублей;</w:t>
            </w:r>
          </w:p>
          <w:p w:rsidR="00951412" w:rsidRPr="00CC7D36" w:rsidRDefault="00951412" w:rsidP="00657669">
            <w:pPr>
              <w:widowControl/>
              <w:autoSpaceDE w:val="0"/>
              <w:autoSpaceDN w:val="0"/>
              <w:adjustRightInd w:val="0"/>
              <w:jc w:val="both"/>
              <w:rPr>
                <w:sz w:val="26"/>
                <w:szCs w:val="26"/>
              </w:rPr>
            </w:pPr>
            <w:r w:rsidRPr="00CC7D36">
              <w:rPr>
                <w:sz w:val="26"/>
                <w:szCs w:val="26"/>
              </w:rPr>
              <w:t xml:space="preserve">2023 год – </w:t>
            </w:r>
            <w:r>
              <w:rPr>
                <w:sz w:val="26"/>
                <w:szCs w:val="26"/>
              </w:rPr>
              <w:t>52,0</w:t>
            </w:r>
            <w:r w:rsidRPr="00CC7D36">
              <w:rPr>
                <w:sz w:val="26"/>
                <w:szCs w:val="26"/>
              </w:rPr>
              <w:t xml:space="preserve"> тыс. рублей;</w:t>
            </w:r>
          </w:p>
          <w:p w:rsidR="00951412" w:rsidRPr="00CC7D36" w:rsidRDefault="00951412" w:rsidP="00657669">
            <w:pPr>
              <w:widowControl/>
              <w:autoSpaceDE w:val="0"/>
              <w:autoSpaceDN w:val="0"/>
              <w:adjustRightInd w:val="0"/>
              <w:jc w:val="both"/>
              <w:rPr>
                <w:sz w:val="26"/>
                <w:szCs w:val="26"/>
              </w:rPr>
            </w:pPr>
            <w:r w:rsidRPr="00CC7D36">
              <w:rPr>
                <w:sz w:val="26"/>
                <w:szCs w:val="26"/>
              </w:rPr>
              <w:t xml:space="preserve">2024 год – </w:t>
            </w:r>
            <w:r>
              <w:rPr>
                <w:sz w:val="26"/>
                <w:szCs w:val="26"/>
              </w:rPr>
              <w:t>52,0</w:t>
            </w:r>
            <w:r w:rsidRPr="00CC7D36">
              <w:rPr>
                <w:sz w:val="26"/>
                <w:szCs w:val="26"/>
              </w:rPr>
              <w:t xml:space="preserve"> тыс. рублей;</w:t>
            </w:r>
          </w:p>
          <w:p w:rsidR="00951412" w:rsidRPr="00CC7D36" w:rsidRDefault="00951412" w:rsidP="00657669">
            <w:pPr>
              <w:widowControl/>
              <w:autoSpaceDE w:val="0"/>
              <w:autoSpaceDN w:val="0"/>
              <w:adjustRightInd w:val="0"/>
              <w:jc w:val="both"/>
              <w:rPr>
                <w:sz w:val="26"/>
                <w:szCs w:val="26"/>
              </w:rPr>
            </w:pPr>
            <w:r w:rsidRPr="00CC7D36">
              <w:rPr>
                <w:sz w:val="26"/>
                <w:szCs w:val="26"/>
              </w:rPr>
              <w:t xml:space="preserve">2025 год – </w:t>
            </w:r>
            <w:r>
              <w:rPr>
                <w:sz w:val="26"/>
                <w:szCs w:val="26"/>
              </w:rPr>
              <w:t>52,0</w:t>
            </w:r>
            <w:r w:rsidRPr="00CC7D36">
              <w:rPr>
                <w:sz w:val="26"/>
                <w:szCs w:val="26"/>
              </w:rPr>
              <w:t xml:space="preserve"> тыс. рублей;</w:t>
            </w:r>
          </w:p>
          <w:p w:rsidR="00951412" w:rsidRPr="00CC7D36" w:rsidRDefault="00951412" w:rsidP="00657669">
            <w:pPr>
              <w:widowControl/>
              <w:autoSpaceDE w:val="0"/>
              <w:autoSpaceDN w:val="0"/>
              <w:adjustRightInd w:val="0"/>
              <w:jc w:val="both"/>
              <w:rPr>
                <w:sz w:val="26"/>
                <w:szCs w:val="26"/>
              </w:rPr>
            </w:pPr>
            <w:r w:rsidRPr="00CC7D36">
              <w:rPr>
                <w:sz w:val="26"/>
                <w:szCs w:val="26"/>
              </w:rPr>
              <w:t xml:space="preserve">- внебюджетные средства – </w:t>
            </w:r>
            <w:r w:rsidRPr="009E6E85">
              <w:rPr>
                <w:sz w:val="26"/>
                <w:szCs w:val="26"/>
                <w:highlight w:val="yellow"/>
              </w:rPr>
              <w:t>1345</w:t>
            </w:r>
            <w:r>
              <w:rPr>
                <w:sz w:val="26"/>
                <w:szCs w:val="26"/>
              </w:rPr>
              <w:t>,0</w:t>
            </w:r>
            <w:r w:rsidRPr="00CC7D36">
              <w:rPr>
                <w:sz w:val="26"/>
                <w:szCs w:val="26"/>
              </w:rPr>
              <w:t xml:space="preserve"> тыс. рублей, из них по годам:</w:t>
            </w:r>
          </w:p>
          <w:p w:rsidR="00951412" w:rsidRPr="00CC7D36" w:rsidRDefault="00951412" w:rsidP="00657669">
            <w:pPr>
              <w:widowControl/>
              <w:autoSpaceDE w:val="0"/>
              <w:autoSpaceDN w:val="0"/>
              <w:adjustRightInd w:val="0"/>
              <w:jc w:val="both"/>
              <w:rPr>
                <w:sz w:val="26"/>
                <w:szCs w:val="26"/>
              </w:rPr>
            </w:pPr>
            <w:r w:rsidRPr="00CC7D36">
              <w:rPr>
                <w:sz w:val="26"/>
                <w:szCs w:val="26"/>
              </w:rPr>
              <w:t xml:space="preserve">2020 год </w:t>
            </w:r>
            <w:r w:rsidRPr="009E6E85">
              <w:rPr>
                <w:sz w:val="26"/>
                <w:szCs w:val="26"/>
                <w:highlight w:val="yellow"/>
              </w:rPr>
              <w:t>– 0,0</w:t>
            </w:r>
            <w:r w:rsidRPr="00CC7D36">
              <w:rPr>
                <w:sz w:val="26"/>
                <w:szCs w:val="26"/>
              </w:rPr>
              <w:t xml:space="preserve"> тыс. рублей;</w:t>
            </w:r>
          </w:p>
          <w:p w:rsidR="00951412" w:rsidRPr="00CC7D36" w:rsidRDefault="00951412" w:rsidP="00657669">
            <w:pPr>
              <w:widowControl/>
              <w:autoSpaceDE w:val="0"/>
              <w:autoSpaceDN w:val="0"/>
              <w:adjustRightInd w:val="0"/>
              <w:jc w:val="both"/>
              <w:rPr>
                <w:sz w:val="26"/>
                <w:szCs w:val="26"/>
              </w:rPr>
            </w:pPr>
            <w:r w:rsidRPr="00CC7D36">
              <w:rPr>
                <w:sz w:val="26"/>
                <w:szCs w:val="26"/>
              </w:rPr>
              <w:t xml:space="preserve">2021 год – </w:t>
            </w:r>
            <w:r>
              <w:rPr>
                <w:sz w:val="26"/>
                <w:szCs w:val="26"/>
              </w:rPr>
              <w:t>269,0</w:t>
            </w:r>
            <w:r w:rsidRPr="00CC7D36">
              <w:rPr>
                <w:sz w:val="26"/>
                <w:szCs w:val="26"/>
              </w:rPr>
              <w:t xml:space="preserve"> тыс. рублей;</w:t>
            </w:r>
          </w:p>
          <w:p w:rsidR="00951412" w:rsidRPr="00CC7D36" w:rsidRDefault="00951412" w:rsidP="00657669">
            <w:pPr>
              <w:widowControl/>
              <w:autoSpaceDE w:val="0"/>
              <w:autoSpaceDN w:val="0"/>
              <w:adjustRightInd w:val="0"/>
              <w:jc w:val="both"/>
              <w:rPr>
                <w:sz w:val="26"/>
                <w:szCs w:val="26"/>
              </w:rPr>
            </w:pPr>
            <w:r w:rsidRPr="00CC7D36">
              <w:rPr>
                <w:sz w:val="26"/>
                <w:szCs w:val="26"/>
              </w:rPr>
              <w:t xml:space="preserve">2022 год – </w:t>
            </w:r>
            <w:r>
              <w:rPr>
                <w:sz w:val="26"/>
                <w:szCs w:val="26"/>
              </w:rPr>
              <w:t xml:space="preserve">269,0 </w:t>
            </w:r>
            <w:r w:rsidRPr="00CC7D36">
              <w:rPr>
                <w:sz w:val="26"/>
                <w:szCs w:val="26"/>
              </w:rPr>
              <w:t>тыс. рублей;</w:t>
            </w:r>
          </w:p>
          <w:p w:rsidR="00951412" w:rsidRPr="00CC7D36" w:rsidRDefault="00951412" w:rsidP="00657669">
            <w:pPr>
              <w:widowControl/>
              <w:autoSpaceDE w:val="0"/>
              <w:autoSpaceDN w:val="0"/>
              <w:adjustRightInd w:val="0"/>
              <w:jc w:val="both"/>
              <w:rPr>
                <w:sz w:val="26"/>
                <w:szCs w:val="26"/>
              </w:rPr>
            </w:pPr>
            <w:r w:rsidRPr="00CC7D36">
              <w:rPr>
                <w:sz w:val="26"/>
                <w:szCs w:val="26"/>
              </w:rPr>
              <w:t xml:space="preserve">2023 год – </w:t>
            </w:r>
            <w:r>
              <w:rPr>
                <w:sz w:val="26"/>
                <w:szCs w:val="26"/>
              </w:rPr>
              <w:t>269,0</w:t>
            </w:r>
            <w:r w:rsidRPr="00CC7D36">
              <w:rPr>
                <w:sz w:val="26"/>
                <w:szCs w:val="26"/>
              </w:rPr>
              <w:t xml:space="preserve"> тыс. рублей;</w:t>
            </w:r>
          </w:p>
          <w:p w:rsidR="00951412" w:rsidRPr="00CC7D36" w:rsidRDefault="00951412" w:rsidP="00657669">
            <w:pPr>
              <w:widowControl/>
              <w:autoSpaceDE w:val="0"/>
              <w:autoSpaceDN w:val="0"/>
              <w:adjustRightInd w:val="0"/>
              <w:jc w:val="both"/>
              <w:rPr>
                <w:sz w:val="26"/>
                <w:szCs w:val="26"/>
              </w:rPr>
            </w:pPr>
            <w:r w:rsidRPr="00CC7D36">
              <w:rPr>
                <w:sz w:val="26"/>
                <w:szCs w:val="26"/>
              </w:rPr>
              <w:t xml:space="preserve">2024 год – </w:t>
            </w:r>
            <w:r>
              <w:rPr>
                <w:sz w:val="26"/>
                <w:szCs w:val="26"/>
              </w:rPr>
              <w:t>269,0</w:t>
            </w:r>
            <w:r w:rsidRPr="00CC7D36">
              <w:rPr>
                <w:sz w:val="26"/>
                <w:szCs w:val="26"/>
              </w:rPr>
              <w:t xml:space="preserve"> тыс. рублей;</w:t>
            </w:r>
          </w:p>
          <w:p w:rsidR="00951412" w:rsidRPr="00CC7D36" w:rsidRDefault="00951412" w:rsidP="00DD3AAC">
            <w:pPr>
              <w:widowControl/>
              <w:autoSpaceDE w:val="0"/>
              <w:autoSpaceDN w:val="0"/>
              <w:adjustRightInd w:val="0"/>
              <w:jc w:val="both"/>
              <w:rPr>
                <w:sz w:val="26"/>
                <w:szCs w:val="26"/>
              </w:rPr>
            </w:pPr>
            <w:r w:rsidRPr="00CC7D36">
              <w:rPr>
                <w:sz w:val="26"/>
                <w:szCs w:val="26"/>
              </w:rPr>
              <w:t xml:space="preserve">2025 год – </w:t>
            </w:r>
            <w:r>
              <w:rPr>
                <w:sz w:val="26"/>
                <w:szCs w:val="26"/>
              </w:rPr>
              <w:t>269,0</w:t>
            </w:r>
            <w:r w:rsidRPr="00CC7D36">
              <w:rPr>
                <w:sz w:val="26"/>
                <w:szCs w:val="26"/>
              </w:rPr>
              <w:t xml:space="preserve"> тыс. рублей.</w:t>
            </w:r>
          </w:p>
        </w:tc>
      </w:tr>
      <w:tr w:rsidR="00951412" w:rsidRPr="00CC7D36" w:rsidTr="00CC7D36">
        <w:tc>
          <w:tcPr>
            <w:tcW w:w="2693" w:type="dxa"/>
            <w:tcBorders>
              <w:top w:val="single" w:sz="4" w:space="0" w:color="auto"/>
              <w:left w:val="single" w:sz="4" w:space="0" w:color="auto"/>
              <w:bottom w:val="single" w:sz="4" w:space="0" w:color="auto"/>
              <w:right w:val="single" w:sz="4" w:space="0" w:color="auto"/>
            </w:tcBorders>
          </w:tcPr>
          <w:p w:rsidR="00951412" w:rsidRPr="00CC7D36" w:rsidRDefault="00951412" w:rsidP="00657669">
            <w:pPr>
              <w:widowControl/>
              <w:autoSpaceDE w:val="0"/>
              <w:autoSpaceDN w:val="0"/>
              <w:adjustRightInd w:val="0"/>
              <w:rPr>
                <w:sz w:val="26"/>
                <w:szCs w:val="26"/>
              </w:rPr>
            </w:pPr>
            <w:r w:rsidRPr="00CC7D36">
              <w:rPr>
                <w:sz w:val="26"/>
                <w:szCs w:val="26"/>
              </w:rPr>
              <w:t>Ожидаемые результаты реализации подпрограммы</w:t>
            </w:r>
          </w:p>
        </w:tc>
        <w:tc>
          <w:tcPr>
            <w:tcW w:w="7494" w:type="dxa"/>
            <w:tcBorders>
              <w:top w:val="single" w:sz="4" w:space="0" w:color="auto"/>
              <w:left w:val="single" w:sz="4" w:space="0" w:color="auto"/>
              <w:bottom w:val="single" w:sz="4" w:space="0" w:color="auto"/>
              <w:right w:val="single" w:sz="4" w:space="0" w:color="auto"/>
            </w:tcBorders>
          </w:tcPr>
          <w:p w:rsidR="00951412" w:rsidRPr="00865637" w:rsidRDefault="00951412" w:rsidP="00657669">
            <w:pPr>
              <w:widowControl/>
              <w:autoSpaceDE w:val="0"/>
              <w:autoSpaceDN w:val="0"/>
              <w:adjustRightInd w:val="0"/>
              <w:jc w:val="both"/>
              <w:rPr>
                <w:sz w:val="26"/>
                <w:szCs w:val="26"/>
              </w:rPr>
            </w:pPr>
            <w:r w:rsidRPr="00CC7D36">
              <w:rPr>
                <w:sz w:val="26"/>
                <w:szCs w:val="26"/>
              </w:rPr>
              <w:t xml:space="preserve">обеспечение к 2025 году ввода (приобретения) не менее </w:t>
            </w:r>
            <w:r>
              <w:rPr>
                <w:sz w:val="26"/>
                <w:szCs w:val="26"/>
              </w:rPr>
              <w:t>0,</w:t>
            </w:r>
            <w:r w:rsidRPr="009E6E85">
              <w:rPr>
                <w:sz w:val="26"/>
                <w:szCs w:val="26"/>
                <w:highlight w:val="yellow"/>
              </w:rPr>
              <w:t>360</w:t>
            </w:r>
            <w:r w:rsidRPr="00CC7D36">
              <w:rPr>
                <w:sz w:val="26"/>
                <w:szCs w:val="26"/>
              </w:rPr>
              <w:t xml:space="preserve"> тыс. кв. м жилья для граждан, проживающих на сельских территориях</w:t>
            </w:r>
            <w:r>
              <w:rPr>
                <w:sz w:val="26"/>
                <w:szCs w:val="26"/>
              </w:rPr>
              <w:t>.</w:t>
            </w:r>
          </w:p>
        </w:tc>
      </w:tr>
    </w:tbl>
    <w:p w:rsidR="00951412" w:rsidRDefault="00951412" w:rsidP="00657669">
      <w:pPr>
        <w:jc w:val="center"/>
        <w:rPr>
          <w:sz w:val="26"/>
          <w:szCs w:val="26"/>
        </w:rPr>
      </w:pPr>
    </w:p>
    <w:p w:rsidR="00951412" w:rsidRPr="00DA49A3" w:rsidRDefault="00951412" w:rsidP="006E7092">
      <w:pPr>
        <w:spacing w:line="235" w:lineRule="auto"/>
        <w:jc w:val="center"/>
        <w:rPr>
          <w:b/>
          <w:sz w:val="26"/>
          <w:szCs w:val="26"/>
        </w:rPr>
      </w:pPr>
      <w:r w:rsidRPr="00DA49A3">
        <w:rPr>
          <w:b/>
          <w:sz w:val="26"/>
          <w:szCs w:val="26"/>
        </w:rPr>
        <w:t>I. Характеристика</w:t>
      </w:r>
      <w:r>
        <w:rPr>
          <w:b/>
          <w:sz w:val="26"/>
          <w:szCs w:val="26"/>
        </w:rPr>
        <w:t xml:space="preserve"> сферы реализации подпрограммы.</w:t>
      </w:r>
    </w:p>
    <w:p w:rsidR="00951412" w:rsidRPr="00DA49A3" w:rsidRDefault="00951412" w:rsidP="006E7092">
      <w:pPr>
        <w:spacing w:line="235" w:lineRule="auto"/>
        <w:ind w:firstLine="709"/>
        <w:jc w:val="both"/>
        <w:rPr>
          <w:sz w:val="26"/>
          <w:szCs w:val="26"/>
        </w:rPr>
      </w:pPr>
    </w:p>
    <w:p w:rsidR="00951412" w:rsidRDefault="00951412" w:rsidP="009038A5">
      <w:pPr>
        <w:ind w:firstLine="840"/>
        <w:jc w:val="both"/>
        <w:rPr>
          <w:sz w:val="26"/>
          <w:szCs w:val="26"/>
        </w:rPr>
      </w:pPr>
      <w:r w:rsidRPr="00DA49A3">
        <w:rPr>
          <w:sz w:val="26"/>
          <w:szCs w:val="26"/>
        </w:rPr>
        <w:t xml:space="preserve">Подпрограмма </w:t>
      </w:r>
      <w:r>
        <w:rPr>
          <w:sz w:val="26"/>
          <w:szCs w:val="26"/>
        </w:rPr>
        <w:t>«</w:t>
      </w:r>
      <w:r w:rsidRPr="00CC7D36">
        <w:rPr>
          <w:sz w:val="26"/>
          <w:szCs w:val="26"/>
        </w:rPr>
        <w:t>Создание условий для обеспечения доступным и комфортным жильем сельского населения</w:t>
      </w:r>
      <w:r>
        <w:rPr>
          <w:sz w:val="26"/>
          <w:szCs w:val="26"/>
        </w:rPr>
        <w:t>»</w:t>
      </w:r>
      <w:r w:rsidRPr="00DA49A3">
        <w:rPr>
          <w:sz w:val="26"/>
          <w:szCs w:val="26"/>
        </w:rPr>
        <w:t xml:space="preserve"> носит социально ориентированный характер. Приоритетными направлениями ее реализации являются содействие улучшению жилищных условий сельского населения района. </w:t>
      </w:r>
      <w:r>
        <w:rPr>
          <w:sz w:val="26"/>
          <w:szCs w:val="26"/>
        </w:rPr>
        <w:t>М</w:t>
      </w:r>
      <w:r w:rsidRPr="00DA49A3">
        <w:rPr>
          <w:sz w:val="26"/>
          <w:szCs w:val="26"/>
        </w:rPr>
        <w:t xml:space="preserve">ероприятия </w:t>
      </w:r>
      <w:r>
        <w:rPr>
          <w:sz w:val="26"/>
          <w:szCs w:val="26"/>
        </w:rPr>
        <w:t xml:space="preserve">Подпрограммы </w:t>
      </w:r>
      <w:r w:rsidRPr="00DA49A3">
        <w:rPr>
          <w:sz w:val="26"/>
          <w:szCs w:val="26"/>
        </w:rPr>
        <w:t xml:space="preserve">направлены на </w:t>
      </w:r>
      <w:r>
        <w:rPr>
          <w:sz w:val="26"/>
          <w:szCs w:val="26"/>
        </w:rPr>
        <w:t>улучшение</w:t>
      </w:r>
      <w:r w:rsidRPr="00DA49A3">
        <w:rPr>
          <w:sz w:val="26"/>
          <w:szCs w:val="26"/>
        </w:rPr>
        <w:t xml:space="preserve"> быта сельского населения и наряду с другими мерами содействия улучшению демографической ситуации способствуют увеличению продолжительности жизни и рождаемости в муниципальном образовании.</w:t>
      </w:r>
    </w:p>
    <w:p w:rsidR="00951412" w:rsidRPr="00EB59DC" w:rsidRDefault="00951412" w:rsidP="00EB59DC">
      <w:pPr>
        <w:shd w:val="clear" w:color="auto" w:fill="FFFFFF"/>
        <w:ind w:firstLine="540"/>
        <w:jc w:val="both"/>
        <w:rPr>
          <w:color w:val="000000"/>
          <w:sz w:val="26"/>
          <w:szCs w:val="26"/>
        </w:rPr>
      </w:pPr>
      <w:r>
        <w:rPr>
          <w:color w:val="000000"/>
          <w:sz w:val="26"/>
          <w:szCs w:val="26"/>
        </w:rPr>
        <w:t>Отсутствие</w:t>
      </w:r>
      <w:r w:rsidRPr="00EB59DC">
        <w:rPr>
          <w:color w:val="000000"/>
          <w:sz w:val="26"/>
          <w:szCs w:val="26"/>
        </w:rPr>
        <w:t xml:space="preserve"> достойного заработка на селе</w:t>
      </w:r>
      <w:r>
        <w:rPr>
          <w:color w:val="000000"/>
          <w:sz w:val="26"/>
          <w:szCs w:val="26"/>
        </w:rPr>
        <w:t>,</w:t>
      </w:r>
      <w:r w:rsidRPr="00EB59DC">
        <w:rPr>
          <w:color w:val="000000"/>
          <w:sz w:val="26"/>
          <w:szCs w:val="26"/>
        </w:rPr>
        <w:t xml:space="preserve"> а также отсутствие рабочих мест при недостаточном уровне оказания социальных услуг, необеспеченность жильем создают для населения, особенно для молодежи, непривлекательность проживания в сельской местности. </w:t>
      </w:r>
      <w:r>
        <w:rPr>
          <w:color w:val="000000"/>
          <w:sz w:val="26"/>
          <w:szCs w:val="26"/>
        </w:rPr>
        <w:t xml:space="preserve">Происходит отток сельского населения трудоспособного возраста </w:t>
      </w:r>
      <w:r w:rsidRPr="00EB59DC">
        <w:rPr>
          <w:color w:val="000000"/>
          <w:sz w:val="26"/>
          <w:szCs w:val="26"/>
        </w:rPr>
        <w:t>в</w:t>
      </w:r>
      <w:r>
        <w:rPr>
          <w:color w:val="000000"/>
          <w:sz w:val="26"/>
          <w:szCs w:val="26"/>
        </w:rPr>
        <w:t xml:space="preserve"> </w:t>
      </w:r>
      <w:r w:rsidRPr="00EB59DC">
        <w:rPr>
          <w:color w:val="000000"/>
          <w:sz w:val="26"/>
          <w:szCs w:val="26"/>
        </w:rPr>
        <w:t>города на постоянное место жительства.</w:t>
      </w:r>
    </w:p>
    <w:p w:rsidR="00951412" w:rsidRDefault="00951412" w:rsidP="00EB59DC">
      <w:pPr>
        <w:ind w:firstLine="540"/>
        <w:jc w:val="both"/>
        <w:rPr>
          <w:sz w:val="26"/>
          <w:szCs w:val="26"/>
        </w:rPr>
      </w:pPr>
      <w:r w:rsidRPr="00262D6C">
        <w:rPr>
          <w:sz w:val="26"/>
          <w:szCs w:val="26"/>
        </w:rPr>
        <w:t>Укрепление инфраструктурного потенциала сельских территорий, повышение привлекательности для проживания трудоспособного населения в сельской местности является неотъемлемым фактором повышения уровня и качества жизни сельского населения. Также необходим комплексный подход к реализации механизма государственной поддержки сельских территорий, в первую очередь, для решения проблемы обеспечения сельского населения жильем и его современного обустройства как основы для создания конкурентоспособного сельскохозяйственного производства.</w:t>
      </w:r>
    </w:p>
    <w:p w:rsidR="00951412" w:rsidRPr="00262D6C" w:rsidRDefault="00951412" w:rsidP="00EB59DC">
      <w:pPr>
        <w:ind w:firstLine="540"/>
        <w:jc w:val="both"/>
        <w:rPr>
          <w:sz w:val="26"/>
          <w:szCs w:val="26"/>
        </w:rPr>
      </w:pPr>
    </w:p>
    <w:p w:rsidR="00951412" w:rsidRPr="00DD5348" w:rsidRDefault="00951412" w:rsidP="006E7092">
      <w:pPr>
        <w:pStyle w:val="Heading4"/>
        <w:widowControl/>
        <w:tabs>
          <w:tab w:val="num" w:pos="0"/>
        </w:tabs>
        <w:rPr>
          <w:b/>
          <w:sz w:val="26"/>
          <w:szCs w:val="26"/>
        </w:rPr>
      </w:pPr>
      <w:r w:rsidRPr="00DD5348">
        <w:rPr>
          <w:b/>
          <w:sz w:val="26"/>
          <w:szCs w:val="26"/>
          <w:lang w:val="en-US"/>
        </w:rPr>
        <w:t>II</w:t>
      </w:r>
      <w:r w:rsidRPr="00DD5348">
        <w:rPr>
          <w:b/>
          <w:sz w:val="26"/>
          <w:szCs w:val="26"/>
        </w:rPr>
        <w:t>. Основные цели и задачи подпрограммы</w:t>
      </w:r>
    </w:p>
    <w:p w:rsidR="00951412" w:rsidRPr="00DA49A3" w:rsidRDefault="00951412" w:rsidP="006E7092">
      <w:pPr>
        <w:jc w:val="both"/>
        <w:rPr>
          <w:sz w:val="26"/>
          <w:szCs w:val="26"/>
        </w:rPr>
      </w:pPr>
    </w:p>
    <w:p w:rsidR="00951412" w:rsidRPr="006D64A3" w:rsidRDefault="00951412" w:rsidP="00C74AC1">
      <w:pPr>
        <w:widowControl/>
        <w:autoSpaceDE w:val="0"/>
        <w:autoSpaceDN w:val="0"/>
        <w:adjustRightInd w:val="0"/>
        <w:ind w:firstLine="708"/>
        <w:jc w:val="both"/>
        <w:rPr>
          <w:sz w:val="26"/>
          <w:szCs w:val="26"/>
        </w:rPr>
      </w:pPr>
      <w:r w:rsidRPr="006D64A3">
        <w:rPr>
          <w:sz w:val="26"/>
          <w:szCs w:val="26"/>
        </w:rPr>
        <w:t>Цел</w:t>
      </w:r>
      <w:r>
        <w:rPr>
          <w:sz w:val="26"/>
          <w:szCs w:val="26"/>
        </w:rPr>
        <w:t>ью</w:t>
      </w:r>
      <w:r w:rsidRPr="006D64A3">
        <w:rPr>
          <w:sz w:val="26"/>
          <w:szCs w:val="26"/>
        </w:rPr>
        <w:t xml:space="preserve"> </w:t>
      </w:r>
      <w:r>
        <w:rPr>
          <w:sz w:val="26"/>
          <w:szCs w:val="26"/>
        </w:rPr>
        <w:t>подпрограммы</w:t>
      </w:r>
      <w:r w:rsidRPr="006D64A3">
        <w:rPr>
          <w:sz w:val="26"/>
          <w:szCs w:val="26"/>
        </w:rPr>
        <w:t xml:space="preserve"> явля</w:t>
      </w:r>
      <w:r>
        <w:rPr>
          <w:sz w:val="26"/>
          <w:szCs w:val="26"/>
        </w:rPr>
        <w:t>е</w:t>
      </w:r>
      <w:r w:rsidRPr="006D64A3">
        <w:rPr>
          <w:sz w:val="26"/>
          <w:szCs w:val="26"/>
        </w:rPr>
        <w:t>тся:</w:t>
      </w:r>
    </w:p>
    <w:p w:rsidR="00951412" w:rsidRDefault="00951412" w:rsidP="002F339A">
      <w:pPr>
        <w:widowControl/>
        <w:autoSpaceDE w:val="0"/>
        <w:autoSpaceDN w:val="0"/>
        <w:adjustRightInd w:val="0"/>
        <w:jc w:val="both"/>
        <w:rPr>
          <w:sz w:val="26"/>
          <w:szCs w:val="26"/>
        </w:rPr>
      </w:pPr>
      <w:r w:rsidRPr="006D64A3">
        <w:rPr>
          <w:sz w:val="26"/>
          <w:szCs w:val="26"/>
        </w:rPr>
        <w:t>- улучшение жилищных условий граждан, прож</w:t>
      </w:r>
      <w:r>
        <w:rPr>
          <w:sz w:val="26"/>
          <w:szCs w:val="26"/>
        </w:rPr>
        <w:t>ивающих на сельских территориях.</w:t>
      </w:r>
      <w:r w:rsidRPr="006D64A3">
        <w:rPr>
          <w:sz w:val="26"/>
          <w:szCs w:val="26"/>
        </w:rPr>
        <w:t xml:space="preserve"> </w:t>
      </w:r>
    </w:p>
    <w:p w:rsidR="00951412" w:rsidRPr="006D64A3" w:rsidRDefault="00951412" w:rsidP="002F339A">
      <w:pPr>
        <w:widowControl/>
        <w:autoSpaceDE w:val="0"/>
        <w:autoSpaceDN w:val="0"/>
        <w:adjustRightInd w:val="0"/>
        <w:jc w:val="both"/>
        <w:rPr>
          <w:sz w:val="26"/>
          <w:szCs w:val="26"/>
        </w:rPr>
      </w:pPr>
      <w:r w:rsidRPr="006D64A3">
        <w:rPr>
          <w:spacing w:val="-4"/>
          <w:sz w:val="26"/>
          <w:szCs w:val="26"/>
        </w:rPr>
        <w:t>Для достижения указанных целей предусматривается решение следующих</w:t>
      </w:r>
      <w:r w:rsidRPr="006D64A3">
        <w:rPr>
          <w:sz w:val="26"/>
          <w:szCs w:val="26"/>
        </w:rPr>
        <w:t xml:space="preserve"> задач:</w:t>
      </w:r>
    </w:p>
    <w:p w:rsidR="00951412" w:rsidRPr="006D64A3" w:rsidRDefault="00951412" w:rsidP="00C74AC1">
      <w:pPr>
        <w:widowControl/>
        <w:autoSpaceDE w:val="0"/>
        <w:autoSpaceDN w:val="0"/>
        <w:adjustRightInd w:val="0"/>
        <w:jc w:val="both"/>
        <w:rPr>
          <w:sz w:val="26"/>
          <w:szCs w:val="26"/>
        </w:rPr>
      </w:pPr>
      <w:r w:rsidRPr="006D64A3">
        <w:rPr>
          <w:sz w:val="26"/>
          <w:szCs w:val="26"/>
        </w:rPr>
        <w:t>- удовлетворение потребностей сельского на</w:t>
      </w:r>
      <w:r>
        <w:rPr>
          <w:sz w:val="26"/>
          <w:szCs w:val="26"/>
        </w:rPr>
        <w:t>селения в благоустроенном жилье.</w:t>
      </w:r>
    </w:p>
    <w:p w:rsidR="00951412" w:rsidRPr="002F339A" w:rsidRDefault="00951412" w:rsidP="002F339A">
      <w:pPr>
        <w:autoSpaceDE w:val="0"/>
        <w:autoSpaceDN w:val="0"/>
        <w:adjustRightInd w:val="0"/>
        <w:ind w:firstLine="540"/>
        <w:jc w:val="both"/>
        <w:rPr>
          <w:sz w:val="26"/>
          <w:szCs w:val="26"/>
        </w:rPr>
      </w:pPr>
      <w:r w:rsidRPr="002F339A">
        <w:rPr>
          <w:sz w:val="26"/>
          <w:szCs w:val="26"/>
        </w:rPr>
        <w:t>Оценка эффективности реализации подпрограммы производится путем сравнения фактически достигнутых значений целевых индикаторов и показателей за соответствующий год с утвержденными на год значениями целевых индикаторов и показателей.</w:t>
      </w:r>
    </w:p>
    <w:p w:rsidR="00951412" w:rsidRPr="002F339A" w:rsidRDefault="00951412" w:rsidP="002F339A">
      <w:pPr>
        <w:spacing w:line="235" w:lineRule="auto"/>
        <w:ind w:firstLine="709"/>
        <w:jc w:val="both"/>
        <w:rPr>
          <w:sz w:val="24"/>
          <w:szCs w:val="24"/>
        </w:rPr>
      </w:pPr>
      <w:r w:rsidRPr="002F339A">
        <w:rPr>
          <w:sz w:val="26"/>
          <w:szCs w:val="26"/>
        </w:rPr>
        <w:t>Прогноз реализации подпрограммы предполагает дальнейшее совершенствование взаимоотношений федеральных и региональных органов управления агропромышленного комплекса, ответственных за выполнение муниципальной программы, что позволит обеспечить повышение эффективности использования бюджетных средств, выделяемых на ее финансовое обеспечение, и достижение предусмотренных в подпрограмме показателей</w:t>
      </w:r>
    </w:p>
    <w:p w:rsidR="00951412" w:rsidRPr="00DA49A3" w:rsidRDefault="00951412" w:rsidP="006E7092">
      <w:pPr>
        <w:jc w:val="both"/>
        <w:rPr>
          <w:sz w:val="26"/>
          <w:szCs w:val="26"/>
        </w:rPr>
      </w:pPr>
    </w:p>
    <w:p w:rsidR="00951412" w:rsidRPr="00DA49A3" w:rsidRDefault="00951412" w:rsidP="006E7092">
      <w:pPr>
        <w:spacing w:line="235" w:lineRule="auto"/>
        <w:jc w:val="center"/>
        <w:rPr>
          <w:b/>
          <w:sz w:val="26"/>
          <w:szCs w:val="26"/>
        </w:rPr>
      </w:pPr>
      <w:r w:rsidRPr="00DA49A3">
        <w:rPr>
          <w:b/>
          <w:sz w:val="26"/>
          <w:szCs w:val="26"/>
          <w:lang w:val="en-US"/>
        </w:rPr>
        <w:t>III</w:t>
      </w:r>
      <w:r w:rsidRPr="00DA49A3">
        <w:rPr>
          <w:b/>
          <w:sz w:val="26"/>
          <w:szCs w:val="26"/>
        </w:rPr>
        <w:t>. Характеристика основных мероприятий подпрограммы</w:t>
      </w:r>
    </w:p>
    <w:p w:rsidR="00951412" w:rsidRPr="00DA49A3" w:rsidRDefault="00951412" w:rsidP="006E7092">
      <w:pPr>
        <w:spacing w:line="235" w:lineRule="auto"/>
        <w:ind w:firstLine="709"/>
        <w:jc w:val="both"/>
        <w:rPr>
          <w:sz w:val="26"/>
          <w:szCs w:val="26"/>
        </w:rPr>
      </w:pPr>
    </w:p>
    <w:p w:rsidR="00951412" w:rsidRDefault="00951412" w:rsidP="00433733">
      <w:pPr>
        <w:spacing w:line="235" w:lineRule="auto"/>
        <w:ind w:firstLine="709"/>
        <w:jc w:val="both"/>
        <w:rPr>
          <w:sz w:val="26"/>
          <w:szCs w:val="26"/>
        </w:rPr>
      </w:pPr>
      <w:r w:rsidRPr="00DA49A3">
        <w:rPr>
          <w:sz w:val="26"/>
          <w:szCs w:val="26"/>
        </w:rPr>
        <w:t>Для достижения целей и решения задач подпрограммы необходимо реализовать ряд мероприятий.</w:t>
      </w:r>
      <w:r>
        <w:rPr>
          <w:sz w:val="26"/>
          <w:szCs w:val="26"/>
        </w:rPr>
        <w:t xml:space="preserve"> Мероприятия подпрограммы предусматривают:</w:t>
      </w:r>
    </w:p>
    <w:p w:rsidR="00951412" w:rsidRDefault="00951412" w:rsidP="00433733">
      <w:pPr>
        <w:spacing w:line="235" w:lineRule="auto"/>
        <w:ind w:firstLine="709"/>
        <w:jc w:val="both"/>
        <w:rPr>
          <w:sz w:val="26"/>
          <w:szCs w:val="26"/>
        </w:rPr>
      </w:pPr>
      <w:r>
        <w:rPr>
          <w:sz w:val="26"/>
          <w:szCs w:val="26"/>
        </w:rPr>
        <w:t>-  предоставление</w:t>
      </w:r>
      <w:r w:rsidRPr="00950B71">
        <w:rPr>
          <w:sz w:val="28"/>
          <w:szCs w:val="28"/>
        </w:rPr>
        <w:t xml:space="preserve"> </w:t>
      </w:r>
      <w:r w:rsidRPr="00950B71">
        <w:rPr>
          <w:sz w:val="26"/>
          <w:szCs w:val="26"/>
        </w:rPr>
        <w:t>социальных выплат на строительство (приобретение) жилья  гражданам, прожи</w:t>
      </w:r>
      <w:r>
        <w:rPr>
          <w:sz w:val="26"/>
          <w:szCs w:val="26"/>
        </w:rPr>
        <w:t>вающим на сельских территориях;</w:t>
      </w:r>
    </w:p>
    <w:p w:rsidR="00951412" w:rsidRPr="00A276D6" w:rsidRDefault="00951412" w:rsidP="00433733">
      <w:pPr>
        <w:spacing w:line="235" w:lineRule="auto"/>
        <w:ind w:firstLine="709"/>
        <w:jc w:val="both"/>
        <w:rPr>
          <w:sz w:val="26"/>
          <w:szCs w:val="26"/>
        </w:rPr>
      </w:pPr>
      <w:r>
        <w:rPr>
          <w:sz w:val="26"/>
          <w:szCs w:val="26"/>
        </w:rPr>
        <w:t xml:space="preserve">-  </w:t>
      </w:r>
      <w:r w:rsidRPr="00A276D6">
        <w:rPr>
          <w:sz w:val="26"/>
          <w:szCs w:val="26"/>
        </w:rPr>
        <w:t>предоставлени</w:t>
      </w:r>
      <w:r>
        <w:rPr>
          <w:sz w:val="26"/>
          <w:szCs w:val="26"/>
        </w:rPr>
        <w:t>е</w:t>
      </w:r>
      <w:r w:rsidRPr="00A276D6">
        <w:rPr>
          <w:sz w:val="26"/>
          <w:szCs w:val="26"/>
        </w:rPr>
        <w:t xml:space="preserve"> субсидий на оказание финансовой поддержки при исполнении расходных обязательств по строительству жилого помещения (жилого дома), предоставляемого гражданам Российской Федерации, проживающим на сельских территориях, по договору найма жилого помещения</w:t>
      </w:r>
      <w:r>
        <w:rPr>
          <w:sz w:val="26"/>
          <w:szCs w:val="26"/>
        </w:rPr>
        <w:t>.</w:t>
      </w:r>
      <w:r w:rsidRPr="00A276D6">
        <w:rPr>
          <w:sz w:val="26"/>
          <w:szCs w:val="26"/>
        </w:rPr>
        <w:t xml:space="preserve"> </w:t>
      </w:r>
    </w:p>
    <w:p w:rsidR="00951412" w:rsidRPr="00DA49A3" w:rsidRDefault="00951412" w:rsidP="006E7092">
      <w:pPr>
        <w:spacing w:line="235" w:lineRule="auto"/>
        <w:ind w:firstLine="709"/>
        <w:jc w:val="both"/>
        <w:rPr>
          <w:sz w:val="26"/>
          <w:szCs w:val="26"/>
        </w:rPr>
      </w:pPr>
    </w:p>
    <w:p w:rsidR="00951412" w:rsidRPr="00DA49A3" w:rsidRDefault="00951412" w:rsidP="000B5DF0">
      <w:pPr>
        <w:autoSpaceDE w:val="0"/>
        <w:autoSpaceDN w:val="0"/>
        <w:adjustRightInd w:val="0"/>
        <w:spacing w:line="235" w:lineRule="auto"/>
        <w:jc w:val="center"/>
        <w:rPr>
          <w:b/>
          <w:sz w:val="26"/>
          <w:szCs w:val="26"/>
        </w:rPr>
      </w:pPr>
      <w:r w:rsidRPr="00DA49A3">
        <w:rPr>
          <w:b/>
          <w:sz w:val="26"/>
          <w:szCs w:val="26"/>
          <w:lang w:val="en-US"/>
        </w:rPr>
        <w:t>IV</w:t>
      </w:r>
      <w:r w:rsidRPr="00DA49A3">
        <w:rPr>
          <w:b/>
          <w:sz w:val="26"/>
          <w:szCs w:val="26"/>
        </w:rPr>
        <w:t>. Сроки реализации подпрограммы</w:t>
      </w:r>
    </w:p>
    <w:p w:rsidR="00951412" w:rsidRPr="00DA49A3" w:rsidRDefault="00951412" w:rsidP="000B5DF0">
      <w:pPr>
        <w:spacing w:line="235" w:lineRule="auto"/>
        <w:ind w:firstLine="700"/>
        <w:jc w:val="both"/>
        <w:rPr>
          <w:sz w:val="26"/>
          <w:szCs w:val="26"/>
        </w:rPr>
      </w:pPr>
    </w:p>
    <w:p w:rsidR="00951412" w:rsidRPr="00DA49A3" w:rsidRDefault="00951412" w:rsidP="000B5DF0">
      <w:pPr>
        <w:spacing w:line="235" w:lineRule="auto"/>
        <w:ind w:firstLine="700"/>
        <w:jc w:val="both"/>
        <w:rPr>
          <w:sz w:val="26"/>
          <w:szCs w:val="26"/>
        </w:rPr>
      </w:pPr>
      <w:r w:rsidRPr="00DA49A3">
        <w:rPr>
          <w:sz w:val="26"/>
          <w:szCs w:val="26"/>
        </w:rPr>
        <w:t>Подпрограмму пре</w:t>
      </w:r>
      <w:r>
        <w:rPr>
          <w:sz w:val="26"/>
          <w:szCs w:val="26"/>
        </w:rPr>
        <w:t>дусматривается реализовать в 2020</w:t>
      </w:r>
      <w:r w:rsidRPr="00DA49A3">
        <w:rPr>
          <w:sz w:val="26"/>
          <w:szCs w:val="26"/>
        </w:rPr>
        <w:t>–202</w:t>
      </w:r>
      <w:r>
        <w:rPr>
          <w:sz w:val="26"/>
          <w:szCs w:val="26"/>
        </w:rPr>
        <w:t>5</w:t>
      </w:r>
      <w:r w:rsidRPr="00DA49A3">
        <w:rPr>
          <w:sz w:val="26"/>
          <w:szCs w:val="26"/>
        </w:rPr>
        <w:t> годах.</w:t>
      </w:r>
    </w:p>
    <w:p w:rsidR="00951412" w:rsidRPr="00DA49A3" w:rsidRDefault="00951412" w:rsidP="006E7092">
      <w:pPr>
        <w:spacing w:line="235" w:lineRule="auto"/>
        <w:ind w:firstLine="700"/>
        <w:jc w:val="both"/>
        <w:rPr>
          <w:sz w:val="26"/>
          <w:szCs w:val="26"/>
        </w:rPr>
      </w:pPr>
    </w:p>
    <w:p w:rsidR="00951412" w:rsidRPr="00DA49A3" w:rsidRDefault="00951412" w:rsidP="009038A5">
      <w:pPr>
        <w:pStyle w:val="Heading3"/>
        <w:tabs>
          <w:tab w:val="num" w:pos="0"/>
        </w:tabs>
        <w:rPr>
          <w:sz w:val="26"/>
          <w:szCs w:val="26"/>
        </w:rPr>
      </w:pPr>
      <w:r>
        <w:rPr>
          <w:sz w:val="26"/>
          <w:szCs w:val="26"/>
          <w:lang w:val="en-US"/>
        </w:rPr>
        <w:t>V</w:t>
      </w:r>
      <w:r w:rsidRPr="008117B8">
        <w:rPr>
          <w:sz w:val="26"/>
          <w:szCs w:val="26"/>
        </w:rPr>
        <w:t xml:space="preserve">. </w:t>
      </w:r>
      <w:r w:rsidRPr="00DA49A3">
        <w:rPr>
          <w:sz w:val="26"/>
          <w:szCs w:val="26"/>
        </w:rPr>
        <w:t>Объемы и источники финансирования подпрограммы</w:t>
      </w:r>
    </w:p>
    <w:p w:rsidR="00951412" w:rsidRPr="00DA49A3" w:rsidRDefault="00951412" w:rsidP="009038A5">
      <w:pPr>
        <w:autoSpaceDE w:val="0"/>
        <w:autoSpaceDN w:val="0"/>
        <w:adjustRightInd w:val="0"/>
        <w:ind w:firstLine="540"/>
        <w:jc w:val="both"/>
        <w:rPr>
          <w:sz w:val="26"/>
          <w:szCs w:val="26"/>
        </w:rPr>
      </w:pPr>
    </w:p>
    <w:p w:rsidR="00951412" w:rsidRPr="00DA49A3" w:rsidRDefault="00951412" w:rsidP="009038A5">
      <w:pPr>
        <w:autoSpaceDE w:val="0"/>
        <w:autoSpaceDN w:val="0"/>
        <w:adjustRightInd w:val="0"/>
        <w:ind w:firstLine="540"/>
        <w:jc w:val="both"/>
        <w:rPr>
          <w:sz w:val="26"/>
          <w:szCs w:val="26"/>
        </w:rPr>
      </w:pPr>
      <w:r w:rsidRPr="00DA49A3">
        <w:rPr>
          <w:sz w:val="26"/>
          <w:szCs w:val="26"/>
        </w:rPr>
        <w:t>Подпрограмма реализуется за счет средств федера</w:t>
      </w:r>
      <w:r>
        <w:rPr>
          <w:sz w:val="26"/>
          <w:szCs w:val="26"/>
        </w:rPr>
        <w:t>льного, областного  бюджетов, бюджета муниципального района Спасский район,</w:t>
      </w:r>
      <w:r w:rsidRPr="00DA49A3">
        <w:rPr>
          <w:sz w:val="26"/>
          <w:szCs w:val="26"/>
        </w:rPr>
        <w:t xml:space="preserve"> а также внебюджетных источников.</w:t>
      </w:r>
    </w:p>
    <w:p w:rsidR="00951412" w:rsidRPr="00DA49A3" w:rsidRDefault="00951412" w:rsidP="009038A5">
      <w:pPr>
        <w:ind w:firstLine="709"/>
        <w:jc w:val="both"/>
        <w:rPr>
          <w:sz w:val="26"/>
          <w:szCs w:val="26"/>
        </w:rPr>
      </w:pPr>
      <w:r w:rsidRPr="00DA49A3">
        <w:rPr>
          <w:sz w:val="26"/>
          <w:szCs w:val="26"/>
        </w:rPr>
        <w:t>Предоставление средств федерального бюджета, бюджета субъекта Российской Федерации на реализацию мероприятий настоящей Подпрограммы осуществляется на основании соглашений, заключаемых Министерством сельского хозяйства Российской Федерации с органом исполнительной власти субъекта Российской Федерации, а также органом исполнительной власти субъекта Российской Федерации с органом местного самоуправления.</w:t>
      </w:r>
    </w:p>
    <w:p w:rsidR="00951412" w:rsidRPr="009E6E85" w:rsidRDefault="00951412" w:rsidP="00922A5E">
      <w:pPr>
        <w:autoSpaceDE w:val="0"/>
        <w:autoSpaceDN w:val="0"/>
        <w:adjustRightInd w:val="0"/>
        <w:ind w:firstLine="540"/>
        <w:jc w:val="both"/>
        <w:rPr>
          <w:sz w:val="26"/>
          <w:szCs w:val="26"/>
        </w:rPr>
      </w:pPr>
      <w:r w:rsidRPr="00245E25">
        <w:rPr>
          <w:sz w:val="26"/>
          <w:szCs w:val="26"/>
        </w:rPr>
        <w:t xml:space="preserve">Общий объем финансирования Подпрограммы </w:t>
      </w:r>
      <w:r w:rsidRPr="009E6E85">
        <w:rPr>
          <w:sz w:val="26"/>
          <w:szCs w:val="26"/>
        </w:rPr>
        <w:t xml:space="preserve">составляет </w:t>
      </w:r>
      <w:r w:rsidRPr="009E6E85">
        <w:rPr>
          <w:sz w:val="26"/>
          <w:szCs w:val="26"/>
          <w:highlight w:val="yellow"/>
        </w:rPr>
        <w:t>4,6980</w:t>
      </w:r>
      <w:r w:rsidRPr="009E6E85">
        <w:rPr>
          <w:sz w:val="26"/>
          <w:szCs w:val="26"/>
        </w:rPr>
        <w:t xml:space="preserve"> млн. рублей, в том числе:</w:t>
      </w:r>
    </w:p>
    <w:p w:rsidR="00951412" w:rsidRPr="009E6E85" w:rsidRDefault="00951412" w:rsidP="00922A5E">
      <w:pPr>
        <w:autoSpaceDE w:val="0"/>
        <w:autoSpaceDN w:val="0"/>
        <w:adjustRightInd w:val="0"/>
        <w:ind w:firstLine="540"/>
        <w:jc w:val="both"/>
        <w:rPr>
          <w:sz w:val="26"/>
          <w:szCs w:val="26"/>
        </w:rPr>
      </w:pPr>
      <w:r w:rsidRPr="009E6E85">
        <w:rPr>
          <w:sz w:val="26"/>
          <w:szCs w:val="26"/>
        </w:rPr>
        <w:t>за счет средств федерального бюджета  - 0,9375 млн. рублей;</w:t>
      </w:r>
    </w:p>
    <w:p w:rsidR="00951412" w:rsidRPr="009E6E85" w:rsidRDefault="00951412" w:rsidP="00922A5E">
      <w:pPr>
        <w:autoSpaceDE w:val="0"/>
        <w:autoSpaceDN w:val="0"/>
        <w:adjustRightInd w:val="0"/>
        <w:ind w:firstLine="540"/>
        <w:jc w:val="both"/>
        <w:rPr>
          <w:sz w:val="26"/>
          <w:szCs w:val="26"/>
        </w:rPr>
      </w:pPr>
      <w:r w:rsidRPr="009E6E85">
        <w:rPr>
          <w:sz w:val="26"/>
          <w:szCs w:val="26"/>
        </w:rPr>
        <w:t>за счет средств бюджета Пензенской области – 2,1555 млн. рублей;</w:t>
      </w:r>
    </w:p>
    <w:p w:rsidR="00951412" w:rsidRPr="009E6E85" w:rsidRDefault="00951412" w:rsidP="00922A5E">
      <w:pPr>
        <w:autoSpaceDE w:val="0"/>
        <w:autoSpaceDN w:val="0"/>
        <w:adjustRightInd w:val="0"/>
        <w:ind w:firstLine="540"/>
        <w:jc w:val="both"/>
        <w:rPr>
          <w:sz w:val="26"/>
          <w:szCs w:val="26"/>
        </w:rPr>
      </w:pPr>
      <w:r w:rsidRPr="009E6E85">
        <w:rPr>
          <w:bCs/>
          <w:iCs/>
          <w:sz w:val="26"/>
          <w:szCs w:val="26"/>
          <w:lang w:eastAsia="en-US"/>
        </w:rPr>
        <w:t>за счет средств бюджета муниципального района Спасский район</w:t>
      </w:r>
      <w:r w:rsidRPr="009E6E85">
        <w:rPr>
          <w:sz w:val="26"/>
          <w:szCs w:val="26"/>
        </w:rPr>
        <w:t xml:space="preserve"> – </w:t>
      </w:r>
      <w:r w:rsidRPr="009E6E85">
        <w:rPr>
          <w:sz w:val="26"/>
          <w:szCs w:val="26"/>
          <w:highlight w:val="yellow"/>
        </w:rPr>
        <w:t>0,260</w:t>
      </w:r>
      <w:r w:rsidRPr="009E6E85">
        <w:rPr>
          <w:sz w:val="26"/>
          <w:szCs w:val="26"/>
        </w:rPr>
        <w:t xml:space="preserve"> млн. рублей;</w:t>
      </w:r>
    </w:p>
    <w:p w:rsidR="00951412" w:rsidRPr="009E6E85" w:rsidRDefault="00951412" w:rsidP="00922A5E">
      <w:pPr>
        <w:autoSpaceDE w:val="0"/>
        <w:autoSpaceDN w:val="0"/>
        <w:adjustRightInd w:val="0"/>
        <w:ind w:firstLine="540"/>
        <w:jc w:val="both"/>
        <w:rPr>
          <w:sz w:val="26"/>
          <w:szCs w:val="26"/>
        </w:rPr>
      </w:pPr>
      <w:r w:rsidRPr="009E6E85">
        <w:rPr>
          <w:sz w:val="26"/>
          <w:szCs w:val="26"/>
        </w:rPr>
        <w:t xml:space="preserve">за счет средств внебюджетных источников – </w:t>
      </w:r>
      <w:r w:rsidRPr="009E6E85">
        <w:rPr>
          <w:sz w:val="26"/>
          <w:szCs w:val="26"/>
          <w:highlight w:val="yellow"/>
        </w:rPr>
        <w:t>1,345</w:t>
      </w:r>
      <w:r w:rsidRPr="009E6E85">
        <w:rPr>
          <w:sz w:val="26"/>
          <w:szCs w:val="26"/>
        </w:rPr>
        <w:t xml:space="preserve"> млн. рублей.</w:t>
      </w:r>
    </w:p>
    <w:p w:rsidR="00951412" w:rsidRDefault="00951412" w:rsidP="0026404D">
      <w:pPr>
        <w:spacing w:line="235" w:lineRule="auto"/>
        <w:ind w:firstLine="540"/>
        <w:jc w:val="both"/>
        <w:rPr>
          <w:sz w:val="26"/>
          <w:szCs w:val="26"/>
        </w:rPr>
      </w:pPr>
      <w:r w:rsidRPr="009E6E85">
        <w:rPr>
          <w:sz w:val="26"/>
          <w:szCs w:val="26"/>
        </w:rPr>
        <w:t>Объемы финансовых ресурсов, необходимых для реализации подпрограммы, приведены в приложении № 2 к муниципальной программе.</w:t>
      </w:r>
    </w:p>
    <w:p w:rsidR="00951412" w:rsidRPr="00234B92" w:rsidRDefault="00951412" w:rsidP="00E72A03">
      <w:pPr>
        <w:widowControl/>
        <w:autoSpaceDE w:val="0"/>
        <w:autoSpaceDN w:val="0"/>
        <w:adjustRightInd w:val="0"/>
        <w:ind w:firstLine="540"/>
        <w:jc w:val="both"/>
        <w:rPr>
          <w:sz w:val="26"/>
          <w:szCs w:val="26"/>
        </w:rPr>
      </w:pPr>
      <w:r>
        <w:rPr>
          <w:sz w:val="26"/>
          <w:szCs w:val="26"/>
        </w:rPr>
        <w:t>Подпрограмма № 2 «</w:t>
      </w:r>
      <w:r w:rsidRPr="00234B92">
        <w:rPr>
          <w:sz w:val="26"/>
          <w:szCs w:val="26"/>
        </w:rPr>
        <w:t>Развитие рынка труда (кадрового потенциала) на сельских территориях</w:t>
      </w:r>
      <w:r>
        <w:rPr>
          <w:sz w:val="26"/>
          <w:szCs w:val="26"/>
        </w:rPr>
        <w:t>»</w:t>
      </w:r>
    </w:p>
    <w:p w:rsidR="00951412" w:rsidRPr="00DA49A3" w:rsidRDefault="00951412" w:rsidP="009038A5">
      <w:pPr>
        <w:ind w:firstLine="709"/>
        <w:jc w:val="both"/>
        <w:rPr>
          <w:bCs/>
          <w:sz w:val="26"/>
          <w:szCs w:val="26"/>
        </w:rPr>
      </w:pPr>
    </w:p>
    <w:p w:rsidR="00951412" w:rsidRPr="00234B92" w:rsidRDefault="00951412" w:rsidP="000D465F">
      <w:pPr>
        <w:autoSpaceDE w:val="0"/>
        <w:autoSpaceDN w:val="0"/>
        <w:adjustRightInd w:val="0"/>
        <w:jc w:val="center"/>
        <w:rPr>
          <w:sz w:val="26"/>
          <w:szCs w:val="26"/>
        </w:rPr>
      </w:pPr>
      <w:r w:rsidRPr="00234B92">
        <w:rPr>
          <w:sz w:val="26"/>
          <w:szCs w:val="26"/>
        </w:rPr>
        <w:t>ПАСПОРТ</w:t>
      </w:r>
    </w:p>
    <w:p w:rsidR="00951412" w:rsidRPr="00234B92" w:rsidRDefault="00951412" w:rsidP="000D465F">
      <w:pPr>
        <w:autoSpaceDE w:val="0"/>
        <w:autoSpaceDN w:val="0"/>
        <w:adjustRightInd w:val="0"/>
        <w:jc w:val="center"/>
        <w:rPr>
          <w:sz w:val="26"/>
          <w:szCs w:val="26"/>
        </w:rPr>
      </w:pPr>
      <w:r w:rsidRPr="00234B92">
        <w:rPr>
          <w:sz w:val="26"/>
          <w:szCs w:val="26"/>
        </w:rPr>
        <w:t xml:space="preserve">подпрограммы </w:t>
      </w:r>
      <w:r>
        <w:rPr>
          <w:sz w:val="26"/>
          <w:szCs w:val="26"/>
        </w:rPr>
        <w:t xml:space="preserve">№ 2 </w:t>
      </w:r>
      <w:r w:rsidRPr="00234B92">
        <w:rPr>
          <w:sz w:val="26"/>
          <w:szCs w:val="26"/>
        </w:rPr>
        <w:t xml:space="preserve">муниципальной программы  Спасского района </w:t>
      </w:r>
    </w:p>
    <w:p w:rsidR="00951412" w:rsidRPr="00234B92" w:rsidRDefault="00951412" w:rsidP="000D465F">
      <w:pPr>
        <w:widowControl/>
        <w:shd w:val="clear" w:color="auto" w:fill="FFFFFF"/>
        <w:autoSpaceDE w:val="0"/>
        <w:autoSpaceDN w:val="0"/>
        <w:adjustRightInd w:val="0"/>
        <w:jc w:val="center"/>
        <w:rPr>
          <w:sz w:val="26"/>
          <w:szCs w:val="26"/>
        </w:rPr>
      </w:pPr>
      <w:r w:rsidRPr="00234B92">
        <w:rPr>
          <w:sz w:val="26"/>
          <w:szCs w:val="26"/>
        </w:rPr>
        <w:t>Пензенской области «Комплексное развитие сельских территорий Спасского района Пензенской области»</w:t>
      </w:r>
    </w:p>
    <w:p w:rsidR="00951412" w:rsidRPr="00234B92" w:rsidRDefault="00951412" w:rsidP="00657669">
      <w:pPr>
        <w:widowControl/>
        <w:shd w:val="clear" w:color="auto" w:fill="FFFFFF"/>
        <w:autoSpaceDE w:val="0"/>
        <w:autoSpaceDN w:val="0"/>
        <w:adjustRightInd w:val="0"/>
        <w:jc w:val="center"/>
        <w:rPr>
          <w:sz w:val="26"/>
          <w:szCs w:val="26"/>
        </w:rPr>
      </w:pPr>
    </w:p>
    <w:tbl>
      <w:tblPr>
        <w:tblW w:w="10187" w:type="dxa"/>
        <w:tblInd w:w="-60" w:type="dxa"/>
        <w:tblLayout w:type="fixed"/>
        <w:tblCellMar>
          <w:top w:w="102" w:type="dxa"/>
          <w:left w:w="62" w:type="dxa"/>
          <w:bottom w:w="102" w:type="dxa"/>
          <w:right w:w="62" w:type="dxa"/>
        </w:tblCellMar>
        <w:tblLook w:val="0000"/>
      </w:tblPr>
      <w:tblGrid>
        <w:gridCol w:w="2693"/>
        <w:gridCol w:w="7494"/>
      </w:tblGrid>
      <w:tr w:rsidR="00951412" w:rsidRPr="00234B92" w:rsidTr="00956F0B">
        <w:tc>
          <w:tcPr>
            <w:tcW w:w="2693" w:type="dxa"/>
            <w:tcBorders>
              <w:top w:val="single" w:sz="4" w:space="0" w:color="auto"/>
              <w:left w:val="single" w:sz="4" w:space="0" w:color="auto"/>
              <w:bottom w:val="single" w:sz="4" w:space="0" w:color="auto"/>
              <w:right w:val="single" w:sz="4" w:space="0" w:color="auto"/>
            </w:tcBorders>
          </w:tcPr>
          <w:p w:rsidR="00951412" w:rsidRPr="00234B92" w:rsidRDefault="00951412" w:rsidP="00657669">
            <w:pPr>
              <w:widowControl/>
              <w:autoSpaceDE w:val="0"/>
              <w:autoSpaceDN w:val="0"/>
              <w:adjustRightInd w:val="0"/>
              <w:rPr>
                <w:sz w:val="26"/>
                <w:szCs w:val="26"/>
              </w:rPr>
            </w:pPr>
            <w:r w:rsidRPr="00234B92">
              <w:rPr>
                <w:sz w:val="26"/>
                <w:szCs w:val="26"/>
              </w:rPr>
              <w:t>Наименование подпрограммы</w:t>
            </w:r>
          </w:p>
        </w:tc>
        <w:tc>
          <w:tcPr>
            <w:tcW w:w="7494" w:type="dxa"/>
            <w:tcBorders>
              <w:top w:val="single" w:sz="4" w:space="0" w:color="auto"/>
              <w:left w:val="single" w:sz="4" w:space="0" w:color="auto"/>
              <w:bottom w:val="single" w:sz="4" w:space="0" w:color="auto"/>
              <w:right w:val="single" w:sz="4" w:space="0" w:color="auto"/>
            </w:tcBorders>
          </w:tcPr>
          <w:p w:rsidR="00951412" w:rsidRPr="00234B92" w:rsidRDefault="00951412" w:rsidP="00657669">
            <w:pPr>
              <w:widowControl/>
              <w:autoSpaceDE w:val="0"/>
              <w:autoSpaceDN w:val="0"/>
              <w:adjustRightInd w:val="0"/>
              <w:jc w:val="both"/>
              <w:rPr>
                <w:sz w:val="26"/>
                <w:szCs w:val="26"/>
              </w:rPr>
            </w:pPr>
            <w:r w:rsidRPr="00234B92">
              <w:rPr>
                <w:sz w:val="26"/>
                <w:szCs w:val="26"/>
              </w:rPr>
              <w:t>Развитие рынка труда (кадрового потенциала) на сельских территориях</w:t>
            </w:r>
          </w:p>
        </w:tc>
      </w:tr>
      <w:tr w:rsidR="00951412" w:rsidRPr="00234B92" w:rsidTr="00956F0B">
        <w:tc>
          <w:tcPr>
            <w:tcW w:w="2693" w:type="dxa"/>
            <w:tcBorders>
              <w:top w:val="single" w:sz="4" w:space="0" w:color="auto"/>
              <w:left w:val="single" w:sz="4" w:space="0" w:color="auto"/>
              <w:bottom w:val="single" w:sz="4" w:space="0" w:color="auto"/>
              <w:right w:val="single" w:sz="4" w:space="0" w:color="auto"/>
            </w:tcBorders>
          </w:tcPr>
          <w:p w:rsidR="00951412" w:rsidRPr="00234B92" w:rsidRDefault="00951412" w:rsidP="00657669">
            <w:pPr>
              <w:widowControl/>
              <w:autoSpaceDE w:val="0"/>
              <w:autoSpaceDN w:val="0"/>
              <w:adjustRightInd w:val="0"/>
              <w:rPr>
                <w:sz w:val="26"/>
                <w:szCs w:val="26"/>
              </w:rPr>
            </w:pPr>
            <w:r w:rsidRPr="00234B92">
              <w:rPr>
                <w:sz w:val="26"/>
                <w:szCs w:val="26"/>
              </w:rPr>
              <w:t>Ответственный исполнитель подпрограммы</w:t>
            </w:r>
          </w:p>
        </w:tc>
        <w:tc>
          <w:tcPr>
            <w:tcW w:w="7494" w:type="dxa"/>
            <w:tcBorders>
              <w:top w:val="single" w:sz="4" w:space="0" w:color="auto"/>
              <w:left w:val="single" w:sz="4" w:space="0" w:color="auto"/>
              <w:bottom w:val="single" w:sz="4" w:space="0" w:color="auto"/>
              <w:right w:val="single" w:sz="4" w:space="0" w:color="auto"/>
            </w:tcBorders>
          </w:tcPr>
          <w:p w:rsidR="00951412" w:rsidRPr="00234B92" w:rsidRDefault="00951412" w:rsidP="00657669">
            <w:pPr>
              <w:widowControl/>
              <w:autoSpaceDE w:val="0"/>
              <w:autoSpaceDN w:val="0"/>
              <w:adjustRightInd w:val="0"/>
              <w:jc w:val="both"/>
              <w:rPr>
                <w:sz w:val="26"/>
                <w:szCs w:val="26"/>
              </w:rPr>
            </w:pPr>
            <w:r w:rsidRPr="00234B92">
              <w:rPr>
                <w:sz w:val="26"/>
                <w:szCs w:val="26"/>
              </w:rPr>
              <w:t>Отдел экономики, развития сельского хозяйства и предпринимательства Администрации Спасского района Пензенской области</w:t>
            </w:r>
          </w:p>
        </w:tc>
      </w:tr>
      <w:tr w:rsidR="00951412" w:rsidRPr="00234B92" w:rsidTr="00956F0B">
        <w:tc>
          <w:tcPr>
            <w:tcW w:w="2693" w:type="dxa"/>
            <w:tcBorders>
              <w:top w:val="single" w:sz="4" w:space="0" w:color="auto"/>
              <w:left w:val="single" w:sz="4" w:space="0" w:color="auto"/>
              <w:bottom w:val="single" w:sz="4" w:space="0" w:color="auto"/>
              <w:right w:val="single" w:sz="4" w:space="0" w:color="auto"/>
            </w:tcBorders>
          </w:tcPr>
          <w:p w:rsidR="00951412" w:rsidRPr="00234B92" w:rsidRDefault="00951412" w:rsidP="00657669">
            <w:pPr>
              <w:widowControl/>
              <w:autoSpaceDE w:val="0"/>
              <w:autoSpaceDN w:val="0"/>
              <w:adjustRightInd w:val="0"/>
              <w:rPr>
                <w:sz w:val="26"/>
                <w:szCs w:val="26"/>
              </w:rPr>
            </w:pPr>
            <w:r w:rsidRPr="00234B92">
              <w:rPr>
                <w:sz w:val="26"/>
                <w:szCs w:val="26"/>
              </w:rPr>
              <w:t>Соисполнители подпрограммы</w:t>
            </w:r>
          </w:p>
        </w:tc>
        <w:tc>
          <w:tcPr>
            <w:tcW w:w="7494" w:type="dxa"/>
            <w:tcBorders>
              <w:top w:val="single" w:sz="4" w:space="0" w:color="auto"/>
              <w:left w:val="single" w:sz="4" w:space="0" w:color="auto"/>
              <w:bottom w:val="single" w:sz="4" w:space="0" w:color="auto"/>
              <w:right w:val="single" w:sz="4" w:space="0" w:color="auto"/>
            </w:tcBorders>
          </w:tcPr>
          <w:p w:rsidR="00951412" w:rsidRPr="00234B92" w:rsidRDefault="00951412" w:rsidP="00657669">
            <w:pPr>
              <w:widowControl/>
              <w:autoSpaceDE w:val="0"/>
              <w:autoSpaceDN w:val="0"/>
              <w:adjustRightInd w:val="0"/>
              <w:outlineLvl w:val="0"/>
              <w:rPr>
                <w:sz w:val="26"/>
                <w:szCs w:val="26"/>
              </w:rPr>
            </w:pPr>
            <w:r>
              <w:rPr>
                <w:sz w:val="26"/>
                <w:szCs w:val="26"/>
              </w:rPr>
              <w:t>не предусмотрены</w:t>
            </w:r>
          </w:p>
        </w:tc>
      </w:tr>
      <w:tr w:rsidR="00951412" w:rsidRPr="00234B92" w:rsidTr="00956F0B">
        <w:tc>
          <w:tcPr>
            <w:tcW w:w="2693" w:type="dxa"/>
            <w:tcBorders>
              <w:top w:val="single" w:sz="4" w:space="0" w:color="auto"/>
              <w:left w:val="single" w:sz="4" w:space="0" w:color="auto"/>
              <w:bottom w:val="single" w:sz="4" w:space="0" w:color="auto"/>
              <w:right w:val="single" w:sz="4" w:space="0" w:color="auto"/>
            </w:tcBorders>
          </w:tcPr>
          <w:p w:rsidR="00951412" w:rsidRPr="00234B92" w:rsidRDefault="00951412" w:rsidP="00657669">
            <w:pPr>
              <w:widowControl/>
              <w:autoSpaceDE w:val="0"/>
              <w:autoSpaceDN w:val="0"/>
              <w:adjustRightInd w:val="0"/>
              <w:rPr>
                <w:sz w:val="26"/>
                <w:szCs w:val="26"/>
              </w:rPr>
            </w:pPr>
            <w:r w:rsidRPr="00234B92">
              <w:rPr>
                <w:sz w:val="26"/>
                <w:szCs w:val="26"/>
              </w:rPr>
              <w:t>Цели подпрограммы</w:t>
            </w:r>
          </w:p>
        </w:tc>
        <w:tc>
          <w:tcPr>
            <w:tcW w:w="7494" w:type="dxa"/>
            <w:tcBorders>
              <w:top w:val="single" w:sz="4" w:space="0" w:color="auto"/>
              <w:left w:val="single" w:sz="4" w:space="0" w:color="auto"/>
              <w:bottom w:val="single" w:sz="4" w:space="0" w:color="auto"/>
              <w:right w:val="single" w:sz="4" w:space="0" w:color="auto"/>
            </w:tcBorders>
          </w:tcPr>
          <w:p w:rsidR="00951412" w:rsidRPr="00234B92" w:rsidRDefault="00951412" w:rsidP="00657669">
            <w:pPr>
              <w:widowControl/>
              <w:autoSpaceDE w:val="0"/>
              <w:autoSpaceDN w:val="0"/>
              <w:adjustRightInd w:val="0"/>
              <w:jc w:val="both"/>
              <w:rPr>
                <w:sz w:val="26"/>
                <w:szCs w:val="26"/>
              </w:rPr>
            </w:pPr>
            <w:r w:rsidRPr="00234B92">
              <w:rPr>
                <w:sz w:val="26"/>
                <w:szCs w:val="26"/>
              </w:rPr>
              <w:t>обеспечение занятости сельского населения</w:t>
            </w:r>
          </w:p>
          <w:p w:rsidR="00951412" w:rsidRPr="00234B92" w:rsidRDefault="00951412" w:rsidP="00657669">
            <w:pPr>
              <w:widowControl/>
              <w:autoSpaceDE w:val="0"/>
              <w:autoSpaceDN w:val="0"/>
              <w:adjustRightInd w:val="0"/>
              <w:jc w:val="both"/>
              <w:rPr>
                <w:sz w:val="26"/>
                <w:szCs w:val="26"/>
              </w:rPr>
            </w:pPr>
          </w:p>
        </w:tc>
      </w:tr>
      <w:tr w:rsidR="00951412" w:rsidRPr="00234B92" w:rsidTr="00956F0B">
        <w:tc>
          <w:tcPr>
            <w:tcW w:w="2693" w:type="dxa"/>
            <w:tcBorders>
              <w:top w:val="single" w:sz="4" w:space="0" w:color="auto"/>
              <w:left w:val="single" w:sz="4" w:space="0" w:color="auto"/>
              <w:bottom w:val="single" w:sz="4" w:space="0" w:color="auto"/>
              <w:right w:val="single" w:sz="4" w:space="0" w:color="auto"/>
            </w:tcBorders>
          </w:tcPr>
          <w:p w:rsidR="00951412" w:rsidRPr="00234B92" w:rsidRDefault="00951412" w:rsidP="00657669">
            <w:pPr>
              <w:widowControl/>
              <w:autoSpaceDE w:val="0"/>
              <w:autoSpaceDN w:val="0"/>
              <w:adjustRightInd w:val="0"/>
              <w:rPr>
                <w:sz w:val="26"/>
                <w:szCs w:val="26"/>
              </w:rPr>
            </w:pPr>
            <w:r w:rsidRPr="00234B92">
              <w:rPr>
                <w:sz w:val="26"/>
                <w:szCs w:val="26"/>
              </w:rPr>
              <w:t>Задачи подпрограммы</w:t>
            </w:r>
          </w:p>
        </w:tc>
        <w:tc>
          <w:tcPr>
            <w:tcW w:w="7494" w:type="dxa"/>
            <w:tcBorders>
              <w:top w:val="single" w:sz="4" w:space="0" w:color="auto"/>
              <w:left w:val="single" w:sz="4" w:space="0" w:color="auto"/>
              <w:bottom w:val="single" w:sz="4" w:space="0" w:color="auto"/>
              <w:right w:val="single" w:sz="4" w:space="0" w:color="auto"/>
            </w:tcBorders>
          </w:tcPr>
          <w:p w:rsidR="00951412" w:rsidRPr="00234B92" w:rsidRDefault="00951412" w:rsidP="00657669">
            <w:pPr>
              <w:widowControl/>
              <w:autoSpaceDE w:val="0"/>
              <w:autoSpaceDN w:val="0"/>
              <w:adjustRightInd w:val="0"/>
              <w:jc w:val="both"/>
              <w:rPr>
                <w:sz w:val="26"/>
                <w:szCs w:val="26"/>
              </w:rPr>
            </w:pPr>
            <w:r w:rsidRPr="00234B92">
              <w:rPr>
                <w:sz w:val="26"/>
                <w:szCs w:val="26"/>
              </w:rPr>
              <w:t>снижение уровня безработицы сельского населения трудоспособного возраста</w:t>
            </w:r>
          </w:p>
        </w:tc>
      </w:tr>
      <w:tr w:rsidR="00951412" w:rsidRPr="00234B92" w:rsidTr="00956F0B">
        <w:tc>
          <w:tcPr>
            <w:tcW w:w="2693" w:type="dxa"/>
            <w:tcBorders>
              <w:top w:val="single" w:sz="4" w:space="0" w:color="auto"/>
              <w:left w:val="single" w:sz="4" w:space="0" w:color="auto"/>
              <w:right w:val="single" w:sz="4" w:space="0" w:color="auto"/>
            </w:tcBorders>
          </w:tcPr>
          <w:p w:rsidR="00951412" w:rsidRPr="00234B92" w:rsidRDefault="00951412" w:rsidP="00657669">
            <w:pPr>
              <w:widowControl/>
              <w:autoSpaceDE w:val="0"/>
              <w:autoSpaceDN w:val="0"/>
              <w:adjustRightInd w:val="0"/>
              <w:rPr>
                <w:sz w:val="26"/>
                <w:szCs w:val="26"/>
              </w:rPr>
            </w:pPr>
            <w:r w:rsidRPr="00234B92">
              <w:rPr>
                <w:sz w:val="26"/>
                <w:szCs w:val="26"/>
              </w:rPr>
              <w:t>Целевые показатели подпрограммы</w:t>
            </w:r>
          </w:p>
        </w:tc>
        <w:tc>
          <w:tcPr>
            <w:tcW w:w="7494" w:type="dxa"/>
            <w:tcBorders>
              <w:top w:val="single" w:sz="4" w:space="0" w:color="auto"/>
              <w:left w:val="single" w:sz="4" w:space="0" w:color="auto"/>
              <w:right w:val="single" w:sz="4" w:space="0" w:color="auto"/>
            </w:tcBorders>
          </w:tcPr>
          <w:p w:rsidR="00951412" w:rsidRPr="00234B92" w:rsidRDefault="00951412" w:rsidP="00657669">
            <w:pPr>
              <w:widowControl/>
              <w:autoSpaceDE w:val="0"/>
              <w:autoSpaceDN w:val="0"/>
              <w:adjustRightInd w:val="0"/>
              <w:jc w:val="both"/>
              <w:rPr>
                <w:sz w:val="26"/>
                <w:szCs w:val="26"/>
              </w:rPr>
            </w:pPr>
            <w:r w:rsidRPr="00234B92">
              <w:rPr>
                <w:sz w:val="26"/>
                <w:szCs w:val="26"/>
              </w:rPr>
              <w:t>количество работников, прошедших дополнительное обучение (переобучение), человек;</w:t>
            </w:r>
          </w:p>
          <w:p w:rsidR="00951412" w:rsidRPr="00234B92" w:rsidRDefault="00951412" w:rsidP="00657669">
            <w:pPr>
              <w:widowControl/>
              <w:autoSpaceDE w:val="0"/>
              <w:autoSpaceDN w:val="0"/>
              <w:adjustRightInd w:val="0"/>
              <w:jc w:val="both"/>
              <w:rPr>
                <w:sz w:val="26"/>
                <w:szCs w:val="26"/>
              </w:rPr>
            </w:pPr>
            <w:r w:rsidRPr="00234B92">
              <w:rPr>
                <w:sz w:val="26"/>
                <w:szCs w:val="26"/>
              </w:rPr>
              <w:t>количество студентов, прошедших производственную практику, человек</w:t>
            </w:r>
          </w:p>
        </w:tc>
      </w:tr>
      <w:tr w:rsidR="00951412" w:rsidRPr="00234B92" w:rsidTr="00956F0B">
        <w:tc>
          <w:tcPr>
            <w:tcW w:w="2693" w:type="dxa"/>
            <w:tcBorders>
              <w:top w:val="single" w:sz="4" w:space="0" w:color="auto"/>
              <w:left w:val="single" w:sz="4" w:space="0" w:color="auto"/>
              <w:right w:val="single" w:sz="4" w:space="0" w:color="auto"/>
            </w:tcBorders>
          </w:tcPr>
          <w:p w:rsidR="00951412" w:rsidRPr="00234B92" w:rsidRDefault="00951412" w:rsidP="00657669">
            <w:pPr>
              <w:widowControl/>
              <w:autoSpaceDE w:val="0"/>
              <w:autoSpaceDN w:val="0"/>
              <w:adjustRightInd w:val="0"/>
              <w:rPr>
                <w:sz w:val="26"/>
                <w:szCs w:val="26"/>
              </w:rPr>
            </w:pPr>
            <w:r w:rsidRPr="00234B92">
              <w:rPr>
                <w:sz w:val="26"/>
                <w:szCs w:val="26"/>
              </w:rPr>
              <w:t>Этапы и сроки реализации подпрограммы</w:t>
            </w:r>
          </w:p>
        </w:tc>
        <w:tc>
          <w:tcPr>
            <w:tcW w:w="7494" w:type="dxa"/>
            <w:tcBorders>
              <w:top w:val="single" w:sz="4" w:space="0" w:color="auto"/>
              <w:left w:val="single" w:sz="4" w:space="0" w:color="auto"/>
              <w:right w:val="single" w:sz="4" w:space="0" w:color="auto"/>
            </w:tcBorders>
          </w:tcPr>
          <w:p w:rsidR="00951412" w:rsidRPr="00234B92" w:rsidRDefault="00951412" w:rsidP="00657669">
            <w:pPr>
              <w:widowControl/>
              <w:autoSpaceDE w:val="0"/>
              <w:autoSpaceDN w:val="0"/>
              <w:adjustRightInd w:val="0"/>
              <w:jc w:val="both"/>
              <w:rPr>
                <w:sz w:val="26"/>
                <w:szCs w:val="26"/>
              </w:rPr>
            </w:pPr>
            <w:r w:rsidRPr="00234B92">
              <w:rPr>
                <w:sz w:val="26"/>
                <w:szCs w:val="26"/>
              </w:rPr>
              <w:t>2020-2025 годы</w:t>
            </w:r>
          </w:p>
        </w:tc>
      </w:tr>
      <w:tr w:rsidR="00951412" w:rsidRPr="00234B92" w:rsidTr="00956F0B">
        <w:tc>
          <w:tcPr>
            <w:tcW w:w="2693" w:type="dxa"/>
            <w:tcBorders>
              <w:top w:val="single" w:sz="4" w:space="0" w:color="auto"/>
              <w:left w:val="single" w:sz="4" w:space="0" w:color="auto"/>
              <w:bottom w:val="single" w:sz="4" w:space="0" w:color="auto"/>
              <w:right w:val="single" w:sz="4" w:space="0" w:color="auto"/>
            </w:tcBorders>
          </w:tcPr>
          <w:p w:rsidR="00951412" w:rsidRPr="00234B92" w:rsidRDefault="00951412" w:rsidP="00657669">
            <w:pPr>
              <w:widowControl/>
              <w:autoSpaceDE w:val="0"/>
              <w:autoSpaceDN w:val="0"/>
              <w:adjustRightInd w:val="0"/>
              <w:rPr>
                <w:sz w:val="26"/>
                <w:szCs w:val="26"/>
              </w:rPr>
            </w:pPr>
            <w:r w:rsidRPr="00234B92">
              <w:rPr>
                <w:sz w:val="26"/>
                <w:szCs w:val="26"/>
              </w:rPr>
              <w:t>Объемы бюджетных ассигнований подпрограммы</w:t>
            </w:r>
          </w:p>
        </w:tc>
        <w:tc>
          <w:tcPr>
            <w:tcW w:w="7494" w:type="dxa"/>
            <w:tcBorders>
              <w:top w:val="single" w:sz="4" w:space="0" w:color="auto"/>
              <w:left w:val="single" w:sz="4" w:space="0" w:color="auto"/>
              <w:bottom w:val="single" w:sz="4" w:space="0" w:color="auto"/>
              <w:right w:val="single" w:sz="4" w:space="0" w:color="auto"/>
            </w:tcBorders>
          </w:tcPr>
          <w:p w:rsidR="00951412" w:rsidRPr="00234B92" w:rsidRDefault="00951412" w:rsidP="00657669">
            <w:pPr>
              <w:widowControl/>
              <w:autoSpaceDE w:val="0"/>
              <w:autoSpaceDN w:val="0"/>
              <w:adjustRightInd w:val="0"/>
              <w:jc w:val="both"/>
              <w:rPr>
                <w:sz w:val="26"/>
                <w:szCs w:val="26"/>
              </w:rPr>
            </w:pPr>
            <w:r w:rsidRPr="00234B92">
              <w:rPr>
                <w:sz w:val="26"/>
                <w:szCs w:val="26"/>
              </w:rPr>
              <w:t xml:space="preserve">общий объем бюджетных ассигнований на реализацию подпрограммы составляет </w:t>
            </w:r>
            <w:r>
              <w:rPr>
                <w:sz w:val="26"/>
                <w:szCs w:val="26"/>
              </w:rPr>
              <w:t>1234,0</w:t>
            </w:r>
            <w:r w:rsidRPr="00234B92">
              <w:rPr>
                <w:sz w:val="26"/>
                <w:szCs w:val="26"/>
              </w:rPr>
              <w:t xml:space="preserve"> тыс. рублей, в том числе:</w:t>
            </w:r>
          </w:p>
          <w:p w:rsidR="00951412" w:rsidRPr="00234B92" w:rsidRDefault="00951412" w:rsidP="00657669">
            <w:pPr>
              <w:widowControl/>
              <w:autoSpaceDE w:val="0"/>
              <w:autoSpaceDN w:val="0"/>
              <w:adjustRightInd w:val="0"/>
              <w:jc w:val="both"/>
              <w:rPr>
                <w:sz w:val="26"/>
                <w:szCs w:val="26"/>
              </w:rPr>
            </w:pPr>
            <w:r w:rsidRPr="00234B92">
              <w:rPr>
                <w:sz w:val="26"/>
                <w:szCs w:val="26"/>
              </w:rPr>
              <w:t xml:space="preserve">- средства федерального бюджета – </w:t>
            </w:r>
            <w:r>
              <w:rPr>
                <w:sz w:val="26"/>
                <w:szCs w:val="26"/>
              </w:rPr>
              <w:t>1095,0</w:t>
            </w:r>
            <w:r w:rsidRPr="00234B92">
              <w:rPr>
                <w:sz w:val="26"/>
                <w:szCs w:val="26"/>
              </w:rPr>
              <w:t xml:space="preserve"> тыс. рублей, из них по годам:</w:t>
            </w:r>
          </w:p>
          <w:p w:rsidR="00951412" w:rsidRPr="00234B92" w:rsidRDefault="00951412" w:rsidP="00657669">
            <w:pPr>
              <w:widowControl/>
              <w:autoSpaceDE w:val="0"/>
              <w:autoSpaceDN w:val="0"/>
              <w:adjustRightInd w:val="0"/>
              <w:jc w:val="both"/>
              <w:rPr>
                <w:sz w:val="26"/>
                <w:szCs w:val="26"/>
              </w:rPr>
            </w:pPr>
            <w:r w:rsidRPr="00234B92">
              <w:rPr>
                <w:sz w:val="26"/>
                <w:szCs w:val="26"/>
              </w:rPr>
              <w:t>2020 год – 0 тыс. рублей;</w:t>
            </w:r>
          </w:p>
          <w:p w:rsidR="00951412" w:rsidRPr="00234B92" w:rsidRDefault="00951412" w:rsidP="00657669">
            <w:pPr>
              <w:widowControl/>
              <w:autoSpaceDE w:val="0"/>
              <w:autoSpaceDN w:val="0"/>
              <w:adjustRightInd w:val="0"/>
              <w:jc w:val="both"/>
              <w:rPr>
                <w:sz w:val="26"/>
                <w:szCs w:val="26"/>
              </w:rPr>
            </w:pPr>
            <w:r w:rsidRPr="00234B92">
              <w:rPr>
                <w:sz w:val="26"/>
                <w:szCs w:val="26"/>
              </w:rPr>
              <w:t xml:space="preserve">2021 год – </w:t>
            </w:r>
            <w:r>
              <w:rPr>
                <w:sz w:val="26"/>
                <w:szCs w:val="26"/>
              </w:rPr>
              <w:t>219,0</w:t>
            </w:r>
            <w:r w:rsidRPr="00234B92">
              <w:rPr>
                <w:sz w:val="26"/>
                <w:szCs w:val="26"/>
              </w:rPr>
              <w:t xml:space="preserve"> тыс. рублей;</w:t>
            </w:r>
          </w:p>
          <w:p w:rsidR="00951412" w:rsidRPr="00234B92" w:rsidRDefault="00951412" w:rsidP="00657669">
            <w:pPr>
              <w:widowControl/>
              <w:autoSpaceDE w:val="0"/>
              <w:autoSpaceDN w:val="0"/>
              <w:adjustRightInd w:val="0"/>
              <w:jc w:val="both"/>
              <w:rPr>
                <w:sz w:val="26"/>
                <w:szCs w:val="26"/>
              </w:rPr>
            </w:pPr>
            <w:r w:rsidRPr="00234B92">
              <w:rPr>
                <w:sz w:val="26"/>
                <w:szCs w:val="26"/>
              </w:rPr>
              <w:t xml:space="preserve">2022 год – </w:t>
            </w:r>
            <w:r>
              <w:rPr>
                <w:sz w:val="26"/>
                <w:szCs w:val="26"/>
              </w:rPr>
              <w:t xml:space="preserve">219,0 </w:t>
            </w:r>
            <w:r w:rsidRPr="00234B92">
              <w:rPr>
                <w:sz w:val="26"/>
                <w:szCs w:val="26"/>
              </w:rPr>
              <w:t>тыс. рублей;</w:t>
            </w:r>
          </w:p>
          <w:p w:rsidR="00951412" w:rsidRPr="00234B92" w:rsidRDefault="00951412" w:rsidP="00657669">
            <w:pPr>
              <w:widowControl/>
              <w:autoSpaceDE w:val="0"/>
              <w:autoSpaceDN w:val="0"/>
              <w:adjustRightInd w:val="0"/>
              <w:jc w:val="both"/>
              <w:rPr>
                <w:sz w:val="26"/>
                <w:szCs w:val="26"/>
              </w:rPr>
            </w:pPr>
            <w:r w:rsidRPr="00234B92">
              <w:rPr>
                <w:sz w:val="26"/>
                <w:szCs w:val="26"/>
              </w:rPr>
              <w:t xml:space="preserve">2023 год – </w:t>
            </w:r>
            <w:r>
              <w:rPr>
                <w:sz w:val="26"/>
                <w:szCs w:val="26"/>
              </w:rPr>
              <w:t>219,0</w:t>
            </w:r>
            <w:r w:rsidRPr="00234B92">
              <w:rPr>
                <w:sz w:val="26"/>
                <w:szCs w:val="26"/>
              </w:rPr>
              <w:t xml:space="preserve"> тыс. рублей;</w:t>
            </w:r>
          </w:p>
          <w:p w:rsidR="00951412" w:rsidRPr="00234B92" w:rsidRDefault="00951412" w:rsidP="00657669">
            <w:pPr>
              <w:widowControl/>
              <w:autoSpaceDE w:val="0"/>
              <w:autoSpaceDN w:val="0"/>
              <w:adjustRightInd w:val="0"/>
              <w:jc w:val="both"/>
              <w:rPr>
                <w:sz w:val="26"/>
                <w:szCs w:val="26"/>
              </w:rPr>
            </w:pPr>
            <w:r w:rsidRPr="00234B92">
              <w:rPr>
                <w:sz w:val="26"/>
                <w:szCs w:val="26"/>
              </w:rPr>
              <w:t xml:space="preserve">2024 год – </w:t>
            </w:r>
            <w:r>
              <w:rPr>
                <w:sz w:val="26"/>
                <w:szCs w:val="26"/>
              </w:rPr>
              <w:t xml:space="preserve">219,0 </w:t>
            </w:r>
            <w:r w:rsidRPr="00234B92">
              <w:rPr>
                <w:sz w:val="26"/>
                <w:szCs w:val="26"/>
              </w:rPr>
              <w:t>тыс. рублей;</w:t>
            </w:r>
          </w:p>
          <w:p w:rsidR="00951412" w:rsidRPr="00234B92" w:rsidRDefault="00951412" w:rsidP="00657669">
            <w:pPr>
              <w:widowControl/>
              <w:autoSpaceDE w:val="0"/>
              <w:autoSpaceDN w:val="0"/>
              <w:adjustRightInd w:val="0"/>
              <w:jc w:val="both"/>
              <w:rPr>
                <w:sz w:val="26"/>
                <w:szCs w:val="26"/>
              </w:rPr>
            </w:pPr>
            <w:r w:rsidRPr="00234B92">
              <w:rPr>
                <w:sz w:val="26"/>
                <w:szCs w:val="26"/>
              </w:rPr>
              <w:t xml:space="preserve">2025 год – </w:t>
            </w:r>
            <w:r>
              <w:rPr>
                <w:sz w:val="26"/>
                <w:szCs w:val="26"/>
              </w:rPr>
              <w:t xml:space="preserve">219,0 </w:t>
            </w:r>
            <w:r w:rsidRPr="00234B92">
              <w:rPr>
                <w:sz w:val="26"/>
                <w:szCs w:val="26"/>
              </w:rPr>
              <w:t>тыс. рублей;</w:t>
            </w:r>
          </w:p>
          <w:p w:rsidR="00951412" w:rsidRPr="00234B92" w:rsidRDefault="00951412" w:rsidP="00657669">
            <w:pPr>
              <w:widowControl/>
              <w:autoSpaceDE w:val="0"/>
              <w:autoSpaceDN w:val="0"/>
              <w:adjustRightInd w:val="0"/>
              <w:jc w:val="both"/>
              <w:rPr>
                <w:sz w:val="26"/>
                <w:szCs w:val="26"/>
              </w:rPr>
            </w:pPr>
            <w:r w:rsidRPr="00234B92">
              <w:rPr>
                <w:sz w:val="26"/>
                <w:szCs w:val="26"/>
              </w:rPr>
              <w:t xml:space="preserve">- средства бюджета Пензенской области – </w:t>
            </w:r>
            <w:r>
              <w:rPr>
                <w:sz w:val="26"/>
                <w:szCs w:val="26"/>
              </w:rPr>
              <w:t>41,5</w:t>
            </w:r>
            <w:r w:rsidRPr="00234B92">
              <w:rPr>
                <w:sz w:val="26"/>
                <w:szCs w:val="26"/>
              </w:rPr>
              <w:t xml:space="preserve"> тыс. рублей, из них по годам:</w:t>
            </w:r>
          </w:p>
          <w:p w:rsidR="00951412" w:rsidRPr="00234B92" w:rsidRDefault="00951412" w:rsidP="00657669">
            <w:pPr>
              <w:widowControl/>
              <w:autoSpaceDE w:val="0"/>
              <w:autoSpaceDN w:val="0"/>
              <w:adjustRightInd w:val="0"/>
              <w:jc w:val="both"/>
              <w:rPr>
                <w:sz w:val="26"/>
                <w:szCs w:val="26"/>
              </w:rPr>
            </w:pPr>
            <w:r w:rsidRPr="00234B92">
              <w:rPr>
                <w:sz w:val="26"/>
                <w:szCs w:val="26"/>
              </w:rPr>
              <w:t>2020 год – 0 тыс. рублей;</w:t>
            </w:r>
          </w:p>
          <w:p w:rsidR="00951412" w:rsidRPr="00234B92" w:rsidRDefault="00951412" w:rsidP="00657669">
            <w:pPr>
              <w:widowControl/>
              <w:autoSpaceDE w:val="0"/>
              <w:autoSpaceDN w:val="0"/>
              <w:adjustRightInd w:val="0"/>
              <w:jc w:val="both"/>
              <w:rPr>
                <w:sz w:val="26"/>
                <w:szCs w:val="26"/>
              </w:rPr>
            </w:pPr>
            <w:r w:rsidRPr="00234B92">
              <w:rPr>
                <w:sz w:val="26"/>
                <w:szCs w:val="26"/>
              </w:rPr>
              <w:t xml:space="preserve">2021 год – </w:t>
            </w:r>
            <w:r>
              <w:rPr>
                <w:sz w:val="26"/>
                <w:szCs w:val="26"/>
              </w:rPr>
              <w:t>8,3</w:t>
            </w:r>
            <w:r w:rsidRPr="00234B92">
              <w:rPr>
                <w:sz w:val="26"/>
                <w:szCs w:val="26"/>
              </w:rPr>
              <w:t xml:space="preserve"> тыс. рублей;</w:t>
            </w:r>
          </w:p>
          <w:p w:rsidR="00951412" w:rsidRPr="00234B92" w:rsidRDefault="00951412" w:rsidP="00657669">
            <w:pPr>
              <w:widowControl/>
              <w:autoSpaceDE w:val="0"/>
              <w:autoSpaceDN w:val="0"/>
              <w:adjustRightInd w:val="0"/>
              <w:jc w:val="both"/>
              <w:rPr>
                <w:sz w:val="26"/>
                <w:szCs w:val="26"/>
              </w:rPr>
            </w:pPr>
            <w:r w:rsidRPr="00234B92">
              <w:rPr>
                <w:sz w:val="26"/>
                <w:szCs w:val="26"/>
              </w:rPr>
              <w:t xml:space="preserve">2022 год – </w:t>
            </w:r>
            <w:r>
              <w:rPr>
                <w:sz w:val="26"/>
                <w:szCs w:val="26"/>
              </w:rPr>
              <w:t>8,3</w:t>
            </w:r>
            <w:r w:rsidRPr="00234B92">
              <w:rPr>
                <w:sz w:val="26"/>
                <w:szCs w:val="26"/>
              </w:rPr>
              <w:t xml:space="preserve"> тыс. рублей;</w:t>
            </w:r>
          </w:p>
          <w:p w:rsidR="00951412" w:rsidRPr="00234B92" w:rsidRDefault="00951412" w:rsidP="00657669">
            <w:pPr>
              <w:widowControl/>
              <w:autoSpaceDE w:val="0"/>
              <w:autoSpaceDN w:val="0"/>
              <w:adjustRightInd w:val="0"/>
              <w:jc w:val="both"/>
              <w:rPr>
                <w:sz w:val="26"/>
                <w:szCs w:val="26"/>
              </w:rPr>
            </w:pPr>
            <w:r w:rsidRPr="00234B92">
              <w:rPr>
                <w:sz w:val="26"/>
                <w:szCs w:val="26"/>
              </w:rPr>
              <w:t xml:space="preserve">2023 год – </w:t>
            </w:r>
            <w:r>
              <w:rPr>
                <w:sz w:val="26"/>
                <w:szCs w:val="26"/>
              </w:rPr>
              <w:t>8,3</w:t>
            </w:r>
            <w:r w:rsidRPr="00234B92">
              <w:rPr>
                <w:sz w:val="26"/>
                <w:szCs w:val="26"/>
              </w:rPr>
              <w:t xml:space="preserve"> тыс. рублей;</w:t>
            </w:r>
          </w:p>
          <w:p w:rsidR="00951412" w:rsidRPr="00234B92" w:rsidRDefault="00951412" w:rsidP="00657669">
            <w:pPr>
              <w:widowControl/>
              <w:autoSpaceDE w:val="0"/>
              <w:autoSpaceDN w:val="0"/>
              <w:adjustRightInd w:val="0"/>
              <w:jc w:val="both"/>
              <w:rPr>
                <w:sz w:val="26"/>
                <w:szCs w:val="26"/>
              </w:rPr>
            </w:pPr>
            <w:r w:rsidRPr="00234B92">
              <w:rPr>
                <w:sz w:val="26"/>
                <w:szCs w:val="26"/>
              </w:rPr>
              <w:t xml:space="preserve">2024 год – </w:t>
            </w:r>
            <w:r>
              <w:rPr>
                <w:sz w:val="26"/>
                <w:szCs w:val="26"/>
              </w:rPr>
              <w:t>8,3</w:t>
            </w:r>
            <w:r w:rsidRPr="00234B92">
              <w:rPr>
                <w:sz w:val="26"/>
                <w:szCs w:val="26"/>
              </w:rPr>
              <w:t xml:space="preserve"> тыс. рублей;</w:t>
            </w:r>
          </w:p>
          <w:p w:rsidR="00951412" w:rsidRPr="00234B92" w:rsidRDefault="00951412" w:rsidP="00657669">
            <w:pPr>
              <w:widowControl/>
              <w:autoSpaceDE w:val="0"/>
              <w:autoSpaceDN w:val="0"/>
              <w:adjustRightInd w:val="0"/>
              <w:jc w:val="both"/>
              <w:rPr>
                <w:sz w:val="26"/>
                <w:szCs w:val="26"/>
              </w:rPr>
            </w:pPr>
            <w:r w:rsidRPr="00234B92">
              <w:rPr>
                <w:sz w:val="26"/>
                <w:szCs w:val="26"/>
              </w:rPr>
              <w:t xml:space="preserve">2025 год – </w:t>
            </w:r>
            <w:r>
              <w:rPr>
                <w:sz w:val="26"/>
                <w:szCs w:val="26"/>
              </w:rPr>
              <w:t>8,3</w:t>
            </w:r>
            <w:r w:rsidRPr="00234B92">
              <w:rPr>
                <w:sz w:val="26"/>
                <w:szCs w:val="26"/>
              </w:rPr>
              <w:t xml:space="preserve"> тыс. рублей;</w:t>
            </w:r>
          </w:p>
          <w:p w:rsidR="00951412" w:rsidRPr="00234B92" w:rsidRDefault="00951412" w:rsidP="00657669">
            <w:pPr>
              <w:widowControl/>
              <w:autoSpaceDE w:val="0"/>
              <w:autoSpaceDN w:val="0"/>
              <w:adjustRightInd w:val="0"/>
              <w:jc w:val="both"/>
              <w:rPr>
                <w:sz w:val="26"/>
                <w:szCs w:val="26"/>
              </w:rPr>
            </w:pPr>
            <w:r w:rsidRPr="00234B92">
              <w:rPr>
                <w:sz w:val="26"/>
                <w:szCs w:val="26"/>
              </w:rPr>
              <w:t xml:space="preserve">- внебюджетные средства – </w:t>
            </w:r>
            <w:r>
              <w:rPr>
                <w:sz w:val="26"/>
                <w:szCs w:val="26"/>
              </w:rPr>
              <w:t>97,5</w:t>
            </w:r>
            <w:r w:rsidRPr="00234B92">
              <w:rPr>
                <w:sz w:val="26"/>
                <w:szCs w:val="26"/>
              </w:rPr>
              <w:t xml:space="preserve"> тыс. рублей, из них по годам:</w:t>
            </w:r>
          </w:p>
          <w:p w:rsidR="00951412" w:rsidRPr="00234B92" w:rsidRDefault="00951412" w:rsidP="00657669">
            <w:pPr>
              <w:widowControl/>
              <w:autoSpaceDE w:val="0"/>
              <w:autoSpaceDN w:val="0"/>
              <w:adjustRightInd w:val="0"/>
              <w:jc w:val="both"/>
              <w:rPr>
                <w:sz w:val="26"/>
                <w:szCs w:val="26"/>
              </w:rPr>
            </w:pPr>
            <w:r w:rsidRPr="00234B92">
              <w:rPr>
                <w:sz w:val="26"/>
                <w:szCs w:val="26"/>
              </w:rPr>
              <w:t>2020 год – 0 тыс. рублей;</w:t>
            </w:r>
          </w:p>
          <w:p w:rsidR="00951412" w:rsidRPr="00234B92" w:rsidRDefault="00951412" w:rsidP="00657669">
            <w:pPr>
              <w:widowControl/>
              <w:autoSpaceDE w:val="0"/>
              <w:autoSpaceDN w:val="0"/>
              <w:adjustRightInd w:val="0"/>
              <w:jc w:val="both"/>
              <w:rPr>
                <w:sz w:val="26"/>
                <w:szCs w:val="26"/>
              </w:rPr>
            </w:pPr>
            <w:r w:rsidRPr="00234B92">
              <w:rPr>
                <w:sz w:val="26"/>
                <w:szCs w:val="26"/>
              </w:rPr>
              <w:t xml:space="preserve">2021 год – </w:t>
            </w:r>
            <w:r>
              <w:rPr>
                <w:sz w:val="26"/>
                <w:szCs w:val="26"/>
              </w:rPr>
              <w:t>19,5</w:t>
            </w:r>
            <w:r w:rsidRPr="00234B92">
              <w:rPr>
                <w:sz w:val="26"/>
                <w:szCs w:val="26"/>
              </w:rPr>
              <w:t xml:space="preserve"> тыс. рублей;</w:t>
            </w:r>
          </w:p>
          <w:p w:rsidR="00951412" w:rsidRPr="00234B92" w:rsidRDefault="00951412" w:rsidP="00657669">
            <w:pPr>
              <w:widowControl/>
              <w:autoSpaceDE w:val="0"/>
              <w:autoSpaceDN w:val="0"/>
              <w:adjustRightInd w:val="0"/>
              <w:jc w:val="both"/>
              <w:rPr>
                <w:sz w:val="26"/>
                <w:szCs w:val="26"/>
              </w:rPr>
            </w:pPr>
            <w:r w:rsidRPr="00234B92">
              <w:rPr>
                <w:sz w:val="26"/>
                <w:szCs w:val="26"/>
              </w:rPr>
              <w:t xml:space="preserve">2022 год – </w:t>
            </w:r>
            <w:r>
              <w:rPr>
                <w:sz w:val="26"/>
                <w:szCs w:val="26"/>
              </w:rPr>
              <w:t>19,5</w:t>
            </w:r>
            <w:r w:rsidRPr="00234B92">
              <w:rPr>
                <w:sz w:val="26"/>
                <w:szCs w:val="26"/>
              </w:rPr>
              <w:t xml:space="preserve"> тыс. рублей;</w:t>
            </w:r>
          </w:p>
          <w:p w:rsidR="00951412" w:rsidRPr="00234B92" w:rsidRDefault="00951412" w:rsidP="00657669">
            <w:pPr>
              <w:widowControl/>
              <w:autoSpaceDE w:val="0"/>
              <w:autoSpaceDN w:val="0"/>
              <w:adjustRightInd w:val="0"/>
              <w:jc w:val="both"/>
              <w:rPr>
                <w:sz w:val="26"/>
                <w:szCs w:val="26"/>
              </w:rPr>
            </w:pPr>
            <w:r w:rsidRPr="00234B92">
              <w:rPr>
                <w:sz w:val="26"/>
                <w:szCs w:val="26"/>
              </w:rPr>
              <w:t xml:space="preserve">2023 год – </w:t>
            </w:r>
            <w:r>
              <w:rPr>
                <w:sz w:val="26"/>
                <w:szCs w:val="26"/>
              </w:rPr>
              <w:t>19,5</w:t>
            </w:r>
            <w:r w:rsidRPr="00234B92">
              <w:rPr>
                <w:sz w:val="26"/>
                <w:szCs w:val="26"/>
              </w:rPr>
              <w:t xml:space="preserve"> тыс. рублей;</w:t>
            </w:r>
          </w:p>
          <w:p w:rsidR="00951412" w:rsidRPr="00234B92" w:rsidRDefault="00951412" w:rsidP="00657669">
            <w:pPr>
              <w:widowControl/>
              <w:autoSpaceDE w:val="0"/>
              <w:autoSpaceDN w:val="0"/>
              <w:adjustRightInd w:val="0"/>
              <w:jc w:val="both"/>
              <w:rPr>
                <w:sz w:val="26"/>
                <w:szCs w:val="26"/>
              </w:rPr>
            </w:pPr>
            <w:r w:rsidRPr="00234B92">
              <w:rPr>
                <w:sz w:val="26"/>
                <w:szCs w:val="26"/>
              </w:rPr>
              <w:t xml:space="preserve">2024 год – </w:t>
            </w:r>
            <w:r>
              <w:rPr>
                <w:sz w:val="26"/>
                <w:szCs w:val="26"/>
              </w:rPr>
              <w:t>19,5</w:t>
            </w:r>
            <w:r w:rsidRPr="00234B92">
              <w:rPr>
                <w:sz w:val="26"/>
                <w:szCs w:val="26"/>
              </w:rPr>
              <w:t xml:space="preserve"> тыс. рублей;</w:t>
            </w:r>
          </w:p>
          <w:p w:rsidR="00951412" w:rsidRPr="00234B92" w:rsidRDefault="00951412" w:rsidP="006C3901">
            <w:pPr>
              <w:widowControl/>
              <w:autoSpaceDE w:val="0"/>
              <w:autoSpaceDN w:val="0"/>
              <w:adjustRightInd w:val="0"/>
              <w:jc w:val="both"/>
              <w:rPr>
                <w:sz w:val="26"/>
                <w:szCs w:val="26"/>
              </w:rPr>
            </w:pPr>
            <w:r w:rsidRPr="00234B92">
              <w:rPr>
                <w:sz w:val="26"/>
                <w:szCs w:val="26"/>
              </w:rPr>
              <w:t xml:space="preserve">2025 год – </w:t>
            </w:r>
            <w:r>
              <w:rPr>
                <w:sz w:val="26"/>
                <w:szCs w:val="26"/>
              </w:rPr>
              <w:t>19,5</w:t>
            </w:r>
            <w:r w:rsidRPr="00234B92">
              <w:rPr>
                <w:sz w:val="26"/>
                <w:szCs w:val="26"/>
              </w:rPr>
              <w:t xml:space="preserve"> тыс. рублей.</w:t>
            </w:r>
          </w:p>
        </w:tc>
      </w:tr>
      <w:tr w:rsidR="00951412" w:rsidRPr="00234B92" w:rsidTr="00956F0B">
        <w:tc>
          <w:tcPr>
            <w:tcW w:w="2693" w:type="dxa"/>
            <w:tcBorders>
              <w:top w:val="single" w:sz="4" w:space="0" w:color="auto"/>
              <w:left w:val="single" w:sz="4" w:space="0" w:color="auto"/>
              <w:bottom w:val="single" w:sz="4" w:space="0" w:color="auto"/>
              <w:right w:val="single" w:sz="4" w:space="0" w:color="auto"/>
            </w:tcBorders>
          </w:tcPr>
          <w:p w:rsidR="00951412" w:rsidRPr="00234B92" w:rsidRDefault="00951412" w:rsidP="00657669">
            <w:pPr>
              <w:widowControl/>
              <w:autoSpaceDE w:val="0"/>
              <w:autoSpaceDN w:val="0"/>
              <w:adjustRightInd w:val="0"/>
              <w:rPr>
                <w:sz w:val="26"/>
                <w:szCs w:val="26"/>
              </w:rPr>
            </w:pPr>
            <w:r w:rsidRPr="00234B92">
              <w:rPr>
                <w:sz w:val="26"/>
                <w:szCs w:val="26"/>
              </w:rPr>
              <w:t>Ожидаемые результаты реализации подпрограммы</w:t>
            </w:r>
          </w:p>
        </w:tc>
        <w:tc>
          <w:tcPr>
            <w:tcW w:w="7494" w:type="dxa"/>
            <w:tcBorders>
              <w:top w:val="single" w:sz="4" w:space="0" w:color="auto"/>
              <w:left w:val="single" w:sz="4" w:space="0" w:color="auto"/>
              <w:bottom w:val="single" w:sz="4" w:space="0" w:color="auto"/>
              <w:right w:val="single" w:sz="4" w:space="0" w:color="auto"/>
            </w:tcBorders>
          </w:tcPr>
          <w:p w:rsidR="00951412" w:rsidRPr="00234B92" w:rsidRDefault="00951412" w:rsidP="00657669">
            <w:pPr>
              <w:widowControl/>
              <w:autoSpaceDE w:val="0"/>
              <w:autoSpaceDN w:val="0"/>
              <w:adjustRightInd w:val="0"/>
              <w:jc w:val="both"/>
              <w:rPr>
                <w:sz w:val="26"/>
                <w:szCs w:val="26"/>
              </w:rPr>
            </w:pPr>
            <w:r w:rsidRPr="00234B92">
              <w:rPr>
                <w:sz w:val="26"/>
                <w:szCs w:val="26"/>
              </w:rPr>
              <w:t xml:space="preserve">обеспечение к 2025 году дополнительного обучения (переобучения) </w:t>
            </w:r>
            <w:r>
              <w:rPr>
                <w:sz w:val="26"/>
                <w:szCs w:val="26"/>
              </w:rPr>
              <w:t>5</w:t>
            </w:r>
            <w:r w:rsidRPr="00234B92">
              <w:rPr>
                <w:sz w:val="26"/>
                <w:szCs w:val="26"/>
              </w:rPr>
              <w:t xml:space="preserve"> работников;</w:t>
            </w:r>
          </w:p>
          <w:p w:rsidR="00951412" w:rsidRPr="00234B92" w:rsidRDefault="00951412" w:rsidP="006C3901">
            <w:pPr>
              <w:widowControl/>
              <w:autoSpaceDE w:val="0"/>
              <w:autoSpaceDN w:val="0"/>
              <w:adjustRightInd w:val="0"/>
              <w:jc w:val="both"/>
              <w:rPr>
                <w:sz w:val="26"/>
                <w:szCs w:val="26"/>
              </w:rPr>
            </w:pPr>
            <w:r w:rsidRPr="00234B92">
              <w:rPr>
                <w:sz w:val="26"/>
                <w:szCs w:val="26"/>
              </w:rPr>
              <w:t xml:space="preserve">обеспечение к 2025 году прохождения производственной практики </w:t>
            </w:r>
            <w:r>
              <w:rPr>
                <w:sz w:val="26"/>
                <w:szCs w:val="26"/>
              </w:rPr>
              <w:t>5</w:t>
            </w:r>
            <w:r w:rsidRPr="00234B92">
              <w:rPr>
                <w:sz w:val="26"/>
                <w:szCs w:val="26"/>
              </w:rPr>
              <w:t xml:space="preserve"> студентам</w:t>
            </w:r>
          </w:p>
        </w:tc>
      </w:tr>
    </w:tbl>
    <w:p w:rsidR="00951412" w:rsidRDefault="00951412" w:rsidP="006E7092">
      <w:pPr>
        <w:spacing w:line="235" w:lineRule="auto"/>
        <w:jc w:val="center"/>
        <w:rPr>
          <w:b/>
          <w:sz w:val="26"/>
          <w:szCs w:val="26"/>
        </w:rPr>
      </w:pPr>
    </w:p>
    <w:p w:rsidR="00951412" w:rsidRDefault="00951412" w:rsidP="006E7092">
      <w:pPr>
        <w:spacing w:line="235" w:lineRule="auto"/>
        <w:jc w:val="center"/>
        <w:rPr>
          <w:b/>
          <w:sz w:val="26"/>
          <w:szCs w:val="26"/>
        </w:rPr>
      </w:pPr>
      <w:smartTag w:uri="urn:schemas-microsoft-com:office:smarttags" w:element="place">
        <w:r>
          <w:rPr>
            <w:b/>
            <w:sz w:val="26"/>
            <w:szCs w:val="26"/>
            <w:lang w:val="en-US"/>
          </w:rPr>
          <w:t>I</w:t>
        </w:r>
        <w:r w:rsidRPr="00234B92">
          <w:rPr>
            <w:b/>
            <w:sz w:val="26"/>
            <w:szCs w:val="26"/>
          </w:rPr>
          <w:t>.</w:t>
        </w:r>
      </w:smartTag>
      <w:r w:rsidRPr="00234B92">
        <w:rPr>
          <w:b/>
          <w:sz w:val="26"/>
          <w:szCs w:val="26"/>
        </w:rPr>
        <w:t xml:space="preserve"> Характеристика</w:t>
      </w:r>
      <w:r>
        <w:rPr>
          <w:b/>
          <w:sz w:val="26"/>
          <w:szCs w:val="26"/>
        </w:rPr>
        <w:t xml:space="preserve"> сферы реализации подпрограммы</w:t>
      </w:r>
    </w:p>
    <w:p w:rsidR="00951412" w:rsidRDefault="00951412" w:rsidP="006E7092">
      <w:pPr>
        <w:spacing w:line="235" w:lineRule="auto"/>
        <w:jc w:val="center"/>
        <w:rPr>
          <w:b/>
          <w:sz w:val="26"/>
          <w:szCs w:val="26"/>
        </w:rPr>
      </w:pPr>
    </w:p>
    <w:p w:rsidR="00951412" w:rsidRDefault="00951412" w:rsidP="00A81D38">
      <w:pPr>
        <w:spacing w:line="235" w:lineRule="auto"/>
        <w:ind w:firstLine="540"/>
        <w:jc w:val="both"/>
        <w:rPr>
          <w:rFonts w:ascii="Calibri" w:hAnsi="Calibri"/>
          <w:color w:val="FF0000"/>
          <w:sz w:val="26"/>
          <w:szCs w:val="26"/>
          <w:shd w:val="clear" w:color="auto" w:fill="FFFFFF"/>
        </w:rPr>
      </w:pPr>
      <w:r w:rsidRPr="00A81D38">
        <w:rPr>
          <w:rFonts w:ascii="Roboto-Regular" w:hAnsi="Roboto-Regular"/>
          <w:color w:val="000000"/>
          <w:sz w:val="26"/>
          <w:szCs w:val="26"/>
          <w:shd w:val="clear" w:color="auto" w:fill="FFFFFF"/>
        </w:rPr>
        <w:t xml:space="preserve">. </w:t>
      </w:r>
      <w:r>
        <w:rPr>
          <w:rFonts w:ascii="Calibri" w:hAnsi="Calibri"/>
          <w:color w:val="000000"/>
          <w:sz w:val="26"/>
          <w:szCs w:val="26"/>
          <w:shd w:val="clear" w:color="auto" w:fill="FFFFFF"/>
        </w:rPr>
        <w:t>О</w:t>
      </w:r>
      <w:r w:rsidRPr="00A81D38">
        <w:rPr>
          <w:rFonts w:ascii="Roboto-Regular" w:hAnsi="Roboto-Regular"/>
          <w:color w:val="000000"/>
          <w:sz w:val="26"/>
          <w:szCs w:val="26"/>
          <w:shd w:val="clear" w:color="auto" w:fill="FFFFFF"/>
        </w:rPr>
        <w:t xml:space="preserve">дной из ключевых составляющих эффективности производства как отдельной аграрно-промышленной организации, так и целых отраслей АПК, является кадровое обеспечение. Кадровое обеспечение является одним из направлений кадровой политики, результатом формирования состава персонала, соответствующего по своим характеристикам тактическим и стратегическим целям организаций АПК, направленным на совершенствование кадрового потенциала данных организаций. </w:t>
      </w:r>
    </w:p>
    <w:p w:rsidR="00951412" w:rsidRPr="00272BEB" w:rsidRDefault="00951412" w:rsidP="00CC5685">
      <w:pPr>
        <w:ind w:firstLine="540"/>
        <w:jc w:val="both"/>
        <w:rPr>
          <w:color w:val="2B2B2B"/>
          <w:sz w:val="26"/>
          <w:szCs w:val="26"/>
          <w:shd w:val="clear" w:color="auto" w:fill="FFFFFF"/>
        </w:rPr>
      </w:pPr>
      <w:r w:rsidRPr="00CC5685">
        <w:rPr>
          <w:color w:val="2B2B2B"/>
          <w:sz w:val="26"/>
          <w:szCs w:val="26"/>
          <w:shd w:val="clear" w:color="auto" w:fill="FFFFFF"/>
        </w:rPr>
        <w:t xml:space="preserve">Стратегия развития кадрового потенциала предприятий основана на системе постоянного образования, подготовке и переподготовке персонала, на совершенствовании стилей управления и организационных структур. </w:t>
      </w:r>
      <w:r>
        <w:rPr>
          <w:color w:val="000000"/>
          <w:sz w:val="26"/>
          <w:szCs w:val="26"/>
          <w:shd w:val="clear" w:color="auto" w:fill="FFFFFF"/>
        </w:rPr>
        <w:t>С</w:t>
      </w:r>
      <w:r w:rsidRPr="001D15FC">
        <w:rPr>
          <w:color w:val="000000"/>
          <w:sz w:val="26"/>
          <w:szCs w:val="26"/>
          <w:shd w:val="clear" w:color="auto" w:fill="FFFFFF"/>
        </w:rPr>
        <w:t>оздание производственных коллективов с высоким уровнем профессионализма и квалификации сотрудников, работающих с высокой производительностью труда, является решающим фактором эффективности агропромышленного производства и конкурентоспособности сельскохозяйственной продукции. </w:t>
      </w:r>
      <w:r w:rsidRPr="00CC5685">
        <w:rPr>
          <w:color w:val="2B2B2B"/>
          <w:sz w:val="26"/>
          <w:szCs w:val="26"/>
          <w:shd w:val="clear" w:color="auto" w:fill="FFFFFF"/>
        </w:rPr>
        <w:t>Чем выше кадровый потенциал предприятия, тем больше потенциальные возможности сотрудников и тем сложнее задачи они могут решать.</w:t>
      </w:r>
    </w:p>
    <w:p w:rsidR="00951412" w:rsidRPr="00272BEB" w:rsidRDefault="00951412" w:rsidP="00CC5685">
      <w:pPr>
        <w:ind w:firstLine="540"/>
        <w:jc w:val="both"/>
        <w:rPr>
          <w:color w:val="2B2B2B"/>
          <w:sz w:val="26"/>
          <w:szCs w:val="26"/>
          <w:shd w:val="clear" w:color="auto" w:fill="FFFFFF"/>
        </w:rPr>
      </w:pPr>
    </w:p>
    <w:p w:rsidR="00951412" w:rsidRPr="00DD5348" w:rsidRDefault="00951412" w:rsidP="000B5DF0">
      <w:pPr>
        <w:pStyle w:val="Heading4"/>
        <w:widowControl/>
        <w:tabs>
          <w:tab w:val="num" w:pos="0"/>
        </w:tabs>
        <w:rPr>
          <w:b/>
          <w:sz w:val="26"/>
          <w:szCs w:val="26"/>
        </w:rPr>
      </w:pPr>
      <w:r w:rsidRPr="00DD5348">
        <w:rPr>
          <w:b/>
          <w:sz w:val="26"/>
          <w:szCs w:val="26"/>
          <w:lang w:val="en-US"/>
        </w:rPr>
        <w:t>II</w:t>
      </w:r>
      <w:r w:rsidRPr="00DD5348">
        <w:rPr>
          <w:b/>
          <w:sz w:val="26"/>
          <w:szCs w:val="26"/>
        </w:rPr>
        <w:t>. Основные цели и задачи подпрограммы</w:t>
      </w:r>
    </w:p>
    <w:p w:rsidR="00951412" w:rsidRPr="000B5DF0" w:rsidRDefault="00951412" w:rsidP="00CC5685">
      <w:pPr>
        <w:ind w:firstLine="540"/>
        <w:jc w:val="both"/>
        <w:rPr>
          <w:sz w:val="26"/>
          <w:szCs w:val="26"/>
        </w:rPr>
      </w:pPr>
    </w:p>
    <w:p w:rsidR="00951412" w:rsidRDefault="00951412" w:rsidP="001D15FC">
      <w:pPr>
        <w:ind w:firstLine="540"/>
        <w:jc w:val="both"/>
        <w:rPr>
          <w:color w:val="000000"/>
          <w:sz w:val="26"/>
          <w:szCs w:val="26"/>
          <w:shd w:val="clear" w:color="auto" w:fill="FFFFFF"/>
        </w:rPr>
      </w:pPr>
      <w:r>
        <w:rPr>
          <w:color w:val="000000"/>
          <w:sz w:val="26"/>
          <w:szCs w:val="26"/>
          <w:shd w:val="clear" w:color="auto" w:fill="FFFFFF"/>
        </w:rPr>
        <w:t xml:space="preserve">Данная подпрограмма включена в муниципальную программу с целью обеспечения организаций квалифицированными кадрами, обеспечения занятости сельского населения. </w:t>
      </w:r>
    </w:p>
    <w:p w:rsidR="00951412" w:rsidRPr="00272BEB" w:rsidRDefault="00951412" w:rsidP="00E2312E">
      <w:pPr>
        <w:pStyle w:val="ConsPlusNormal"/>
        <w:ind w:firstLine="708"/>
        <w:jc w:val="both"/>
        <w:rPr>
          <w:rFonts w:ascii="Times New Roman" w:hAnsi="Times New Roman"/>
          <w:sz w:val="26"/>
          <w:szCs w:val="26"/>
        </w:rPr>
      </w:pPr>
      <w:r w:rsidRPr="00521C22">
        <w:rPr>
          <w:rFonts w:ascii="Times New Roman" w:hAnsi="Times New Roman"/>
          <w:sz w:val="26"/>
          <w:szCs w:val="26"/>
        </w:rPr>
        <w:t>Для реализации этой цели предстоит решить задачу - снижение уровня безработицы сельского населения трудоспособного возраста, закрепление кадров на селе.</w:t>
      </w:r>
    </w:p>
    <w:p w:rsidR="00951412" w:rsidRPr="00272BEB" w:rsidRDefault="00951412" w:rsidP="00E2312E">
      <w:pPr>
        <w:pStyle w:val="ConsPlusNormal"/>
        <w:ind w:firstLine="708"/>
        <w:jc w:val="both"/>
        <w:rPr>
          <w:rFonts w:ascii="Times New Roman" w:hAnsi="Times New Roman"/>
          <w:sz w:val="26"/>
          <w:szCs w:val="26"/>
        </w:rPr>
      </w:pPr>
    </w:p>
    <w:p w:rsidR="00951412" w:rsidRPr="00DA49A3" w:rsidRDefault="00951412" w:rsidP="000B5DF0">
      <w:pPr>
        <w:spacing w:line="235" w:lineRule="auto"/>
        <w:jc w:val="center"/>
        <w:rPr>
          <w:b/>
          <w:sz w:val="26"/>
          <w:szCs w:val="26"/>
        </w:rPr>
      </w:pPr>
      <w:r>
        <w:rPr>
          <w:b/>
          <w:sz w:val="26"/>
          <w:szCs w:val="26"/>
          <w:lang w:val="en-US"/>
        </w:rPr>
        <w:t>III</w:t>
      </w:r>
      <w:r w:rsidRPr="00DA49A3">
        <w:rPr>
          <w:b/>
          <w:sz w:val="26"/>
          <w:szCs w:val="26"/>
        </w:rPr>
        <w:t>. Характеристика основных мероприятий подпрограммы</w:t>
      </w:r>
    </w:p>
    <w:p w:rsidR="00951412" w:rsidRPr="000B5DF0" w:rsidRDefault="00951412" w:rsidP="00E2312E">
      <w:pPr>
        <w:pStyle w:val="ConsPlusNormal"/>
        <w:ind w:firstLine="708"/>
        <w:jc w:val="both"/>
        <w:rPr>
          <w:rFonts w:ascii="Times New Roman" w:hAnsi="Times New Roman"/>
          <w:sz w:val="26"/>
          <w:szCs w:val="26"/>
        </w:rPr>
      </w:pPr>
    </w:p>
    <w:p w:rsidR="00951412" w:rsidRDefault="00951412" w:rsidP="00521C22">
      <w:pPr>
        <w:suppressAutoHyphens/>
        <w:autoSpaceDE w:val="0"/>
        <w:ind w:firstLine="709"/>
        <w:jc w:val="both"/>
        <w:rPr>
          <w:sz w:val="26"/>
          <w:szCs w:val="26"/>
          <w:lang w:eastAsia="ar-SA"/>
        </w:rPr>
      </w:pPr>
      <w:r w:rsidRPr="00234B92">
        <w:rPr>
          <w:sz w:val="26"/>
          <w:szCs w:val="26"/>
        </w:rPr>
        <w:t xml:space="preserve">Для достижения целей и решения задач подпрограммы необходимо реализовать </w:t>
      </w:r>
      <w:r>
        <w:rPr>
          <w:sz w:val="26"/>
          <w:szCs w:val="26"/>
        </w:rPr>
        <w:t xml:space="preserve">мероприятие подпрограммы, которое предусматривает </w:t>
      </w:r>
      <w:r w:rsidRPr="002F3EB2">
        <w:rPr>
          <w:sz w:val="26"/>
          <w:szCs w:val="26"/>
          <w:lang w:eastAsia="ar-SA"/>
        </w:rPr>
        <w:t>предоставлени</w:t>
      </w:r>
      <w:r>
        <w:rPr>
          <w:sz w:val="26"/>
          <w:szCs w:val="26"/>
          <w:lang w:eastAsia="ar-SA"/>
        </w:rPr>
        <w:t>е</w:t>
      </w:r>
      <w:r w:rsidRPr="002F3EB2">
        <w:rPr>
          <w:sz w:val="26"/>
          <w:szCs w:val="26"/>
          <w:lang w:eastAsia="ar-SA"/>
        </w:rPr>
        <w:t xml:space="preserve"> субсидий </w:t>
      </w:r>
      <w:r w:rsidRPr="00AD2087">
        <w:rPr>
          <w:sz w:val="26"/>
          <w:szCs w:val="26"/>
          <w:lang w:eastAsia="ar-SA"/>
        </w:rPr>
        <w:t>в</w:t>
      </w:r>
      <w:r w:rsidRPr="009F291D">
        <w:rPr>
          <w:sz w:val="28"/>
          <w:szCs w:val="28"/>
          <w:lang w:eastAsia="ar-SA"/>
        </w:rPr>
        <w:t xml:space="preserve"> </w:t>
      </w:r>
      <w:r w:rsidRPr="002F3EB2">
        <w:rPr>
          <w:sz w:val="26"/>
          <w:szCs w:val="26"/>
          <w:lang w:eastAsia="ar-SA"/>
        </w:rPr>
        <w:t>целях оказания содействия сельскохозяйственным товаропроизводителям в обеспечении квалифицированными специалистами.</w:t>
      </w:r>
    </w:p>
    <w:p w:rsidR="00951412" w:rsidRDefault="00951412" w:rsidP="00521C22">
      <w:pPr>
        <w:suppressAutoHyphens/>
        <w:autoSpaceDE w:val="0"/>
        <w:ind w:firstLine="709"/>
        <w:jc w:val="both"/>
        <w:rPr>
          <w:sz w:val="26"/>
          <w:szCs w:val="26"/>
          <w:lang w:eastAsia="ar-SA"/>
        </w:rPr>
      </w:pPr>
    </w:p>
    <w:p w:rsidR="00951412" w:rsidRPr="000B5DF0" w:rsidRDefault="00951412" w:rsidP="00521C22">
      <w:pPr>
        <w:suppressAutoHyphens/>
        <w:autoSpaceDE w:val="0"/>
        <w:ind w:firstLine="709"/>
        <w:jc w:val="both"/>
        <w:rPr>
          <w:sz w:val="26"/>
          <w:szCs w:val="26"/>
          <w:lang w:eastAsia="ar-SA"/>
        </w:rPr>
      </w:pPr>
    </w:p>
    <w:p w:rsidR="00951412" w:rsidRPr="000B5DF0" w:rsidRDefault="00951412" w:rsidP="00521C22">
      <w:pPr>
        <w:suppressAutoHyphens/>
        <w:autoSpaceDE w:val="0"/>
        <w:ind w:firstLine="709"/>
        <w:jc w:val="both"/>
        <w:rPr>
          <w:sz w:val="26"/>
          <w:szCs w:val="26"/>
          <w:lang w:eastAsia="ar-SA"/>
        </w:rPr>
      </w:pPr>
    </w:p>
    <w:p w:rsidR="00951412" w:rsidRPr="00DA49A3" w:rsidRDefault="00951412" w:rsidP="000B5DF0">
      <w:pPr>
        <w:autoSpaceDE w:val="0"/>
        <w:autoSpaceDN w:val="0"/>
        <w:adjustRightInd w:val="0"/>
        <w:spacing w:line="235" w:lineRule="auto"/>
        <w:jc w:val="center"/>
        <w:rPr>
          <w:b/>
          <w:sz w:val="26"/>
          <w:szCs w:val="26"/>
        </w:rPr>
      </w:pPr>
      <w:r>
        <w:rPr>
          <w:b/>
          <w:sz w:val="26"/>
          <w:szCs w:val="26"/>
          <w:lang w:val="en-US"/>
        </w:rPr>
        <w:t>IV</w:t>
      </w:r>
      <w:r w:rsidRPr="00DA49A3">
        <w:rPr>
          <w:b/>
          <w:sz w:val="26"/>
          <w:szCs w:val="26"/>
        </w:rPr>
        <w:t>. Сроки реализации подпрограммы</w:t>
      </w:r>
    </w:p>
    <w:p w:rsidR="00951412" w:rsidRPr="000B5DF0" w:rsidRDefault="00951412" w:rsidP="00521C22">
      <w:pPr>
        <w:suppressAutoHyphens/>
        <w:autoSpaceDE w:val="0"/>
        <w:ind w:firstLine="709"/>
        <w:jc w:val="both"/>
        <w:rPr>
          <w:sz w:val="26"/>
          <w:szCs w:val="26"/>
          <w:lang w:eastAsia="ar-SA"/>
        </w:rPr>
      </w:pPr>
    </w:p>
    <w:p w:rsidR="00951412" w:rsidRPr="00272BEB" w:rsidRDefault="00951412" w:rsidP="006E7092">
      <w:pPr>
        <w:spacing w:line="235" w:lineRule="auto"/>
        <w:ind w:firstLine="700"/>
        <w:jc w:val="both"/>
        <w:rPr>
          <w:sz w:val="26"/>
          <w:szCs w:val="26"/>
        </w:rPr>
      </w:pPr>
      <w:r w:rsidRPr="00234B92">
        <w:rPr>
          <w:sz w:val="26"/>
          <w:szCs w:val="26"/>
        </w:rPr>
        <w:t>Подпрограмму предусмат</w:t>
      </w:r>
      <w:r>
        <w:rPr>
          <w:sz w:val="26"/>
          <w:szCs w:val="26"/>
        </w:rPr>
        <w:t>ривается реализовать в 2020-</w:t>
      </w:r>
      <w:r w:rsidRPr="00234B92">
        <w:rPr>
          <w:sz w:val="26"/>
          <w:szCs w:val="26"/>
        </w:rPr>
        <w:t>202</w:t>
      </w:r>
      <w:r>
        <w:rPr>
          <w:sz w:val="26"/>
          <w:szCs w:val="26"/>
        </w:rPr>
        <w:t>5</w:t>
      </w:r>
      <w:r w:rsidRPr="00234B92">
        <w:rPr>
          <w:sz w:val="26"/>
          <w:szCs w:val="26"/>
        </w:rPr>
        <w:t> годах.</w:t>
      </w:r>
    </w:p>
    <w:p w:rsidR="00951412" w:rsidRPr="00272BEB" w:rsidRDefault="00951412" w:rsidP="006E7092">
      <w:pPr>
        <w:spacing w:line="235" w:lineRule="auto"/>
        <w:ind w:firstLine="700"/>
        <w:jc w:val="both"/>
        <w:rPr>
          <w:sz w:val="26"/>
          <w:szCs w:val="26"/>
        </w:rPr>
      </w:pPr>
    </w:p>
    <w:p w:rsidR="00951412" w:rsidRPr="00DA49A3" w:rsidRDefault="00951412" w:rsidP="000B5DF0">
      <w:pPr>
        <w:pStyle w:val="Heading3"/>
        <w:tabs>
          <w:tab w:val="num" w:pos="0"/>
        </w:tabs>
        <w:rPr>
          <w:sz w:val="26"/>
          <w:szCs w:val="26"/>
        </w:rPr>
      </w:pPr>
      <w:r>
        <w:rPr>
          <w:sz w:val="26"/>
          <w:szCs w:val="26"/>
          <w:lang w:val="en-US"/>
        </w:rPr>
        <w:t>V</w:t>
      </w:r>
      <w:r w:rsidRPr="008117B8">
        <w:rPr>
          <w:sz w:val="26"/>
          <w:szCs w:val="26"/>
        </w:rPr>
        <w:t xml:space="preserve">. </w:t>
      </w:r>
      <w:r w:rsidRPr="00DA49A3">
        <w:rPr>
          <w:sz w:val="26"/>
          <w:szCs w:val="26"/>
        </w:rPr>
        <w:t>Объемы и источники финансирования подпрограммы</w:t>
      </w:r>
    </w:p>
    <w:p w:rsidR="00951412" w:rsidRPr="000B5DF0" w:rsidRDefault="00951412" w:rsidP="006E7092">
      <w:pPr>
        <w:spacing w:line="235" w:lineRule="auto"/>
        <w:ind w:firstLine="700"/>
        <w:jc w:val="both"/>
        <w:rPr>
          <w:sz w:val="26"/>
          <w:szCs w:val="26"/>
        </w:rPr>
      </w:pPr>
    </w:p>
    <w:p w:rsidR="00951412" w:rsidRPr="00DA49A3" w:rsidRDefault="00951412" w:rsidP="000D6096">
      <w:pPr>
        <w:autoSpaceDE w:val="0"/>
        <w:autoSpaceDN w:val="0"/>
        <w:adjustRightInd w:val="0"/>
        <w:ind w:firstLine="700"/>
        <w:jc w:val="both"/>
        <w:rPr>
          <w:sz w:val="26"/>
          <w:szCs w:val="26"/>
        </w:rPr>
      </w:pPr>
      <w:r w:rsidRPr="00DA49A3">
        <w:rPr>
          <w:sz w:val="26"/>
          <w:szCs w:val="26"/>
        </w:rPr>
        <w:t>Подпрограмма реализуется за счет средств федера</w:t>
      </w:r>
      <w:r>
        <w:rPr>
          <w:sz w:val="26"/>
          <w:szCs w:val="26"/>
        </w:rPr>
        <w:t xml:space="preserve">льного, областного бюджетов, </w:t>
      </w:r>
      <w:r w:rsidRPr="00DA49A3">
        <w:rPr>
          <w:sz w:val="26"/>
          <w:szCs w:val="26"/>
        </w:rPr>
        <w:t>а также внебюджетных источников.</w:t>
      </w:r>
    </w:p>
    <w:p w:rsidR="00951412" w:rsidRPr="00245E25" w:rsidRDefault="00951412" w:rsidP="00922A5E">
      <w:pPr>
        <w:autoSpaceDE w:val="0"/>
        <w:autoSpaceDN w:val="0"/>
        <w:adjustRightInd w:val="0"/>
        <w:ind w:firstLine="540"/>
        <w:jc w:val="both"/>
        <w:rPr>
          <w:sz w:val="26"/>
          <w:szCs w:val="26"/>
        </w:rPr>
      </w:pPr>
      <w:r w:rsidRPr="00245E25">
        <w:rPr>
          <w:sz w:val="26"/>
          <w:szCs w:val="26"/>
        </w:rPr>
        <w:t xml:space="preserve">Общий объем финансирования Подпрограммы составляет </w:t>
      </w:r>
      <w:r>
        <w:rPr>
          <w:sz w:val="26"/>
          <w:szCs w:val="26"/>
        </w:rPr>
        <w:t>1,2340</w:t>
      </w:r>
      <w:r w:rsidRPr="00245E25">
        <w:rPr>
          <w:sz w:val="26"/>
          <w:szCs w:val="26"/>
        </w:rPr>
        <w:t xml:space="preserve"> млн. рублей, в том числе:</w:t>
      </w:r>
    </w:p>
    <w:p w:rsidR="00951412" w:rsidRPr="00245E25" w:rsidRDefault="00951412" w:rsidP="00922A5E">
      <w:pPr>
        <w:autoSpaceDE w:val="0"/>
        <w:autoSpaceDN w:val="0"/>
        <w:adjustRightInd w:val="0"/>
        <w:ind w:firstLine="540"/>
        <w:jc w:val="both"/>
        <w:rPr>
          <w:sz w:val="26"/>
          <w:szCs w:val="26"/>
        </w:rPr>
      </w:pPr>
      <w:r w:rsidRPr="00245E25">
        <w:rPr>
          <w:sz w:val="26"/>
          <w:szCs w:val="26"/>
        </w:rPr>
        <w:t xml:space="preserve">за счет средств федерального бюджета </w:t>
      </w:r>
      <w:r>
        <w:rPr>
          <w:sz w:val="26"/>
          <w:szCs w:val="26"/>
        </w:rPr>
        <w:t>1,0950</w:t>
      </w:r>
      <w:r w:rsidRPr="00245E25">
        <w:rPr>
          <w:sz w:val="26"/>
          <w:szCs w:val="26"/>
        </w:rPr>
        <w:t xml:space="preserve"> млн. рублей;</w:t>
      </w:r>
    </w:p>
    <w:p w:rsidR="00951412" w:rsidRPr="00245E25" w:rsidRDefault="00951412" w:rsidP="00922A5E">
      <w:pPr>
        <w:autoSpaceDE w:val="0"/>
        <w:autoSpaceDN w:val="0"/>
        <w:adjustRightInd w:val="0"/>
        <w:ind w:firstLine="540"/>
        <w:jc w:val="both"/>
        <w:rPr>
          <w:sz w:val="26"/>
          <w:szCs w:val="26"/>
        </w:rPr>
      </w:pPr>
      <w:r w:rsidRPr="00245E25">
        <w:rPr>
          <w:sz w:val="26"/>
          <w:szCs w:val="26"/>
        </w:rPr>
        <w:t xml:space="preserve">за счет средств бюджета Пензенской области – </w:t>
      </w:r>
      <w:r>
        <w:rPr>
          <w:sz w:val="26"/>
          <w:szCs w:val="26"/>
        </w:rPr>
        <w:t xml:space="preserve">0,0415 </w:t>
      </w:r>
      <w:r w:rsidRPr="00245E25">
        <w:rPr>
          <w:sz w:val="26"/>
          <w:szCs w:val="26"/>
        </w:rPr>
        <w:t>млн. рублей;</w:t>
      </w:r>
    </w:p>
    <w:p w:rsidR="00951412" w:rsidRPr="000B662B" w:rsidRDefault="00951412" w:rsidP="00922A5E">
      <w:pPr>
        <w:autoSpaceDE w:val="0"/>
        <w:autoSpaceDN w:val="0"/>
        <w:adjustRightInd w:val="0"/>
        <w:ind w:firstLine="540"/>
        <w:jc w:val="both"/>
        <w:rPr>
          <w:sz w:val="26"/>
          <w:szCs w:val="26"/>
        </w:rPr>
      </w:pPr>
      <w:r w:rsidRPr="00245E25">
        <w:rPr>
          <w:sz w:val="26"/>
          <w:szCs w:val="26"/>
        </w:rPr>
        <w:t xml:space="preserve">за счет средств внебюджетных источников – </w:t>
      </w:r>
      <w:r>
        <w:rPr>
          <w:sz w:val="26"/>
          <w:szCs w:val="26"/>
        </w:rPr>
        <w:t xml:space="preserve">0,0975 </w:t>
      </w:r>
      <w:r w:rsidRPr="00245E25">
        <w:rPr>
          <w:sz w:val="26"/>
          <w:szCs w:val="26"/>
        </w:rPr>
        <w:t>млн. рублей.</w:t>
      </w:r>
    </w:p>
    <w:p w:rsidR="00951412" w:rsidRPr="00234B92" w:rsidRDefault="00951412" w:rsidP="00DB7C25">
      <w:pPr>
        <w:spacing w:line="235" w:lineRule="auto"/>
        <w:ind w:firstLine="709"/>
        <w:jc w:val="both"/>
        <w:rPr>
          <w:sz w:val="26"/>
          <w:szCs w:val="26"/>
        </w:rPr>
      </w:pPr>
      <w:r w:rsidRPr="00234B92">
        <w:rPr>
          <w:sz w:val="26"/>
          <w:szCs w:val="26"/>
        </w:rPr>
        <w:t>Объемы финансовых ресурсов, необходимых для реализации подпр</w:t>
      </w:r>
      <w:r>
        <w:rPr>
          <w:sz w:val="26"/>
          <w:szCs w:val="26"/>
        </w:rPr>
        <w:t>ограммы, приведены в приложении</w:t>
      </w:r>
      <w:r w:rsidRPr="00234B92">
        <w:rPr>
          <w:sz w:val="26"/>
          <w:szCs w:val="26"/>
        </w:rPr>
        <w:t xml:space="preserve"> № </w:t>
      </w:r>
      <w:r>
        <w:rPr>
          <w:sz w:val="26"/>
          <w:szCs w:val="26"/>
        </w:rPr>
        <w:t>2</w:t>
      </w:r>
      <w:r w:rsidRPr="00234B92">
        <w:rPr>
          <w:sz w:val="26"/>
          <w:szCs w:val="26"/>
        </w:rPr>
        <w:t xml:space="preserve"> к муниципальной программе.</w:t>
      </w:r>
    </w:p>
    <w:p w:rsidR="00951412" w:rsidRDefault="00951412" w:rsidP="00657669">
      <w:pPr>
        <w:jc w:val="center"/>
        <w:rPr>
          <w:sz w:val="28"/>
          <w:szCs w:val="28"/>
        </w:rPr>
      </w:pPr>
    </w:p>
    <w:p w:rsidR="00951412" w:rsidRDefault="00951412" w:rsidP="00E72A03">
      <w:pPr>
        <w:rPr>
          <w:sz w:val="28"/>
          <w:szCs w:val="28"/>
        </w:rPr>
      </w:pPr>
    </w:p>
    <w:p w:rsidR="00951412" w:rsidRDefault="00951412" w:rsidP="00E72A03">
      <w:pPr>
        <w:ind w:firstLine="708"/>
        <w:rPr>
          <w:sz w:val="28"/>
          <w:szCs w:val="28"/>
        </w:rPr>
      </w:pPr>
      <w:r>
        <w:rPr>
          <w:sz w:val="26"/>
          <w:szCs w:val="26"/>
        </w:rPr>
        <w:t xml:space="preserve">Подпрограмма №3 </w:t>
      </w:r>
      <w:r w:rsidRPr="008E7BB2">
        <w:rPr>
          <w:sz w:val="26"/>
          <w:szCs w:val="26"/>
        </w:rPr>
        <w:t>«Популяризаци</w:t>
      </w:r>
      <w:r>
        <w:rPr>
          <w:sz w:val="26"/>
          <w:szCs w:val="26"/>
        </w:rPr>
        <w:t>я</w:t>
      </w:r>
      <w:r w:rsidRPr="008E7BB2">
        <w:rPr>
          <w:sz w:val="26"/>
          <w:szCs w:val="26"/>
        </w:rPr>
        <w:t xml:space="preserve"> отрасли сельского хозяйства»</w:t>
      </w:r>
    </w:p>
    <w:p w:rsidR="00951412" w:rsidRPr="009F291D" w:rsidRDefault="00951412" w:rsidP="00657669">
      <w:pPr>
        <w:jc w:val="center"/>
        <w:rPr>
          <w:sz w:val="28"/>
          <w:szCs w:val="28"/>
        </w:rPr>
      </w:pPr>
    </w:p>
    <w:p w:rsidR="00951412" w:rsidRPr="00C52258" w:rsidRDefault="00951412" w:rsidP="000D465F">
      <w:pPr>
        <w:autoSpaceDE w:val="0"/>
        <w:autoSpaceDN w:val="0"/>
        <w:adjustRightInd w:val="0"/>
        <w:jc w:val="center"/>
        <w:rPr>
          <w:sz w:val="26"/>
          <w:szCs w:val="26"/>
        </w:rPr>
      </w:pPr>
      <w:r w:rsidRPr="00C52258">
        <w:rPr>
          <w:sz w:val="26"/>
          <w:szCs w:val="26"/>
        </w:rPr>
        <w:t>ПАСПОРТ</w:t>
      </w:r>
    </w:p>
    <w:p w:rsidR="00951412" w:rsidRPr="00C52258" w:rsidRDefault="00951412" w:rsidP="000D465F">
      <w:pPr>
        <w:autoSpaceDE w:val="0"/>
        <w:autoSpaceDN w:val="0"/>
        <w:adjustRightInd w:val="0"/>
        <w:jc w:val="center"/>
        <w:rPr>
          <w:sz w:val="26"/>
          <w:szCs w:val="26"/>
        </w:rPr>
      </w:pPr>
      <w:r w:rsidRPr="00C52258">
        <w:rPr>
          <w:sz w:val="26"/>
          <w:szCs w:val="26"/>
        </w:rPr>
        <w:t xml:space="preserve">подпрограммы </w:t>
      </w:r>
      <w:r>
        <w:rPr>
          <w:sz w:val="26"/>
          <w:szCs w:val="26"/>
        </w:rPr>
        <w:t xml:space="preserve">№ 3 </w:t>
      </w:r>
      <w:r w:rsidRPr="00C52258">
        <w:rPr>
          <w:sz w:val="26"/>
          <w:szCs w:val="26"/>
        </w:rPr>
        <w:t xml:space="preserve">муниципальной программы Спасского района </w:t>
      </w:r>
    </w:p>
    <w:p w:rsidR="00951412" w:rsidRPr="00C52258" w:rsidRDefault="00951412" w:rsidP="000D465F">
      <w:pPr>
        <w:widowControl/>
        <w:shd w:val="clear" w:color="auto" w:fill="FFFFFF"/>
        <w:autoSpaceDE w:val="0"/>
        <w:autoSpaceDN w:val="0"/>
        <w:adjustRightInd w:val="0"/>
        <w:jc w:val="center"/>
        <w:rPr>
          <w:sz w:val="26"/>
          <w:szCs w:val="26"/>
        </w:rPr>
      </w:pPr>
      <w:r w:rsidRPr="00C52258">
        <w:rPr>
          <w:sz w:val="26"/>
          <w:szCs w:val="26"/>
        </w:rPr>
        <w:t>Пензенской области «Комплексное развитие сельских территорий Спасского района Пензенской области»</w:t>
      </w:r>
    </w:p>
    <w:p w:rsidR="00951412" w:rsidRPr="00C52258" w:rsidRDefault="00951412" w:rsidP="00657669">
      <w:pPr>
        <w:jc w:val="center"/>
        <w:rPr>
          <w:sz w:val="26"/>
          <w:szCs w:val="26"/>
        </w:rPr>
      </w:pPr>
    </w:p>
    <w:tbl>
      <w:tblPr>
        <w:tblW w:w="9401" w:type="dxa"/>
        <w:tblInd w:w="-60" w:type="dxa"/>
        <w:tblLayout w:type="fixed"/>
        <w:tblCellMar>
          <w:top w:w="102" w:type="dxa"/>
          <w:left w:w="62" w:type="dxa"/>
          <w:bottom w:w="102" w:type="dxa"/>
          <w:right w:w="62" w:type="dxa"/>
        </w:tblCellMar>
        <w:tblLook w:val="0000"/>
      </w:tblPr>
      <w:tblGrid>
        <w:gridCol w:w="2693"/>
        <w:gridCol w:w="6708"/>
      </w:tblGrid>
      <w:tr w:rsidR="00951412" w:rsidRPr="00C52258" w:rsidTr="00404317">
        <w:tc>
          <w:tcPr>
            <w:tcW w:w="2693" w:type="dxa"/>
            <w:tcBorders>
              <w:top w:val="single" w:sz="4" w:space="0" w:color="auto"/>
              <w:left w:val="single" w:sz="4" w:space="0" w:color="auto"/>
              <w:bottom w:val="single" w:sz="4" w:space="0" w:color="auto"/>
              <w:right w:val="single" w:sz="4" w:space="0" w:color="auto"/>
            </w:tcBorders>
          </w:tcPr>
          <w:p w:rsidR="00951412" w:rsidRPr="00C52258" w:rsidRDefault="00951412" w:rsidP="00657669">
            <w:pPr>
              <w:widowControl/>
              <w:autoSpaceDE w:val="0"/>
              <w:autoSpaceDN w:val="0"/>
              <w:adjustRightInd w:val="0"/>
              <w:rPr>
                <w:sz w:val="26"/>
                <w:szCs w:val="26"/>
              </w:rPr>
            </w:pPr>
            <w:r w:rsidRPr="00C52258">
              <w:rPr>
                <w:sz w:val="26"/>
                <w:szCs w:val="26"/>
              </w:rPr>
              <w:t>Наименование подпрограммы</w:t>
            </w:r>
          </w:p>
        </w:tc>
        <w:tc>
          <w:tcPr>
            <w:tcW w:w="6708" w:type="dxa"/>
            <w:tcBorders>
              <w:top w:val="single" w:sz="4" w:space="0" w:color="auto"/>
              <w:left w:val="single" w:sz="4" w:space="0" w:color="auto"/>
              <w:bottom w:val="single" w:sz="4" w:space="0" w:color="auto"/>
              <w:right w:val="single" w:sz="4" w:space="0" w:color="auto"/>
            </w:tcBorders>
          </w:tcPr>
          <w:p w:rsidR="00951412" w:rsidRPr="008E7BB2" w:rsidRDefault="00951412" w:rsidP="007E739B">
            <w:pPr>
              <w:pStyle w:val="ConsPlusCell"/>
              <w:jc w:val="both"/>
              <w:rPr>
                <w:rFonts w:ascii="Times New Roman" w:hAnsi="Times New Roman" w:cs="Times New Roman"/>
                <w:bCs/>
                <w:sz w:val="26"/>
                <w:szCs w:val="26"/>
              </w:rPr>
            </w:pPr>
            <w:r w:rsidRPr="008E7BB2">
              <w:rPr>
                <w:rFonts w:ascii="Times New Roman" w:hAnsi="Times New Roman" w:cs="Times New Roman"/>
                <w:sz w:val="26"/>
                <w:szCs w:val="26"/>
              </w:rPr>
              <w:t>Популяризаци</w:t>
            </w:r>
            <w:r>
              <w:rPr>
                <w:rFonts w:ascii="Times New Roman" w:hAnsi="Times New Roman" w:cs="Times New Roman"/>
                <w:sz w:val="26"/>
                <w:szCs w:val="26"/>
              </w:rPr>
              <w:t>я</w:t>
            </w:r>
            <w:r w:rsidRPr="008E7BB2">
              <w:rPr>
                <w:rFonts w:ascii="Times New Roman" w:hAnsi="Times New Roman" w:cs="Times New Roman"/>
                <w:sz w:val="26"/>
                <w:szCs w:val="26"/>
              </w:rPr>
              <w:t xml:space="preserve"> отрасли сельского хозяйства</w:t>
            </w:r>
          </w:p>
        </w:tc>
      </w:tr>
      <w:tr w:rsidR="00951412" w:rsidRPr="00C52258" w:rsidTr="00404317">
        <w:tc>
          <w:tcPr>
            <w:tcW w:w="2693" w:type="dxa"/>
            <w:tcBorders>
              <w:top w:val="single" w:sz="4" w:space="0" w:color="auto"/>
              <w:left w:val="single" w:sz="4" w:space="0" w:color="auto"/>
              <w:bottom w:val="single" w:sz="4" w:space="0" w:color="auto"/>
              <w:right w:val="single" w:sz="4" w:space="0" w:color="auto"/>
            </w:tcBorders>
          </w:tcPr>
          <w:p w:rsidR="00951412" w:rsidRPr="00C52258" w:rsidRDefault="00951412" w:rsidP="00657669">
            <w:pPr>
              <w:widowControl/>
              <w:autoSpaceDE w:val="0"/>
              <w:autoSpaceDN w:val="0"/>
              <w:adjustRightInd w:val="0"/>
              <w:rPr>
                <w:sz w:val="26"/>
                <w:szCs w:val="26"/>
              </w:rPr>
            </w:pPr>
            <w:r w:rsidRPr="00C52258">
              <w:rPr>
                <w:sz w:val="26"/>
                <w:szCs w:val="26"/>
              </w:rPr>
              <w:t>Ответственный исполнитель подпрограммы</w:t>
            </w:r>
          </w:p>
        </w:tc>
        <w:tc>
          <w:tcPr>
            <w:tcW w:w="6708" w:type="dxa"/>
            <w:tcBorders>
              <w:top w:val="single" w:sz="4" w:space="0" w:color="auto"/>
              <w:left w:val="single" w:sz="4" w:space="0" w:color="auto"/>
              <w:bottom w:val="single" w:sz="4" w:space="0" w:color="auto"/>
              <w:right w:val="single" w:sz="4" w:space="0" w:color="auto"/>
            </w:tcBorders>
          </w:tcPr>
          <w:p w:rsidR="00951412" w:rsidRPr="00C52258" w:rsidRDefault="00951412" w:rsidP="00657669">
            <w:pPr>
              <w:widowControl/>
              <w:autoSpaceDE w:val="0"/>
              <w:autoSpaceDN w:val="0"/>
              <w:adjustRightInd w:val="0"/>
              <w:jc w:val="both"/>
              <w:rPr>
                <w:sz w:val="26"/>
                <w:szCs w:val="26"/>
              </w:rPr>
            </w:pPr>
            <w:r>
              <w:rPr>
                <w:sz w:val="26"/>
                <w:szCs w:val="26"/>
              </w:rPr>
              <w:t>О</w:t>
            </w:r>
            <w:r w:rsidRPr="00C52258">
              <w:rPr>
                <w:sz w:val="26"/>
                <w:szCs w:val="26"/>
              </w:rPr>
              <w:t>тдел экономики, развития сельского хозяйства и предпринимательства Администрации Спасского района Пензенской области</w:t>
            </w:r>
          </w:p>
        </w:tc>
      </w:tr>
      <w:tr w:rsidR="00951412" w:rsidRPr="00C52258" w:rsidTr="00404317">
        <w:tc>
          <w:tcPr>
            <w:tcW w:w="2693" w:type="dxa"/>
            <w:tcBorders>
              <w:top w:val="single" w:sz="4" w:space="0" w:color="auto"/>
              <w:left w:val="single" w:sz="4" w:space="0" w:color="auto"/>
              <w:bottom w:val="single" w:sz="4" w:space="0" w:color="auto"/>
              <w:right w:val="single" w:sz="4" w:space="0" w:color="auto"/>
            </w:tcBorders>
          </w:tcPr>
          <w:p w:rsidR="00951412" w:rsidRPr="00C52258" w:rsidRDefault="00951412" w:rsidP="00657669">
            <w:pPr>
              <w:widowControl/>
              <w:autoSpaceDE w:val="0"/>
              <w:autoSpaceDN w:val="0"/>
              <w:adjustRightInd w:val="0"/>
              <w:rPr>
                <w:sz w:val="26"/>
                <w:szCs w:val="26"/>
              </w:rPr>
            </w:pPr>
            <w:r w:rsidRPr="00C52258">
              <w:rPr>
                <w:sz w:val="26"/>
                <w:szCs w:val="26"/>
              </w:rPr>
              <w:t>Соисполнители подпрограммы</w:t>
            </w:r>
          </w:p>
        </w:tc>
        <w:tc>
          <w:tcPr>
            <w:tcW w:w="6708" w:type="dxa"/>
            <w:tcBorders>
              <w:top w:val="single" w:sz="4" w:space="0" w:color="auto"/>
              <w:left w:val="single" w:sz="4" w:space="0" w:color="auto"/>
              <w:bottom w:val="single" w:sz="4" w:space="0" w:color="auto"/>
              <w:right w:val="single" w:sz="4" w:space="0" w:color="auto"/>
            </w:tcBorders>
          </w:tcPr>
          <w:p w:rsidR="00951412" w:rsidRPr="00C52258" w:rsidRDefault="00951412" w:rsidP="00657669">
            <w:pPr>
              <w:widowControl/>
              <w:autoSpaceDE w:val="0"/>
              <w:autoSpaceDN w:val="0"/>
              <w:adjustRightInd w:val="0"/>
              <w:outlineLvl w:val="0"/>
              <w:rPr>
                <w:sz w:val="26"/>
                <w:szCs w:val="26"/>
              </w:rPr>
            </w:pPr>
            <w:r w:rsidRPr="00C52258">
              <w:rPr>
                <w:sz w:val="26"/>
                <w:szCs w:val="26"/>
              </w:rPr>
              <w:t>не предусмотрены</w:t>
            </w:r>
          </w:p>
        </w:tc>
      </w:tr>
      <w:tr w:rsidR="00951412" w:rsidRPr="00C52258" w:rsidTr="00404317">
        <w:tc>
          <w:tcPr>
            <w:tcW w:w="2693" w:type="dxa"/>
            <w:tcBorders>
              <w:top w:val="single" w:sz="4" w:space="0" w:color="auto"/>
              <w:left w:val="single" w:sz="4" w:space="0" w:color="auto"/>
              <w:bottom w:val="single" w:sz="4" w:space="0" w:color="auto"/>
              <w:right w:val="single" w:sz="4" w:space="0" w:color="auto"/>
            </w:tcBorders>
          </w:tcPr>
          <w:p w:rsidR="00951412" w:rsidRPr="00C52258" w:rsidRDefault="00951412" w:rsidP="00657669">
            <w:pPr>
              <w:widowControl/>
              <w:autoSpaceDE w:val="0"/>
              <w:autoSpaceDN w:val="0"/>
              <w:adjustRightInd w:val="0"/>
              <w:rPr>
                <w:sz w:val="26"/>
                <w:szCs w:val="26"/>
              </w:rPr>
            </w:pPr>
            <w:r w:rsidRPr="00C52258">
              <w:rPr>
                <w:sz w:val="26"/>
                <w:szCs w:val="26"/>
              </w:rPr>
              <w:t>Цели подпрограммы</w:t>
            </w:r>
          </w:p>
        </w:tc>
        <w:tc>
          <w:tcPr>
            <w:tcW w:w="6708" w:type="dxa"/>
            <w:tcBorders>
              <w:top w:val="single" w:sz="4" w:space="0" w:color="auto"/>
              <w:left w:val="single" w:sz="4" w:space="0" w:color="auto"/>
              <w:bottom w:val="single" w:sz="4" w:space="0" w:color="auto"/>
              <w:right w:val="single" w:sz="4" w:space="0" w:color="auto"/>
            </w:tcBorders>
          </w:tcPr>
          <w:p w:rsidR="00951412" w:rsidRPr="00C52258" w:rsidRDefault="00951412" w:rsidP="003F1F93">
            <w:pPr>
              <w:widowControl/>
              <w:autoSpaceDE w:val="0"/>
              <w:autoSpaceDN w:val="0"/>
              <w:adjustRightInd w:val="0"/>
              <w:jc w:val="both"/>
              <w:rPr>
                <w:color w:val="FF0000"/>
                <w:spacing w:val="2"/>
                <w:sz w:val="26"/>
                <w:szCs w:val="26"/>
                <w:shd w:val="clear" w:color="auto" w:fill="FFFFFF"/>
              </w:rPr>
            </w:pPr>
            <w:r>
              <w:rPr>
                <w:sz w:val="26"/>
                <w:szCs w:val="26"/>
              </w:rPr>
              <w:t xml:space="preserve">- </w:t>
            </w:r>
            <w:r w:rsidRPr="00A0041D">
              <w:rPr>
                <w:sz w:val="26"/>
                <w:szCs w:val="26"/>
              </w:rPr>
              <w:t>повышения прест</w:t>
            </w:r>
            <w:r>
              <w:rPr>
                <w:sz w:val="26"/>
                <w:szCs w:val="26"/>
              </w:rPr>
              <w:t>ижа профессий аграрного профиля;</w:t>
            </w:r>
          </w:p>
          <w:p w:rsidR="00951412" w:rsidRPr="00AB60C4" w:rsidRDefault="00951412" w:rsidP="003F1F93">
            <w:pPr>
              <w:spacing w:line="235" w:lineRule="auto"/>
              <w:jc w:val="both"/>
              <w:rPr>
                <w:sz w:val="26"/>
                <w:szCs w:val="26"/>
              </w:rPr>
            </w:pPr>
            <w:r>
              <w:rPr>
                <w:sz w:val="26"/>
                <w:szCs w:val="26"/>
              </w:rPr>
              <w:t>-</w:t>
            </w:r>
            <w:r w:rsidRPr="00AB60C4">
              <w:rPr>
                <w:sz w:val="26"/>
                <w:szCs w:val="26"/>
              </w:rPr>
              <w:t>формирование позитивного  мнения по отношению к</w:t>
            </w:r>
            <w:r>
              <w:rPr>
                <w:sz w:val="26"/>
                <w:szCs w:val="26"/>
              </w:rPr>
              <w:t xml:space="preserve"> </w:t>
            </w:r>
            <w:r w:rsidRPr="00AB60C4">
              <w:rPr>
                <w:sz w:val="26"/>
                <w:szCs w:val="26"/>
              </w:rPr>
              <w:t xml:space="preserve">сельскому образу жизни и крестьянскому труду </w:t>
            </w:r>
          </w:p>
          <w:p w:rsidR="00951412" w:rsidRPr="00C52258" w:rsidRDefault="00951412" w:rsidP="00793548">
            <w:pPr>
              <w:widowControl/>
              <w:autoSpaceDE w:val="0"/>
              <w:autoSpaceDN w:val="0"/>
              <w:adjustRightInd w:val="0"/>
              <w:rPr>
                <w:sz w:val="26"/>
                <w:szCs w:val="26"/>
              </w:rPr>
            </w:pPr>
          </w:p>
        </w:tc>
      </w:tr>
      <w:tr w:rsidR="00951412" w:rsidRPr="00C52258" w:rsidTr="00404317">
        <w:tc>
          <w:tcPr>
            <w:tcW w:w="2693" w:type="dxa"/>
            <w:tcBorders>
              <w:top w:val="single" w:sz="4" w:space="0" w:color="auto"/>
              <w:left w:val="single" w:sz="4" w:space="0" w:color="auto"/>
              <w:bottom w:val="single" w:sz="4" w:space="0" w:color="auto"/>
              <w:right w:val="single" w:sz="4" w:space="0" w:color="auto"/>
            </w:tcBorders>
          </w:tcPr>
          <w:p w:rsidR="00951412" w:rsidRPr="00C52258" w:rsidRDefault="00951412" w:rsidP="00657669">
            <w:pPr>
              <w:widowControl/>
              <w:autoSpaceDE w:val="0"/>
              <w:autoSpaceDN w:val="0"/>
              <w:adjustRightInd w:val="0"/>
              <w:rPr>
                <w:sz w:val="26"/>
                <w:szCs w:val="26"/>
              </w:rPr>
            </w:pPr>
            <w:r w:rsidRPr="00C52258">
              <w:rPr>
                <w:sz w:val="26"/>
                <w:szCs w:val="26"/>
              </w:rPr>
              <w:t>Задачи подпрограммы</w:t>
            </w:r>
          </w:p>
        </w:tc>
        <w:tc>
          <w:tcPr>
            <w:tcW w:w="6708" w:type="dxa"/>
            <w:tcBorders>
              <w:top w:val="single" w:sz="4" w:space="0" w:color="auto"/>
              <w:left w:val="single" w:sz="4" w:space="0" w:color="auto"/>
              <w:bottom w:val="single" w:sz="4" w:space="0" w:color="auto"/>
              <w:right w:val="single" w:sz="4" w:space="0" w:color="auto"/>
            </w:tcBorders>
          </w:tcPr>
          <w:p w:rsidR="00951412" w:rsidRPr="000F0A0D" w:rsidRDefault="00951412" w:rsidP="00657669">
            <w:pPr>
              <w:widowControl/>
              <w:autoSpaceDE w:val="0"/>
              <w:autoSpaceDN w:val="0"/>
              <w:adjustRightInd w:val="0"/>
              <w:jc w:val="both"/>
              <w:rPr>
                <w:sz w:val="26"/>
                <w:szCs w:val="26"/>
              </w:rPr>
            </w:pPr>
            <w:r w:rsidRPr="000F0A0D">
              <w:rPr>
                <w:sz w:val="26"/>
                <w:szCs w:val="26"/>
              </w:rPr>
              <w:t>популяризация сельского образа жизни.</w:t>
            </w:r>
          </w:p>
        </w:tc>
      </w:tr>
      <w:tr w:rsidR="00951412" w:rsidRPr="00C52258" w:rsidTr="00404317">
        <w:tc>
          <w:tcPr>
            <w:tcW w:w="2693" w:type="dxa"/>
            <w:tcBorders>
              <w:top w:val="single" w:sz="4" w:space="0" w:color="auto"/>
              <w:left w:val="single" w:sz="4" w:space="0" w:color="auto"/>
              <w:bottom w:val="single" w:sz="4" w:space="0" w:color="auto"/>
              <w:right w:val="single" w:sz="4" w:space="0" w:color="auto"/>
            </w:tcBorders>
          </w:tcPr>
          <w:p w:rsidR="00951412" w:rsidRPr="00C52258" w:rsidRDefault="00951412" w:rsidP="00657669">
            <w:pPr>
              <w:widowControl/>
              <w:autoSpaceDE w:val="0"/>
              <w:autoSpaceDN w:val="0"/>
              <w:adjustRightInd w:val="0"/>
              <w:rPr>
                <w:sz w:val="26"/>
                <w:szCs w:val="26"/>
              </w:rPr>
            </w:pPr>
            <w:r w:rsidRPr="00C52258">
              <w:rPr>
                <w:sz w:val="26"/>
                <w:szCs w:val="26"/>
              </w:rPr>
              <w:t>Целевые показатели подпрограммы</w:t>
            </w:r>
          </w:p>
        </w:tc>
        <w:tc>
          <w:tcPr>
            <w:tcW w:w="6708" w:type="dxa"/>
            <w:tcBorders>
              <w:top w:val="single" w:sz="4" w:space="0" w:color="auto"/>
              <w:left w:val="single" w:sz="4" w:space="0" w:color="auto"/>
              <w:bottom w:val="single" w:sz="4" w:space="0" w:color="auto"/>
              <w:right w:val="single" w:sz="4" w:space="0" w:color="auto"/>
            </w:tcBorders>
          </w:tcPr>
          <w:p w:rsidR="00951412" w:rsidRPr="000F0A0D" w:rsidRDefault="00951412" w:rsidP="00657669">
            <w:pPr>
              <w:widowControl/>
              <w:autoSpaceDE w:val="0"/>
              <w:autoSpaceDN w:val="0"/>
              <w:adjustRightInd w:val="0"/>
              <w:jc w:val="both"/>
              <w:rPr>
                <w:sz w:val="26"/>
                <w:szCs w:val="26"/>
              </w:rPr>
            </w:pPr>
            <w:r w:rsidRPr="000F0A0D">
              <w:rPr>
                <w:sz w:val="26"/>
                <w:szCs w:val="26"/>
              </w:rPr>
              <w:t>количество проведенных мероприятий</w:t>
            </w:r>
          </w:p>
        </w:tc>
      </w:tr>
      <w:tr w:rsidR="00951412" w:rsidRPr="00C52258" w:rsidTr="00404317">
        <w:tc>
          <w:tcPr>
            <w:tcW w:w="2693" w:type="dxa"/>
            <w:tcBorders>
              <w:top w:val="single" w:sz="4" w:space="0" w:color="auto"/>
              <w:left w:val="single" w:sz="4" w:space="0" w:color="auto"/>
              <w:right w:val="single" w:sz="4" w:space="0" w:color="auto"/>
            </w:tcBorders>
          </w:tcPr>
          <w:p w:rsidR="00951412" w:rsidRPr="00C52258" w:rsidRDefault="00951412" w:rsidP="00657669">
            <w:pPr>
              <w:widowControl/>
              <w:autoSpaceDE w:val="0"/>
              <w:autoSpaceDN w:val="0"/>
              <w:adjustRightInd w:val="0"/>
              <w:rPr>
                <w:sz w:val="26"/>
                <w:szCs w:val="26"/>
              </w:rPr>
            </w:pPr>
            <w:r w:rsidRPr="00C52258">
              <w:rPr>
                <w:sz w:val="26"/>
                <w:szCs w:val="26"/>
              </w:rPr>
              <w:t>Этапы и сроки реализации подпрограммы</w:t>
            </w:r>
          </w:p>
        </w:tc>
        <w:tc>
          <w:tcPr>
            <w:tcW w:w="6708" w:type="dxa"/>
            <w:tcBorders>
              <w:top w:val="single" w:sz="4" w:space="0" w:color="auto"/>
              <w:left w:val="single" w:sz="4" w:space="0" w:color="auto"/>
              <w:right w:val="single" w:sz="4" w:space="0" w:color="auto"/>
            </w:tcBorders>
          </w:tcPr>
          <w:p w:rsidR="00951412" w:rsidRPr="00C52258" w:rsidRDefault="00951412" w:rsidP="00657669">
            <w:pPr>
              <w:widowControl/>
              <w:autoSpaceDE w:val="0"/>
              <w:autoSpaceDN w:val="0"/>
              <w:adjustRightInd w:val="0"/>
              <w:jc w:val="both"/>
              <w:rPr>
                <w:sz w:val="26"/>
                <w:szCs w:val="26"/>
              </w:rPr>
            </w:pPr>
            <w:r w:rsidRPr="00C52258">
              <w:rPr>
                <w:sz w:val="26"/>
                <w:szCs w:val="26"/>
              </w:rPr>
              <w:t>2020-2025 годы</w:t>
            </w:r>
          </w:p>
        </w:tc>
      </w:tr>
      <w:tr w:rsidR="00951412" w:rsidRPr="00C52258" w:rsidTr="00404317">
        <w:tc>
          <w:tcPr>
            <w:tcW w:w="2693" w:type="dxa"/>
            <w:tcBorders>
              <w:top w:val="single" w:sz="4" w:space="0" w:color="auto"/>
              <w:left w:val="single" w:sz="4" w:space="0" w:color="auto"/>
              <w:bottom w:val="single" w:sz="4" w:space="0" w:color="auto"/>
              <w:right w:val="single" w:sz="4" w:space="0" w:color="auto"/>
            </w:tcBorders>
          </w:tcPr>
          <w:p w:rsidR="00951412" w:rsidRPr="00C52258" w:rsidRDefault="00951412" w:rsidP="00657669">
            <w:pPr>
              <w:widowControl/>
              <w:autoSpaceDE w:val="0"/>
              <w:autoSpaceDN w:val="0"/>
              <w:adjustRightInd w:val="0"/>
              <w:rPr>
                <w:sz w:val="26"/>
                <w:szCs w:val="26"/>
              </w:rPr>
            </w:pPr>
            <w:r w:rsidRPr="00C52258">
              <w:rPr>
                <w:sz w:val="26"/>
                <w:szCs w:val="26"/>
              </w:rPr>
              <w:t>Объемы бюджетных ассигнований подпрограммы</w:t>
            </w:r>
          </w:p>
        </w:tc>
        <w:tc>
          <w:tcPr>
            <w:tcW w:w="6708" w:type="dxa"/>
            <w:tcBorders>
              <w:top w:val="single" w:sz="4" w:space="0" w:color="auto"/>
              <w:left w:val="single" w:sz="4" w:space="0" w:color="auto"/>
              <w:bottom w:val="single" w:sz="4" w:space="0" w:color="auto"/>
              <w:right w:val="single" w:sz="4" w:space="0" w:color="auto"/>
            </w:tcBorders>
          </w:tcPr>
          <w:p w:rsidR="00951412" w:rsidRPr="009E6E85" w:rsidRDefault="00951412" w:rsidP="00657669">
            <w:pPr>
              <w:widowControl/>
              <w:autoSpaceDE w:val="0"/>
              <w:autoSpaceDN w:val="0"/>
              <w:adjustRightInd w:val="0"/>
              <w:jc w:val="both"/>
              <w:rPr>
                <w:sz w:val="26"/>
                <w:szCs w:val="26"/>
              </w:rPr>
            </w:pPr>
            <w:r w:rsidRPr="00C52258">
              <w:rPr>
                <w:sz w:val="26"/>
                <w:szCs w:val="26"/>
              </w:rPr>
              <w:t xml:space="preserve">общий объем бюджетных ассигнований на реализацию </w:t>
            </w:r>
            <w:r w:rsidRPr="009E6E85">
              <w:rPr>
                <w:sz w:val="26"/>
                <w:szCs w:val="26"/>
              </w:rPr>
              <w:t xml:space="preserve">подпрограммы составляет </w:t>
            </w:r>
            <w:r w:rsidRPr="009E6E85">
              <w:rPr>
                <w:sz w:val="26"/>
                <w:szCs w:val="26"/>
                <w:highlight w:val="yellow"/>
              </w:rPr>
              <w:t>165,</w:t>
            </w:r>
            <w:r w:rsidRPr="009E6E85">
              <w:rPr>
                <w:sz w:val="26"/>
                <w:szCs w:val="26"/>
              </w:rPr>
              <w:t>0 тыс. рублей, в том числе:</w:t>
            </w:r>
          </w:p>
          <w:p w:rsidR="00951412" w:rsidRPr="009E6E85" w:rsidRDefault="00951412" w:rsidP="0002449F">
            <w:pPr>
              <w:ind w:left="-57" w:right="-57"/>
              <w:jc w:val="both"/>
              <w:rPr>
                <w:sz w:val="26"/>
                <w:szCs w:val="26"/>
              </w:rPr>
            </w:pPr>
            <w:r w:rsidRPr="009E6E85">
              <w:rPr>
                <w:sz w:val="26"/>
                <w:szCs w:val="26"/>
              </w:rPr>
              <w:t xml:space="preserve"> - средства бюджета муниципального района Спасский район Пензенской области – </w:t>
            </w:r>
            <w:r w:rsidRPr="009E6E85">
              <w:rPr>
                <w:sz w:val="26"/>
                <w:szCs w:val="26"/>
                <w:highlight w:val="yellow"/>
              </w:rPr>
              <w:t>165</w:t>
            </w:r>
            <w:r w:rsidRPr="009E6E85">
              <w:rPr>
                <w:sz w:val="26"/>
                <w:szCs w:val="26"/>
              </w:rPr>
              <w:t>,0 тыс. рублей, (из них по годам):</w:t>
            </w:r>
          </w:p>
          <w:p w:rsidR="00951412" w:rsidRPr="009E6E85" w:rsidRDefault="00951412" w:rsidP="00657669">
            <w:pPr>
              <w:widowControl/>
              <w:autoSpaceDE w:val="0"/>
              <w:autoSpaceDN w:val="0"/>
              <w:adjustRightInd w:val="0"/>
              <w:jc w:val="both"/>
              <w:rPr>
                <w:sz w:val="26"/>
                <w:szCs w:val="26"/>
              </w:rPr>
            </w:pPr>
            <w:r w:rsidRPr="009E6E85">
              <w:rPr>
                <w:sz w:val="26"/>
                <w:szCs w:val="26"/>
              </w:rPr>
              <w:t xml:space="preserve">2020 год – </w:t>
            </w:r>
            <w:r w:rsidRPr="009E6E85">
              <w:rPr>
                <w:sz w:val="26"/>
                <w:szCs w:val="26"/>
                <w:highlight w:val="yellow"/>
              </w:rPr>
              <w:t>0</w:t>
            </w:r>
            <w:r w:rsidRPr="009E6E85">
              <w:rPr>
                <w:sz w:val="26"/>
                <w:szCs w:val="26"/>
              </w:rPr>
              <w:t>,0 тыс. рублей;</w:t>
            </w:r>
          </w:p>
          <w:p w:rsidR="00951412" w:rsidRPr="009E6E85" w:rsidRDefault="00951412" w:rsidP="00657669">
            <w:pPr>
              <w:widowControl/>
              <w:autoSpaceDE w:val="0"/>
              <w:autoSpaceDN w:val="0"/>
              <w:adjustRightInd w:val="0"/>
              <w:jc w:val="both"/>
              <w:rPr>
                <w:sz w:val="26"/>
                <w:szCs w:val="26"/>
              </w:rPr>
            </w:pPr>
            <w:r w:rsidRPr="009E6E85">
              <w:rPr>
                <w:sz w:val="26"/>
                <w:szCs w:val="26"/>
              </w:rPr>
              <w:t>2021 год – 33,0 тыс. рублей;</w:t>
            </w:r>
          </w:p>
          <w:p w:rsidR="00951412" w:rsidRPr="009E6E85" w:rsidRDefault="00951412" w:rsidP="00657669">
            <w:pPr>
              <w:widowControl/>
              <w:autoSpaceDE w:val="0"/>
              <w:autoSpaceDN w:val="0"/>
              <w:adjustRightInd w:val="0"/>
              <w:jc w:val="both"/>
              <w:rPr>
                <w:sz w:val="26"/>
                <w:szCs w:val="26"/>
              </w:rPr>
            </w:pPr>
            <w:r w:rsidRPr="009E6E85">
              <w:rPr>
                <w:sz w:val="26"/>
                <w:szCs w:val="26"/>
              </w:rPr>
              <w:t>2022 год – 33,0 тыс. рублей;</w:t>
            </w:r>
          </w:p>
          <w:p w:rsidR="00951412" w:rsidRPr="009E6E85" w:rsidRDefault="00951412" w:rsidP="00657669">
            <w:pPr>
              <w:widowControl/>
              <w:autoSpaceDE w:val="0"/>
              <w:autoSpaceDN w:val="0"/>
              <w:adjustRightInd w:val="0"/>
              <w:jc w:val="both"/>
              <w:rPr>
                <w:sz w:val="26"/>
                <w:szCs w:val="26"/>
              </w:rPr>
            </w:pPr>
            <w:r w:rsidRPr="009E6E85">
              <w:rPr>
                <w:sz w:val="26"/>
                <w:szCs w:val="26"/>
              </w:rPr>
              <w:t>2023 год – 33,0 тыс. рублей;</w:t>
            </w:r>
          </w:p>
          <w:p w:rsidR="00951412" w:rsidRPr="009E6E85" w:rsidRDefault="00951412" w:rsidP="00657669">
            <w:pPr>
              <w:widowControl/>
              <w:autoSpaceDE w:val="0"/>
              <w:autoSpaceDN w:val="0"/>
              <w:adjustRightInd w:val="0"/>
              <w:jc w:val="both"/>
              <w:rPr>
                <w:sz w:val="26"/>
                <w:szCs w:val="26"/>
              </w:rPr>
            </w:pPr>
            <w:r w:rsidRPr="009E6E85">
              <w:rPr>
                <w:sz w:val="26"/>
                <w:szCs w:val="26"/>
              </w:rPr>
              <w:t>2024 год – 33,0 тыс. рублей;</w:t>
            </w:r>
          </w:p>
          <w:p w:rsidR="00951412" w:rsidRPr="00C52258" w:rsidRDefault="00951412" w:rsidP="00C65430">
            <w:pPr>
              <w:widowControl/>
              <w:autoSpaceDE w:val="0"/>
              <w:autoSpaceDN w:val="0"/>
              <w:adjustRightInd w:val="0"/>
              <w:jc w:val="both"/>
              <w:rPr>
                <w:sz w:val="26"/>
                <w:szCs w:val="26"/>
              </w:rPr>
            </w:pPr>
            <w:r w:rsidRPr="009E6E85">
              <w:rPr>
                <w:sz w:val="26"/>
                <w:szCs w:val="26"/>
              </w:rPr>
              <w:t>2025 год – 33,0 тыс. рублей.</w:t>
            </w:r>
          </w:p>
        </w:tc>
      </w:tr>
      <w:tr w:rsidR="00951412" w:rsidRPr="00C52258" w:rsidTr="00404317">
        <w:tc>
          <w:tcPr>
            <w:tcW w:w="2693" w:type="dxa"/>
            <w:tcBorders>
              <w:top w:val="single" w:sz="4" w:space="0" w:color="auto"/>
              <w:left w:val="single" w:sz="4" w:space="0" w:color="auto"/>
              <w:bottom w:val="single" w:sz="4" w:space="0" w:color="auto"/>
              <w:right w:val="single" w:sz="4" w:space="0" w:color="auto"/>
            </w:tcBorders>
          </w:tcPr>
          <w:p w:rsidR="00951412" w:rsidRPr="00C52258" w:rsidRDefault="00951412" w:rsidP="00657669">
            <w:pPr>
              <w:widowControl/>
              <w:autoSpaceDE w:val="0"/>
              <w:autoSpaceDN w:val="0"/>
              <w:adjustRightInd w:val="0"/>
              <w:rPr>
                <w:sz w:val="26"/>
                <w:szCs w:val="26"/>
              </w:rPr>
            </w:pPr>
            <w:r w:rsidRPr="00C52258">
              <w:rPr>
                <w:sz w:val="26"/>
                <w:szCs w:val="26"/>
              </w:rPr>
              <w:t>Ожидаемые результаты реализации подпрограммы</w:t>
            </w:r>
          </w:p>
        </w:tc>
        <w:tc>
          <w:tcPr>
            <w:tcW w:w="6708" w:type="dxa"/>
            <w:tcBorders>
              <w:top w:val="single" w:sz="4" w:space="0" w:color="auto"/>
              <w:left w:val="single" w:sz="4" w:space="0" w:color="auto"/>
              <w:bottom w:val="single" w:sz="4" w:space="0" w:color="auto"/>
              <w:right w:val="single" w:sz="4" w:space="0" w:color="auto"/>
            </w:tcBorders>
          </w:tcPr>
          <w:p w:rsidR="00951412" w:rsidRPr="00C52258" w:rsidRDefault="00951412" w:rsidP="00657669">
            <w:pPr>
              <w:widowControl/>
              <w:autoSpaceDE w:val="0"/>
              <w:autoSpaceDN w:val="0"/>
              <w:adjustRightInd w:val="0"/>
              <w:rPr>
                <w:sz w:val="26"/>
                <w:szCs w:val="26"/>
              </w:rPr>
            </w:pPr>
          </w:p>
        </w:tc>
      </w:tr>
    </w:tbl>
    <w:p w:rsidR="00951412" w:rsidRDefault="00951412" w:rsidP="006E7092">
      <w:pPr>
        <w:spacing w:line="235" w:lineRule="auto"/>
        <w:jc w:val="center"/>
        <w:rPr>
          <w:b/>
          <w:color w:val="FF0000"/>
          <w:sz w:val="28"/>
          <w:szCs w:val="28"/>
        </w:rPr>
      </w:pPr>
    </w:p>
    <w:p w:rsidR="00951412" w:rsidRPr="008E7BB2" w:rsidRDefault="00951412" w:rsidP="006E7092">
      <w:pPr>
        <w:spacing w:line="235" w:lineRule="auto"/>
        <w:jc w:val="center"/>
        <w:rPr>
          <w:b/>
          <w:sz w:val="26"/>
          <w:szCs w:val="26"/>
        </w:rPr>
      </w:pPr>
      <w:smartTag w:uri="urn:schemas-microsoft-com:office:smarttags" w:element="place">
        <w:r>
          <w:rPr>
            <w:b/>
            <w:sz w:val="26"/>
            <w:szCs w:val="26"/>
            <w:lang w:val="en-US"/>
          </w:rPr>
          <w:t>I</w:t>
        </w:r>
        <w:r w:rsidRPr="000B5DF0">
          <w:rPr>
            <w:b/>
            <w:sz w:val="26"/>
            <w:szCs w:val="26"/>
          </w:rPr>
          <w:t>.</w:t>
        </w:r>
      </w:smartTag>
      <w:r w:rsidRPr="008E7BB2">
        <w:rPr>
          <w:b/>
          <w:sz w:val="26"/>
          <w:szCs w:val="26"/>
        </w:rPr>
        <w:t xml:space="preserve"> Характеристик</w:t>
      </w:r>
      <w:r>
        <w:rPr>
          <w:b/>
          <w:sz w:val="26"/>
          <w:szCs w:val="26"/>
        </w:rPr>
        <w:t>а сферы реализации подпрограммы</w:t>
      </w:r>
      <w:r w:rsidRPr="008E7BB2">
        <w:rPr>
          <w:b/>
          <w:sz w:val="26"/>
          <w:szCs w:val="26"/>
        </w:rPr>
        <w:t xml:space="preserve"> </w:t>
      </w:r>
    </w:p>
    <w:p w:rsidR="00951412" w:rsidRDefault="00951412" w:rsidP="006E7092">
      <w:pPr>
        <w:spacing w:line="235" w:lineRule="auto"/>
        <w:jc w:val="center"/>
        <w:rPr>
          <w:b/>
          <w:color w:val="FF0000"/>
          <w:sz w:val="24"/>
          <w:szCs w:val="24"/>
        </w:rPr>
      </w:pPr>
    </w:p>
    <w:p w:rsidR="00951412" w:rsidRPr="00272BEB" w:rsidRDefault="00951412" w:rsidP="00A0041D">
      <w:pPr>
        <w:pStyle w:val="NormalWeb"/>
        <w:shd w:val="clear" w:color="auto" w:fill="FFFFFF"/>
        <w:spacing w:before="0" w:beforeAutospacing="0" w:after="0" w:afterAutospacing="0" w:line="330" w:lineRule="atLeast"/>
        <w:ind w:firstLine="709"/>
        <w:jc w:val="both"/>
        <w:rPr>
          <w:rFonts w:ascii="Times New Roman" w:hAnsi="Times New Roman" w:cs="Times New Roman"/>
          <w:sz w:val="26"/>
          <w:szCs w:val="26"/>
          <w:shd w:val="clear" w:color="auto" w:fill="FFFFFF"/>
        </w:rPr>
      </w:pPr>
      <w:r w:rsidRPr="00440340">
        <w:rPr>
          <w:rFonts w:ascii="Times New Roman" w:hAnsi="Times New Roman" w:cs="Times New Roman"/>
          <w:spacing w:val="-3"/>
          <w:sz w:val="26"/>
          <w:szCs w:val="26"/>
        </w:rPr>
        <w:t>Сельское хозяйство</w:t>
      </w:r>
      <w:r w:rsidRPr="00440340">
        <w:rPr>
          <w:rFonts w:ascii="Times New Roman" w:hAnsi="Times New Roman" w:cs="Times New Roman"/>
          <w:sz w:val="26"/>
          <w:szCs w:val="26"/>
        </w:rPr>
        <w:t xml:space="preserve"> Спасского района</w:t>
      </w:r>
      <w:r w:rsidRPr="00440340">
        <w:rPr>
          <w:rFonts w:ascii="Times New Roman" w:hAnsi="Times New Roman" w:cs="Times New Roman"/>
          <w:spacing w:val="-3"/>
          <w:sz w:val="26"/>
          <w:szCs w:val="26"/>
        </w:rPr>
        <w:t xml:space="preserve"> Пензенской области </w:t>
      </w:r>
      <w:r w:rsidRPr="00440340">
        <w:rPr>
          <w:rFonts w:ascii="Times New Roman" w:hAnsi="Times New Roman" w:cs="Times New Roman"/>
          <w:sz w:val="26"/>
          <w:szCs w:val="26"/>
        </w:rPr>
        <w:t xml:space="preserve"> является ведущей системообразующей сферой экономики района, формирующей агропродовольственный рынок, продовольственную и экономическую безопасность, трудовой и поселенческий потенциал сельских территорий.</w:t>
      </w:r>
      <w:r w:rsidRPr="00440340">
        <w:rPr>
          <w:rFonts w:ascii="Times New Roman" w:hAnsi="Times New Roman" w:cs="Times New Roman"/>
          <w:color w:val="444444"/>
          <w:sz w:val="26"/>
          <w:szCs w:val="26"/>
        </w:rPr>
        <w:t xml:space="preserve"> </w:t>
      </w:r>
      <w:r w:rsidRPr="00440340">
        <w:rPr>
          <w:rFonts w:ascii="Times New Roman" w:hAnsi="Times New Roman" w:cs="Times New Roman"/>
          <w:sz w:val="26"/>
          <w:szCs w:val="26"/>
          <w:shd w:val="clear" w:color="auto" w:fill="FFFFFF"/>
        </w:rPr>
        <w:t xml:space="preserve">Сегодня сфера сельского хозяйства не слишком популярна в качестве трудовой занятости, новое поколение предпочитает пробовать счастья в поиске работы в городах. </w:t>
      </w:r>
    </w:p>
    <w:p w:rsidR="00951412" w:rsidRPr="00272BEB" w:rsidRDefault="00951412" w:rsidP="00A0041D">
      <w:pPr>
        <w:pStyle w:val="NormalWeb"/>
        <w:shd w:val="clear" w:color="auto" w:fill="FFFFFF"/>
        <w:spacing w:before="0" w:beforeAutospacing="0" w:after="0" w:afterAutospacing="0" w:line="330" w:lineRule="atLeast"/>
        <w:ind w:firstLine="709"/>
        <w:jc w:val="both"/>
        <w:rPr>
          <w:rFonts w:ascii="Times New Roman" w:hAnsi="Times New Roman" w:cs="Times New Roman"/>
          <w:sz w:val="26"/>
          <w:szCs w:val="26"/>
          <w:shd w:val="clear" w:color="auto" w:fill="FFFFFF"/>
        </w:rPr>
      </w:pPr>
    </w:p>
    <w:p w:rsidR="00951412" w:rsidRPr="00DD5348" w:rsidRDefault="00951412" w:rsidP="000B5DF0">
      <w:pPr>
        <w:pStyle w:val="Heading4"/>
        <w:widowControl/>
        <w:tabs>
          <w:tab w:val="num" w:pos="0"/>
        </w:tabs>
        <w:rPr>
          <w:b/>
          <w:sz w:val="26"/>
          <w:szCs w:val="26"/>
        </w:rPr>
      </w:pPr>
      <w:r w:rsidRPr="00DD5348">
        <w:rPr>
          <w:b/>
          <w:sz w:val="26"/>
          <w:szCs w:val="26"/>
          <w:lang w:val="en-US"/>
        </w:rPr>
        <w:t>II</w:t>
      </w:r>
      <w:r w:rsidRPr="00DD5348">
        <w:rPr>
          <w:b/>
          <w:sz w:val="26"/>
          <w:szCs w:val="26"/>
        </w:rPr>
        <w:t>. Основные цели и задачи подпрограммы</w:t>
      </w:r>
    </w:p>
    <w:p w:rsidR="00951412" w:rsidRPr="000B5DF0" w:rsidRDefault="00951412" w:rsidP="00A0041D">
      <w:pPr>
        <w:pStyle w:val="NormalWeb"/>
        <w:shd w:val="clear" w:color="auto" w:fill="FFFFFF"/>
        <w:spacing w:before="0" w:beforeAutospacing="0" w:after="0" w:afterAutospacing="0" w:line="330" w:lineRule="atLeast"/>
        <w:ind w:firstLine="709"/>
        <w:jc w:val="both"/>
        <w:rPr>
          <w:rFonts w:ascii="Times New Roman" w:hAnsi="Times New Roman" w:cs="Times New Roman"/>
          <w:sz w:val="26"/>
          <w:szCs w:val="26"/>
          <w:shd w:val="clear" w:color="auto" w:fill="FFFFFF"/>
        </w:rPr>
      </w:pPr>
    </w:p>
    <w:p w:rsidR="00951412" w:rsidRPr="00272BEB" w:rsidRDefault="00951412" w:rsidP="00A0041D">
      <w:pPr>
        <w:pStyle w:val="NormalWeb"/>
        <w:shd w:val="clear" w:color="auto" w:fill="FFFFFF"/>
        <w:spacing w:before="0" w:beforeAutospacing="0" w:after="0" w:afterAutospacing="0" w:line="330" w:lineRule="atLeast"/>
        <w:ind w:firstLine="709"/>
        <w:jc w:val="both"/>
        <w:rPr>
          <w:rFonts w:ascii="Times New Roman" w:hAnsi="Times New Roman" w:cs="Times New Roman"/>
          <w:sz w:val="26"/>
          <w:szCs w:val="26"/>
        </w:rPr>
      </w:pPr>
      <w:r w:rsidRPr="00440340">
        <w:rPr>
          <w:rFonts w:ascii="Times New Roman" w:hAnsi="Times New Roman" w:cs="Times New Roman"/>
          <w:sz w:val="26"/>
          <w:szCs w:val="26"/>
          <w:shd w:val="clear" w:color="auto" w:fill="FFFFFF"/>
        </w:rPr>
        <w:t xml:space="preserve">Данная подпрограмма включена в муниципальную программу с целью обеспечения </w:t>
      </w:r>
      <w:r w:rsidRPr="00440340">
        <w:rPr>
          <w:rFonts w:ascii="Times New Roman" w:hAnsi="Times New Roman" w:cs="Times New Roman"/>
          <w:sz w:val="26"/>
          <w:szCs w:val="26"/>
        </w:rPr>
        <w:t>популяризации отрасли сельского хозяйства, пропаганды и повышения престижа профессий аграрного профиля, формирование в глазах молодежи образа сельского труженика как успешного человека, занятого любимым трудом и участвующего в решении важнейших социальных программ.</w:t>
      </w:r>
    </w:p>
    <w:p w:rsidR="00951412" w:rsidRPr="00272BEB" w:rsidRDefault="00951412" w:rsidP="00A0041D">
      <w:pPr>
        <w:pStyle w:val="NormalWeb"/>
        <w:shd w:val="clear" w:color="auto" w:fill="FFFFFF"/>
        <w:spacing w:before="0" w:beforeAutospacing="0" w:after="0" w:afterAutospacing="0" w:line="330" w:lineRule="atLeast"/>
        <w:ind w:firstLine="709"/>
        <w:jc w:val="both"/>
        <w:rPr>
          <w:rFonts w:ascii="Times New Roman" w:hAnsi="Times New Roman" w:cs="Times New Roman"/>
          <w:sz w:val="26"/>
          <w:szCs w:val="26"/>
        </w:rPr>
      </w:pPr>
    </w:p>
    <w:p w:rsidR="00951412" w:rsidRPr="00272BEB" w:rsidRDefault="00951412" w:rsidP="000B5DF0">
      <w:pPr>
        <w:pStyle w:val="NormalWeb"/>
        <w:shd w:val="clear" w:color="auto" w:fill="FFFFFF"/>
        <w:spacing w:before="0" w:beforeAutospacing="0" w:after="0" w:afterAutospacing="0" w:line="330" w:lineRule="atLeast"/>
        <w:ind w:firstLine="709"/>
        <w:jc w:val="center"/>
        <w:rPr>
          <w:rFonts w:ascii="Times New Roman" w:hAnsi="Times New Roman" w:cs="Times New Roman"/>
          <w:b/>
          <w:sz w:val="26"/>
          <w:szCs w:val="26"/>
        </w:rPr>
      </w:pPr>
      <w:r w:rsidRPr="000B5DF0">
        <w:rPr>
          <w:rFonts w:ascii="Times New Roman" w:hAnsi="Times New Roman" w:cs="Times New Roman"/>
          <w:b/>
          <w:sz w:val="26"/>
          <w:szCs w:val="26"/>
          <w:lang w:val="en-US"/>
        </w:rPr>
        <w:t>III</w:t>
      </w:r>
      <w:r w:rsidRPr="000B5DF0">
        <w:rPr>
          <w:rFonts w:ascii="Times New Roman" w:hAnsi="Times New Roman" w:cs="Times New Roman"/>
          <w:b/>
          <w:sz w:val="26"/>
          <w:szCs w:val="26"/>
        </w:rPr>
        <w:t>. Характеристика основных мероприятий подпрограммы</w:t>
      </w:r>
    </w:p>
    <w:p w:rsidR="00951412" w:rsidRPr="00272BEB" w:rsidRDefault="00951412" w:rsidP="00A0041D">
      <w:pPr>
        <w:pStyle w:val="NormalWeb"/>
        <w:shd w:val="clear" w:color="auto" w:fill="FFFFFF"/>
        <w:spacing w:before="0" w:beforeAutospacing="0" w:after="0" w:afterAutospacing="0" w:line="330" w:lineRule="atLeast"/>
        <w:ind w:firstLine="709"/>
        <w:jc w:val="both"/>
        <w:rPr>
          <w:rFonts w:ascii="Times New Roman" w:hAnsi="Times New Roman" w:cs="Times New Roman"/>
          <w:sz w:val="26"/>
          <w:szCs w:val="26"/>
        </w:rPr>
      </w:pPr>
    </w:p>
    <w:p w:rsidR="00951412" w:rsidRPr="002B03FB" w:rsidRDefault="00951412" w:rsidP="003912B6">
      <w:pPr>
        <w:spacing w:line="235" w:lineRule="auto"/>
        <w:ind w:firstLine="709"/>
        <w:jc w:val="both"/>
        <w:rPr>
          <w:sz w:val="26"/>
          <w:szCs w:val="26"/>
        </w:rPr>
      </w:pPr>
      <w:r w:rsidRPr="002B03FB">
        <w:rPr>
          <w:sz w:val="26"/>
          <w:szCs w:val="26"/>
        </w:rPr>
        <w:t>Для достижения целей и решения задач подпрограммы необход</w:t>
      </w:r>
      <w:r>
        <w:rPr>
          <w:sz w:val="26"/>
          <w:szCs w:val="26"/>
        </w:rPr>
        <w:t>имо реализовать ряд мероприятий:</w:t>
      </w:r>
    </w:p>
    <w:p w:rsidR="00951412" w:rsidRPr="002B03FB" w:rsidRDefault="00951412" w:rsidP="003912B6">
      <w:pPr>
        <w:spacing w:line="235" w:lineRule="auto"/>
        <w:rPr>
          <w:sz w:val="26"/>
          <w:szCs w:val="26"/>
        </w:rPr>
      </w:pPr>
      <w:r w:rsidRPr="002B03FB">
        <w:rPr>
          <w:sz w:val="26"/>
          <w:szCs w:val="26"/>
        </w:rPr>
        <w:t>1. Проведение районного мероприятия, посвященного празднованию Дня работника сельского хозяйства и п</w:t>
      </w:r>
      <w:r>
        <w:rPr>
          <w:sz w:val="26"/>
          <w:szCs w:val="26"/>
        </w:rPr>
        <w:t>ерерабатывающей промышленности;</w:t>
      </w:r>
    </w:p>
    <w:p w:rsidR="00951412" w:rsidRPr="002B03FB" w:rsidRDefault="00951412" w:rsidP="003912B6">
      <w:pPr>
        <w:spacing w:line="235" w:lineRule="auto"/>
        <w:jc w:val="both"/>
        <w:rPr>
          <w:sz w:val="26"/>
          <w:szCs w:val="26"/>
        </w:rPr>
      </w:pPr>
      <w:r w:rsidRPr="002B03FB">
        <w:rPr>
          <w:sz w:val="26"/>
          <w:szCs w:val="26"/>
        </w:rPr>
        <w:t>2. Информационное сопровождение мероприятий:</w:t>
      </w:r>
    </w:p>
    <w:p w:rsidR="00951412" w:rsidRPr="002B03FB" w:rsidRDefault="00951412" w:rsidP="003912B6">
      <w:pPr>
        <w:spacing w:line="235" w:lineRule="auto"/>
        <w:ind w:firstLine="709"/>
        <w:jc w:val="both"/>
        <w:rPr>
          <w:sz w:val="26"/>
          <w:szCs w:val="26"/>
        </w:rPr>
      </w:pPr>
      <w:r w:rsidRPr="002B03FB">
        <w:rPr>
          <w:sz w:val="26"/>
          <w:szCs w:val="26"/>
        </w:rPr>
        <w:t>- участие в проведении выставок, конкурсов, обучающих семинар</w:t>
      </w:r>
      <w:r>
        <w:rPr>
          <w:sz w:val="26"/>
          <w:szCs w:val="26"/>
        </w:rPr>
        <w:t>ов, круглых столов, конференций.</w:t>
      </w:r>
    </w:p>
    <w:p w:rsidR="00951412" w:rsidRDefault="00951412" w:rsidP="003912B6">
      <w:pPr>
        <w:spacing w:line="235" w:lineRule="auto"/>
        <w:ind w:firstLine="709"/>
        <w:jc w:val="both"/>
        <w:rPr>
          <w:sz w:val="26"/>
          <w:szCs w:val="26"/>
        </w:rPr>
      </w:pPr>
    </w:p>
    <w:p w:rsidR="00951412" w:rsidRDefault="00951412" w:rsidP="003912B6">
      <w:pPr>
        <w:spacing w:line="235" w:lineRule="auto"/>
        <w:ind w:firstLine="709"/>
        <w:jc w:val="both"/>
        <w:rPr>
          <w:sz w:val="26"/>
          <w:szCs w:val="26"/>
        </w:rPr>
      </w:pPr>
    </w:p>
    <w:p w:rsidR="00951412" w:rsidRDefault="00951412" w:rsidP="003912B6">
      <w:pPr>
        <w:spacing w:line="235" w:lineRule="auto"/>
        <w:ind w:firstLine="709"/>
        <w:jc w:val="both"/>
        <w:rPr>
          <w:sz w:val="26"/>
          <w:szCs w:val="26"/>
        </w:rPr>
      </w:pPr>
    </w:p>
    <w:p w:rsidR="00951412" w:rsidRPr="002B03FB" w:rsidRDefault="00951412" w:rsidP="003912B6">
      <w:pPr>
        <w:spacing w:line="235" w:lineRule="auto"/>
        <w:ind w:firstLine="709"/>
        <w:jc w:val="both"/>
        <w:rPr>
          <w:sz w:val="26"/>
          <w:szCs w:val="26"/>
        </w:rPr>
      </w:pPr>
    </w:p>
    <w:p w:rsidR="00951412" w:rsidRPr="00DA49A3" w:rsidRDefault="00951412" w:rsidP="000B5DF0">
      <w:pPr>
        <w:autoSpaceDE w:val="0"/>
        <w:autoSpaceDN w:val="0"/>
        <w:adjustRightInd w:val="0"/>
        <w:spacing w:line="235" w:lineRule="auto"/>
        <w:jc w:val="center"/>
        <w:rPr>
          <w:b/>
          <w:sz w:val="26"/>
          <w:szCs w:val="26"/>
        </w:rPr>
      </w:pPr>
      <w:r>
        <w:rPr>
          <w:b/>
          <w:sz w:val="26"/>
          <w:szCs w:val="26"/>
          <w:lang w:val="en-US"/>
        </w:rPr>
        <w:t>IV</w:t>
      </w:r>
      <w:r w:rsidRPr="00DA49A3">
        <w:rPr>
          <w:b/>
          <w:sz w:val="26"/>
          <w:szCs w:val="26"/>
        </w:rPr>
        <w:t>. Сроки реализации подпрограммы</w:t>
      </w:r>
    </w:p>
    <w:p w:rsidR="00951412" w:rsidRPr="000B5DF0" w:rsidRDefault="00951412" w:rsidP="000B5DF0">
      <w:pPr>
        <w:suppressAutoHyphens/>
        <w:autoSpaceDE w:val="0"/>
        <w:ind w:firstLine="709"/>
        <w:jc w:val="both"/>
        <w:rPr>
          <w:sz w:val="26"/>
          <w:szCs w:val="26"/>
          <w:lang w:eastAsia="ar-SA"/>
        </w:rPr>
      </w:pPr>
    </w:p>
    <w:p w:rsidR="00951412" w:rsidRPr="00272BEB" w:rsidRDefault="00951412" w:rsidP="000B5DF0">
      <w:pPr>
        <w:spacing w:line="235" w:lineRule="auto"/>
        <w:ind w:firstLine="700"/>
        <w:jc w:val="both"/>
        <w:rPr>
          <w:sz w:val="26"/>
          <w:szCs w:val="26"/>
        </w:rPr>
      </w:pPr>
      <w:r w:rsidRPr="00234B92">
        <w:rPr>
          <w:sz w:val="26"/>
          <w:szCs w:val="26"/>
        </w:rPr>
        <w:t>Подпрограмму предусмат</w:t>
      </w:r>
      <w:r>
        <w:rPr>
          <w:sz w:val="26"/>
          <w:szCs w:val="26"/>
        </w:rPr>
        <w:t>ривается реализовать в 2020-</w:t>
      </w:r>
      <w:r w:rsidRPr="00234B92">
        <w:rPr>
          <w:sz w:val="26"/>
          <w:szCs w:val="26"/>
        </w:rPr>
        <w:t>202</w:t>
      </w:r>
      <w:r>
        <w:rPr>
          <w:sz w:val="26"/>
          <w:szCs w:val="26"/>
        </w:rPr>
        <w:t>5</w:t>
      </w:r>
      <w:r w:rsidRPr="00234B92">
        <w:rPr>
          <w:sz w:val="26"/>
          <w:szCs w:val="26"/>
        </w:rPr>
        <w:t> годах.</w:t>
      </w:r>
    </w:p>
    <w:p w:rsidR="00951412" w:rsidRPr="00272BEB" w:rsidRDefault="00951412" w:rsidP="000B5DF0">
      <w:pPr>
        <w:spacing w:line="235" w:lineRule="auto"/>
        <w:ind w:firstLine="700"/>
        <w:jc w:val="both"/>
        <w:rPr>
          <w:sz w:val="26"/>
          <w:szCs w:val="26"/>
        </w:rPr>
      </w:pPr>
    </w:p>
    <w:p w:rsidR="00951412" w:rsidRPr="00DA49A3" w:rsidRDefault="00951412" w:rsidP="000B5DF0">
      <w:pPr>
        <w:pStyle w:val="Heading3"/>
        <w:tabs>
          <w:tab w:val="num" w:pos="0"/>
        </w:tabs>
        <w:rPr>
          <w:sz w:val="26"/>
          <w:szCs w:val="26"/>
        </w:rPr>
      </w:pPr>
      <w:r>
        <w:rPr>
          <w:sz w:val="26"/>
          <w:szCs w:val="26"/>
          <w:lang w:val="en-US"/>
        </w:rPr>
        <w:t>V</w:t>
      </w:r>
      <w:r w:rsidRPr="008117B8">
        <w:rPr>
          <w:sz w:val="26"/>
          <w:szCs w:val="26"/>
        </w:rPr>
        <w:t xml:space="preserve">. </w:t>
      </w:r>
      <w:r w:rsidRPr="00DA49A3">
        <w:rPr>
          <w:sz w:val="26"/>
          <w:szCs w:val="26"/>
        </w:rPr>
        <w:t>Объемы и источники финансирования подпрограммы</w:t>
      </w:r>
    </w:p>
    <w:p w:rsidR="00951412" w:rsidRPr="000B5DF0" w:rsidRDefault="00951412" w:rsidP="006E7092">
      <w:pPr>
        <w:spacing w:line="235" w:lineRule="auto"/>
        <w:ind w:firstLine="700"/>
        <w:jc w:val="both"/>
        <w:rPr>
          <w:sz w:val="26"/>
          <w:szCs w:val="26"/>
        </w:rPr>
      </w:pPr>
    </w:p>
    <w:p w:rsidR="00951412" w:rsidRPr="002B03FB" w:rsidRDefault="00951412" w:rsidP="00AD2087">
      <w:pPr>
        <w:autoSpaceDE w:val="0"/>
        <w:autoSpaceDN w:val="0"/>
        <w:adjustRightInd w:val="0"/>
        <w:ind w:firstLine="700"/>
        <w:jc w:val="both"/>
        <w:rPr>
          <w:sz w:val="26"/>
          <w:szCs w:val="26"/>
        </w:rPr>
      </w:pPr>
      <w:r w:rsidRPr="002B03FB">
        <w:rPr>
          <w:sz w:val="26"/>
          <w:szCs w:val="26"/>
        </w:rPr>
        <w:t>Подпрограмма реализуется за счет средств бюджета муниципального района Спасский район.</w:t>
      </w:r>
    </w:p>
    <w:p w:rsidR="00951412" w:rsidRPr="00245E25" w:rsidRDefault="00951412" w:rsidP="00922A5E">
      <w:pPr>
        <w:autoSpaceDE w:val="0"/>
        <w:autoSpaceDN w:val="0"/>
        <w:adjustRightInd w:val="0"/>
        <w:ind w:firstLine="540"/>
        <w:jc w:val="both"/>
        <w:rPr>
          <w:sz w:val="26"/>
          <w:szCs w:val="26"/>
        </w:rPr>
      </w:pPr>
      <w:r w:rsidRPr="00245E25">
        <w:rPr>
          <w:sz w:val="26"/>
          <w:szCs w:val="26"/>
        </w:rPr>
        <w:t xml:space="preserve">Общий объем финансирования Подпрограммы составляет </w:t>
      </w:r>
      <w:r>
        <w:rPr>
          <w:sz w:val="26"/>
          <w:szCs w:val="26"/>
        </w:rPr>
        <w:t>0,</w:t>
      </w:r>
      <w:r w:rsidRPr="009E6E85">
        <w:rPr>
          <w:sz w:val="26"/>
          <w:szCs w:val="26"/>
          <w:highlight w:val="yellow"/>
        </w:rPr>
        <w:t>165</w:t>
      </w:r>
      <w:r w:rsidRPr="00245E25">
        <w:rPr>
          <w:sz w:val="26"/>
          <w:szCs w:val="26"/>
        </w:rPr>
        <w:t xml:space="preserve"> млн. рублей, в том числе:</w:t>
      </w:r>
    </w:p>
    <w:p w:rsidR="00951412" w:rsidRDefault="00951412" w:rsidP="00922A5E">
      <w:pPr>
        <w:autoSpaceDE w:val="0"/>
        <w:autoSpaceDN w:val="0"/>
        <w:adjustRightInd w:val="0"/>
        <w:ind w:firstLine="540"/>
        <w:jc w:val="both"/>
        <w:rPr>
          <w:sz w:val="26"/>
          <w:szCs w:val="26"/>
        </w:rPr>
      </w:pPr>
      <w:r>
        <w:rPr>
          <w:bCs/>
          <w:iCs/>
          <w:sz w:val="26"/>
          <w:szCs w:val="26"/>
          <w:lang w:eastAsia="en-US"/>
        </w:rPr>
        <w:t>за счет средств</w:t>
      </w:r>
      <w:r w:rsidRPr="00CF295D">
        <w:rPr>
          <w:bCs/>
          <w:iCs/>
          <w:sz w:val="26"/>
          <w:szCs w:val="26"/>
          <w:lang w:eastAsia="en-US"/>
        </w:rPr>
        <w:t xml:space="preserve"> бюджета муниципального района Спасский район</w:t>
      </w:r>
      <w:r w:rsidRPr="004C09F2">
        <w:rPr>
          <w:sz w:val="26"/>
          <w:szCs w:val="26"/>
        </w:rPr>
        <w:t xml:space="preserve"> </w:t>
      </w:r>
      <w:r>
        <w:rPr>
          <w:sz w:val="26"/>
          <w:szCs w:val="26"/>
        </w:rPr>
        <w:t>–</w:t>
      </w:r>
      <w:r w:rsidRPr="00245E25">
        <w:rPr>
          <w:sz w:val="26"/>
          <w:szCs w:val="26"/>
        </w:rPr>
        <w:t xml:space="preserve"> </w:t>
      </w:r>
      <w:r>
        <w:rPr>
          <w:sz w:val="26"/>
          <w:szCs w:val="26"/>
        </w:rPr>
        <w:t>0,</w:t>
      </w:r>
      <w:r w:rsidRPr="009E6E85">
        <w:rPr>
          <w:sz w:val="26"/>
          <w:szCs w:val="26"/>
          <w:highlight w:val="yellow"/>
        </w:rPr>
        <w:t>165</w:t>
      </w:r>
      <w:r w:rsidRPr="00245E25">
        <w:rPr>
          <w:sz w:val="26"/>
          <w:szCs w:val="26"/>
        </w:rPr>
        <w:t xml:space="preserve"> млн. рублей;</w:t>
      </w:r>
    </w:p>
    <w:p w:rsidR="00951412" w:rsidRPr="002B03FB" w:rsidRDefault="00951412" w:rsidP="0012244A">
      <w:pPr>
        <w:spacing w:line="235" w:lineRule="auto"/>
        <w:ind w:firstLine="709"/>
        <w:jc w:val="both"/>
        <w:rPr>
          <w:sz w:val="26"/>
          <w:szCs w:val="26"/>
        </w:rPr>
      </w:pPr>
      <w:r w:rsidRPr="002B03FB">
        <w:rPr>
          <w:sz w:val="26"/>
          <w:szCs w:val="26"/>
        </w:rPr>
        <w:t>Объемы финансовых ресурсов, необходимых для реализации подпрограммы, приведены в приложени</w:t>
      </w:r>
      <w:r>
        <w:rPr>
          <w:sz w:val="26"/>
          <w:szCs w:val="26"/>
        </w:rPr>
        <w:t xml:space="preserve">и </w:t>
      </w:r>
      <w:r w:rsidRPr="002B03FB">
        <w:rPr>
          <w:sz w:val="26"/>
          <w:szCs w:val="26"/>
        </w:rPr>
        <w:t xml:space="preserve">№ </w:t>
      </w:r>
      <w:r>
        <w:rPr>
          <w:sz w:val="26"/>
          <w:szCs w:val="26"/>
        </w:rPr>
        <w:t>3</w:t>
      </w:r>
      <w:r w:rsidRPr="002B03FB">
        <w:rPr>
          <w:sz w:val="26"/>
          <w:szCs w:val="26"/>
        </w:rPr>
        <w:t xml:space="preserve"> к муниципальной программе.</w:t>
      </w:r>
    </w:p>
    <w:p w:rsidR="00951412" w:rsidRDefault="00951412">
      <w:pPr>
        <w:widowControl/>
        <w:rPr>
          <w:sz w:val="28"/>
          <w:szCs w:val="28"/>
        </w:rPr>
      </w:pPr>
    </w:p>
    <w:p w:rsidR="00951412" w:rsidRDefault="00951412">
      <w:pPr>
        <w:widowControl/>
        <w:rPr>
          <w:sz w:val="28"/>
          <w:szCs w:val="28"/>
        </w:rPr>
      </w:pPr>
    </w:p>
    <w:p w:rsidR="00951412" w:rsidRDefault="00951412">
      <w:pPr>
        <w:widowControl/>
        <w:rPr>
          <w:sz w:val="28"/>
          <w:szCs w:val="28"/>
        </w:rPr>
      </w:pPr>
    </w:p>
    <w:p w:rsidR="00951412" w:rsidRDefault="00951412">
      <w:pPr>
        <w:widowControl/>
        <w:rPr>
          <w:sz w:val="28"/>
          <w:szCs w:val="28"/>
        </w:rPr>
      </w:pPr>
    </w:p>
    <w:p w:rsidR="00951412" w:rsidRPr="009F291D" w:rsidRDefault="00951412">
      <w:pPr>
        <w:widowControl/>
        <w:rPr>
          <w:sz w:val="28"/>
          <w:szCs w:val="28"/>
        </w:rPr>
        <w:sectPr w:rsidR="00951412" w:rsidRPr="009F291D" w:rsidSect="004836CE">
          <w:endnotePr>
            <w:numFmt w:val="decimal"/>
          </w:endnotePr>
          <w:type w:val="continuous"/>
          <w:pgSz w:w="11907" w:h="16840" w:code="9"/>
          <w:pgMar w:top="1134" w:right="567" w:bottom="1134" w:left="1134" w:header="720" w:footer="720" w:gutter="0"/>
          <w:pgNumType w:start="1"/>
          <w:cols w:space="720"/>
          <w:titlePg/>
          <w:docGrid w:linePitch="272"/>
        </w:sectPr>
      </w:pPr>
    </w:p>
    <w:p w:rsidR="00951412" w:rsidRDefault="00951412" w:rsidP="00EF2E01">
      <w:pPr>
        <w:pStyle w:val="NoSpacing"/>
        <w:ind w:left="11160"/>
        <w:rPr>
          <w:sz w:val="24"/>
          <w:szCs w:val="24"/>
        </w:rPr>
      </w:pPr>
      <w:r>
        <w:rPr>
          <w:sz w:val="24"/>
          <w:szCs w:val="24"/>
        </w:rPr>
        <w:t>Приложение № 1</w:t>
      </w:r>
    </w:p>
    <w:p w:rsidR="00951412" w:rsidRDefault="00951412" w:rsidP="00EF2E01">
      <w:pPr>
        <w:pStyle w:val="NoSpacing"/>
        <w:ind w:left="11160"/>
        <w:rPr>
          <w:sz w:val="24"/>
          <w:szCs w:val="24"/>
        </w:rPr>
      </w:pPr>
      <w:r>
        <w:rPr>
          <w:sz w:val="24"/>
          <w:szCs w:val="24"/>
        </w:rPr>
        <w:t>к муниципальной</w:t>
      </w:r>
    </w:p>
    <w:p w:rsidR="00951412" w:rsidRDefault="00951412" w:rsidP="00EF2E01">
      <w:pPr>
        <w:pStyle w:val="NoSpacing"/>
        <w:ind w:left="11160"/>
        <w:rPr>
          <w:sz w:val="24"/>
          <w:szCs w:val="24"/>
        </w:rPr>
      </w:pPr>
      <w:r>
        <w:rPr>
          <w:sz w:val="24"/>
          <w:szCs w:val="24"/>
        </w:rPr>
        <w:t>программе «Комплексное</w:t>
      </w:r>
    </w:p>
    <w:p w:rsidR="00951412" w:rsidRDefault="00951412" w:rsidP="00EB3E4B">
      <w:pPr>
        <w:pStyle w:val="NoSpacing"/>
        <w:ind w:left="11160"/>
        <w:jc w:val="left"/>
        <w:rPr>
          <w:sz w:val="24"/>
          <w:szCs w:val="24"/>
        </w:rPr>
      </w:pPr>
      <w:r>
        <w:rPr>
          <w:sz w:val="24"/>
          <w:szCs w:val="24"/>
        </w:rPr>
        <w:t>развитие сельских</w:t>
      </w:r>
    </w:p>
    <w:p w:rsidR="00951412" w:rsidRDefault="00951412" w:rsidP="00EB3E4B">
      <w:pPr>
        <w:pStyle w:val="NoSpacing"/>
        <w:ind w:left="11160"/>
        <w:jc w:val="left"/>
        <w:rPr>
          <w:sz w:val="24"/>
          <w:szCs w:val="24"/>
        </w:rPr>
      </w:pPr>
      <w:r>
        <w:rPr>
          <w:sz w:val="24"/>
          <w:szCs w:val="24"/>
        </w:rPr>
        <w:t>территорий Спасского</w:t>
      </w:r>
    </w:p>
    <w:p w:rsidR="00951412" w:rsidRDefault="00951412" w:rsidP="00EF2E01">
      <w:pPr>
        <w:pStyle w:val="NoSpacing"/>
        <w:ind w:left="11160"/>
        <w:rPr>
          <w:sz w:val="24"/>
          <w:szCs w:val="24"/>
        </w:rPr>
      </w:pPr>
      <w:r>
        <w:rPr>
          <w:sz w:val="24"/>
          <w:szCs w:val="24"/>
        </w:rPr>
        <w:t xml:space="preserve">района Пензенской </w:t>
      </w:r>
    </w:p>
    <w:p w:rsidR="00951412" w:rsidRPr="00D92346" w:rsidRDefault="00951412" w:rsidP="00EF2E01">
      <w:pPr>
        <w:jc w:val="center"/>
      </w:pPr>
      <w:r>
        <w:rPr>
          <w:b/>
          <w:i/>
          <w:sz w:val="24"/>
          <w:szCs w:val="24"/>
        </w:rPr>
        <w:t xml:space="preserve">                                                                                                                                        </w:t>
      </w:r>
      <w:r>
        <w:rPr>
          <w:sz w:val="24"/>
          <w:szCs w:val="24"/>
        </w:rPr>
        <w:t xml:space="preserve">области </w:t>
      </w:r>
      <w:r w:rsidRPr="00D92346">
        <w:rPr>
          <w:sz w:val="24"/>
          <w:szCs w:val="24"/>
        </w:rPr>
        <w:t>»</w:t>
      </w:r>
    </w:p>
    <w:p w:rsidR="00951412" w:rsidRPr="00A4097D" w:rsidRDefault="00951412" w:rsidP="00EB3E4B">
      <w:pPr>
        <w:tabs>
          <w:tab w:val="left" w:pos="11199"/>
        </w:tabs>
        <w:autoSpaceDE w:val="0"/>
        <w:autoSpaceDN w:val="0"/>
        <w:adjustRightInd w:val="0"/>
        <w:jc w:val="center"/>
        <w:rPr>
          <w:sz w:val="24"/>
          <w:szCs w:val="24"/>
        </w:rPr>
      </w:pPr>
      <w:r w:rsidRPr="00A4097D">
        <w:rPr>
          <w:sz w:val="24"/>
          <w:szCs w:val="24"/>
        </w:rPr>
        <w:t>ПЕРЕЧЕНЬ</w:t>
      </w:r>
    </w:p>
    <w:p w:rsidR="00951412" w:rsidRPr="00A4097D" w:rsidRDefault="00951412" w:rsidP="00EF2E01">
      <w:pPr>
        <w:autoSpaceDE w:val="0"/>
        <w:autoSpaceDN w:val="0"/>
        <w:adjustRightInd w:val="0"/>
        <w:jc w:val="center"/>
        <w:rPr>
          <w:sz w:val="24"/>
          <w:szCs w:val="24"/>
        </w:rPr>
      </w:pPr>
      <w:r w:rsidRPr="00A4097D">
        <w:rPr>
          <w:sz w:val="24"/>
          <w:szCs w:val="24"/>
        </w:rPr>
        <w:t>целевых показателей муниципальной программы Спасского района  Пензенской  области</w:t>
      </w:r>
    </w:p>
    <w:p w:rsidR="00951412" w:rsidRPr="00A4097D" w:rsidRDefault="00951412" w:rsidP="00EF2E01">
      <w:pPr>
        <w:autoSpaceDE w:val="0"/>
        <w:autoSpaceDN w:val="0"/>
        <w:adjustRightInd w:val="0"/>
        <w:jc w:val="center"/>
        <w:rPr>
          <w:sz w:val="24"/>
          <w:szCs w:val="24"/>
        </w:rPr>
      </w:pPr>
      <w:r>
        <w:rPr>
          <w:sz w:val="24"/>
          <w:szCs w:val="24"/>
        </w:rPr>
        <w:t>«</w:t>
      </w:r>
      <w:r>
        <w:rPr>
          <w:b/>
          <w:bCs/>
          <w:sz w:val="24"/>
          <w:szCs w:val="24"/>
          <w:u w:val="single"/>
        </w:rPr>
        <w:t>Комплексное развитие сельских территорий</w:t>
      </w:r>
      <w:r w:rsidRPr="00A4097D">
        <w:rPr>
          <w:b/>
          <w:bCs/>
          <w:sz w:val="24"/>
          <w:szCs w:val="24"/>
          <w:u w:val="single"/>
        </w:rPr>
        <w:t xml:space="preserve"> Спасского района </w:t>
      </w:r>
      <w:r>
        <w:rPr>
          <w:b/>
          <w:bCs/>
          <w:sz w:val="24"/>
          <w:szCs w:val="24"/>
          <w:u w:val="single"/>
        </w:rPr>
        <w:t>Пензенской области»</w:t>
      </w:r>
    </w:p>
    <w:p w:rsidR="00951412" w:rsidRPr="00354B0D" w:rsidRDefault="00951412" w:rsidP="00EF2E01">
      <w:pPr>
        <w:autoSpaceDE w:val="0"/>
        <w:autoSpaceDN w:val="0"/>
        <w:adjustRightInd w:val="0"/>
        <w:jc w:val="center"/>
      </w:pPr>
      <w:r w:rsidRPr="00354B0D">
        <w:t>(указать наименование муниципальной программы)</w:t>
      </w:r>
    </w:p>
    <w:p w:rsidR="00951412" w:rsidRPr="00AC6603" w:rsidRDefault="00951412" w:rsidP="00EF2E01">
      <w:pPr>
        <w:autoSpaceDE w:val="0"/>
        <w:autoSpaceDN w:val="0"/>
        <w:adjustRightInd w:val="0"/>
        <w:jc w:val="center"/>
        <w:outlineLvl w:val="0"/>
        <w:rPr>
          <w:sz w:val="12"/>
          <w:szCs w:val="12"/>
        </w:rPr>
      </w:pPr>
    </w:p>
    <w:tbl>
      <w:tblPr>
        <w:tblW w:w="15111" w:type="dxa"/>
        <w:tblInd w:w="-60" w:type="dxa"/>
        <w:tblLayout w:type="fixed"/>
        <w:tblCellMar>
          <w:top w:w="102" w:type="dxa"/>
          <w:left w:w="62" w:type="dxa"/>
          <w:bottom w:w="102" w:type="dxa"/>
          <w:right w:w="62" w:type="dxa"/>
        </w:tblCellMar>
        <w:tblLook w:val="0000"/>
      </w:tblPr>
      <w:tblGrid>
        <w:gridCol w:w="710"/>
        <w:gridCol w:w="5953"/>
        <w:gridCol w:w="1440"/>
        <w:gridCol w:w="1110"/>
        <w:gridCol w:w="1077"/>
        <w:gridCol w:w="1191"/>
        <w:gridCol w:w="1134"/>
        <w:gridCol w:w="1247"/>
        <w:gridCol w:w="1249"/>
      </w:tblGrid>
      <w:tr w:rsidR="00951412" w:rsidRPr="009F291D" w:rsidTr="0020716E">
        <w:tc>
          <w:tcPr>
            <w:tcW w:w="710" w:type="dxa"/>
            <w:tcBorders>
              <w:top w:val="single" w:sz="4" w:space="0" w:color="auto"/>
              <w:left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p>
        </w:tc>
        <w:tc>
          <w:tcPr>
            <w:tcW w:w="5953" w:type="dxa"/>
            <w:tcBorders>
              <w:top w:val="single" w:sz="4" w:space="0" w:color="auto"/>
              <w:left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sidRPr="009F291D">
              <w:rPr>
                <w:sz w:val="24"/>
                <w:szCs w:val="24"/>
              </w:rPr>
              <w:t>Ответственный исполнитель</w:t>
            </w:r>
          </w:p>
        </w:tc>
        <w:tc>
          <w:tcPr>
            <w:tcW w:w="8448" w:type="dxa"/>
            <w:gridSpan w:val="7"/>
            <w:tcBorders>
              <w:top w:val="single" w:sz="4" w:space="0" w:color="auto"/>
              <w:left w:val="single" w:sz="4" w:space="0" w:color="auto"/>
              <w:right w:val="single" w:sz="4" w:space="0" w:color="auto"/>
            </w:tcBorders>
          </w:tcPr>
          <w:p w:rsidR="00951412" w:rsidRPr="003608C9" w:rsidRDefault="00951412" w:rsidP="00546BC4">
            <w:pPr>
              <w:pStyle w:val="ConsPlusNormal"/>
              <w:jc w:val="center"/>
              <w:rPr>
                <w:rFonts w:ascii="Times New Roman" w:hAnsi="Times New Roman"/>
              </w:rPr>
            </w:pPr>
            <w:r>
              <w:rPr>
                <w:rFonts w:ascii="Times New Roman" w:hAnsi="Times New Roman"/>
              </w:rPr>
              <w:t xml:space="preserve">Отдел экономики, развития сельского хозяйства и предпринимательства </w:t>
            </w:r>
            <w:r w:rsidRPr="003608C9">
              <w:rPr>
                <w:rFonts w:ascii="Times New Roman" w:hAnsi="Times New Roman"/>
              </w:rPr>
              <w:t>Администраци</w:t>
            </w:r>
            <w:r>
              <w:rPr>
                <w:rFonts w:ascii="Times New Roman" w:hAnsi="Times New Roman"/>
              </w:rPr>
              <w:t xml:space="preserve">и </w:t>
            </w:r>
            <w:r w:rsidRPr="003608C9">
              <w:rPr>
                <w:rFonts w:ascii="Times New Roman" w:hAnsi="Times New Roman"/>
              </w:rPr>
              <w:t>Спасского района Пензенской области</w:t>
            </w:r>
          </w:p>
          <w:p w:rsidR="00951412" w:rsidRPr="009F291D" w:rsidRDefault="00951412" w:rsidP="0020716E">
            <w:pPr>
              <w:widowControl/>
              <w:autoSpaceDE w:val="0"/>
              <w:autoSpaceDN w:val="0"/>
              <w:adjustRightInd w:val="0"/>
              <w:jc w:val="center"/>
              <w:rPr>
                <w:sz w:val="24"/>
                <w:szCs w:val="24"/>
              </w:rPr>
            </w:pPr>
          </w:p>
        </w:tc>
      </w:tr>
      <w:tr w:rsidR="00951412" w:rsidRPr="009F291D" w:rsidTr="0020716E">
        <w:tc>
          <w:tcPr>
            <w:tcW w:w="710" w:type="dxa"/>
            <w:vMerge w:val="restart"/>
            <w:tcBorders>
              <w:top w:val="single" w:sz="4" w:space="0" w:color="auto"/>
              <w:left w:val="single" w:sz="4" w:space="0" w:color="auto"/>
              <w:right w:val="single" w:sz="4" w:space="0" w:color="auto"/>
            </w:tcBorders>
          </w:tcPr>
          <w:p w:rsidR="00951412" w:rsidRPr="009F291D" w:rsidRDefault="00951412" w:rsidP="0020716E">
            <w:pPr>
              <w:autoSpaceDE w:val="0"/>
              <w:autoSpaceDN w:val="0"/>
              <w:adjustRightInd w:val="0"/>
              <w:jc w:val="center"/>
              <w:rPr>
                <w:sz w:val="24"/>
                <w:szCs w:val="24"/>
              </w:rPr>
            </w:pPr>
            <w:r w:rsidRPr="009F291D">
              <w:rPr>
                <w:sz w:val="24"/>
                <w:szCs w:val="24"/>
              </w:rPr>
              <w:t>№ п/п</w:t>
            </w:r>
          </w:p>
        </w:tc>
        <w:tc>
          <w:tcPr>
            <w:tcW w:w="5953" w:type="dxa"/>
            <w:vMerge w:val="restart"/>
            <w:tcBorders>
              <w:top w:val="single" w:sz="4" w:space="0" w:color="auto"/>
              <w:left w:val="single" w:sz="4" w:space="0" w:color="auto"/>
              <w:right w:val="single" w:sz="4" w:space="0" w:color="auto"/>
            </w:tcBorders>
          </w:tcPr>
          <w:p w:rsidR="00951412" w:rsidRPr="009F291D" w:rsidRDefault="00951412" w:rsidP="0020716E">
            <w:pPr>
              <w:autoSpaceDE w:val="0"/>
              <w:autoSpaceDN w:val="0"/>
              <w:adjustRightInd w:val="0"/>
              <w:jc w:val="center"/>
              <w:rPr>
                <w:sz w:val="24"/>
                <w:szCs w:val="24"/>
              </w:rPr>
            </w:pPr>
            <w:r w:rsidRPr="009F291D">
              <w:rPr>
                <w:sz w:val="24"/>
                <w:szCs w:val="24"/>
              </w:rPr>
              <w:t>Наименование целевого показателя</w:t>
            </w:r>
          </w:p>
        </w:tc>
        <w:tc>
          <w:tcPr>
            <w:tcW w:w="1440" w:type="dxa"/>
            <w:vMerge w:val="restart"/>
            <w:tcBorders>
              <w:top w:val="single" w:sz="4" w:space="0" w:color="auto"/>
              <w:left w:val="single" w:sz="4" w:space="0" w:color="auto"/>
              <w:right w:val="single" w:sz="4" w:space="0" w:color="auto"/>
            </w:tcBorders>
          </w:tcPr>
          <w:p w:rsidR="00951412" w:rsidRPr="009F291D" w:rsidRDefault="00951412" w:rsidP="0020716E">
            <w:pPr>
              <w:autoSpaceDE w:val="0"/>
              <w:autoSpaceDN w:val="0"/>
              <w:adjustRightInd w:val="0"/>
              <w:jc w:val="center"/>
              <w:rPr>
                <w:sz w:val="24"/>
                <w:szCs w:val="24"/>
              </w:rPr>
            </w:pPr>
            <w:r w:rsidRPr="009F291D">
              <w:rPr>
                <w:sz w:val="24"/>
                <w:szCs w:val="24"/>
              </w:rPr>
              <w:t>Единица измерения</w:t>
            </w:r>
          </w:p>
        </w:tc>
        <w:tc>
          <w:tcPr>
            <w:tcW w:w="7008" w:type="dxa"/>
            <w:gridSpan w:val="6"/>
            <w:tcBorders>
              <w:top w:val="single" w:sz="4" w:space="0" w:color="auto"/>
              <w:left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sidRPr="009F291D">
              <w:rPr>
                <w:sz w:val="24"/>
                <w:szCs w:val="24"/>
              </w:rPr>
              <w:t>Значения целевых показателей</w:t>
            </w:r>
          </w:p>
        </w:tc>
      </w:tr>
      <w:tr w:rsidR="00951412" w:rsidRPr="009F291D" w:rsidTr="0020716E">
        <w:tc>
          <w:tcPr>
            <w:tcW w:w="710" w:type="dxa"/>
            <w:vMerge/>
            <w:tcBorders>
              <w:left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p>
        </w:tc>
        <w:tc>
          <w:tcPr>
            <w:tcW w:w="5953" w:type="dxa"/>
            <w:vMerge/>
            <w:tcBorders>
              <w:left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p>
        </w:tc>
        <w:tc>
          <w:tcPr>
            <w:tcW w:w="1440" w:type="dxa"/>
            <w:vMerge/>
            <w:tcBorders>
              <w:left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p>
        </w:tc>
        <w:tc>
          <w:tcPr>
            <w:tcW w:w="1110" w:type="dxa"/>
            <w:tcBorders>
              <w:top w:val="single" w:sz="4" w:space="0" w:color="auto"/>
              <w:left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smartTag w:uri="urn:schemas-microsoft-com:office:smarttags" w:element="metricconverter">
              <w:smartTagPr>
                <w:attr w:name="ProductID" w:val="2023 г"/>
              </w:smartTagPr>
              <w:r w:rsidRPr="009F291D">
                <w:rPr>
                  <w:sz w:val="24"/>
                  <w:szCs w:val="24"/>
                </w:rPr>
                <w:t>2020 г</w:t>
              </w:r>
            </w:smartTag>
            <w:r w:rsidRPr="009F291D">
              <w:rPr>
                <w:sz w:val="24"/>
                <w:szCs w:val="24"/>
              </w:rPr>
              <w:t>.</w:t>
            </w:r>
          </w:p>
        </w:tc>
        <w:tc>
          <w:tcPr>
            <w:tcW w:w="1077" w:type="dxa"/>
            <w:tcBorders>
              <w:top w:val="single" w:sz="4" w:space="0" w:color="auto"/>
              <w:left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smartTag w:uri="urn:schemas-microsoft-com:office:smarttags" w:element="metricconverter">
              <w:smartTagPr>
                <w:attr w:name="ProductID" w:val="2023 г"/>
              </w:smartTagPr>
              <w:r w:rsidRPr="009F291D">
                <w:rPr>
                  <w:sz w:val="24"/>
                  <w:szCs w:val="24"/>
                </w:rPr>
                <w:t>2021 г</w:t>
              </w:r>
            </w:smartTag>
            <w:r w:rsidRPr="009F291D">
              <w:rPr>
                <w:sz w:val="24"/>
                <w:szCs w:val="24"/>
              </w:rPr>
              <w:t>.</w:t>
            </w:r>
          </w:p>
        </w:tc>
        <w:tc>
          <w:tcPr>
            <w:tcW w:w="1191" w:type="dxa"/>
            <w:tcBorders>
              <w:top w:val="single" w:sz="4" w:space="0" w:color="auto"/>
              <w:left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smartTag w:uri="urn:schemas-microsoft-com:office:smarttags" w:element="metricconverter">
              <w:smartTagPr>
                <w:attr w:name="ProductID" w:val="2023 г"/>
              </w:smartTagPr>
              <w:r w:rsidRPr="009F291D">
                <w:rPr>
                  <w:sz w:val="24"/>
                  <w:szCs w:val="24"/>
                </w:rPr>
                <w:t>2022 г</w:t>
              </w:r>
            </w:smartTag>
            <w:r w:rsidRPr="009F291D">
              <w:rPr>
                <w:sz w:val="24"/>
                <w:szCs w:val="24"/>
              </w:rPr>
              <w:t>.</w:t>
            </w:r>
          </w:p>
        </w:tc>
        <w:tc>
          <w:tcPr>
            <w:tcW w:w="1134" w:type="dxa"/>
            <w:tcBorders>
              <w:top w:val="single" w:sz="4" w:space="0" w:color="auto"/>
              <w:left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smartTag w:uri="urn:schemas-microsoft-com:office:smarttags" w:element="metricconverter">
              <w:smartTagPr>
                <w:attr w:name="ProductID" w:val="2023 г"/>
              </w:smartTagPr>
              <w:r w:rsidRPr="009F291D">
                <w:rPr>
                  <w:sz w:val="24"/>
                  <w:szCs w:val="24"/>
                </w:rPr>
                <w:t>2023 г</w:t>
              </w:r>
            </w:smartTag>
            <w:r w:rsidRPr="009F291D">
              <w:rPr>
                <w:sz w:val="24"/>
                <w:szCs w:val="24"/>
              </w:rPr>
              <w:t>.</w:t>
            </w:r>
          </w:p>
        </w:tc>
        <w:tc>
          <w:tcPr>
            <w:tcW w:w="1247" w:type="dxa"/>
            <w:tcBorders>
              <w:top w:val="single" w:sz="4" w:space="0" w:color="auto"/>
              <w:left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smartTag w:uri="urn:schemas-microsoft-com:office:smarttags" w:element="metricconverter">
              <w:smartTagPr>
                <w:attr w:name="ProductID" w:val="2023 г"/>
              </w:smartTagPr>
              <w:r w:rsidRPr="009F291D">
                <w:rPr>
                  <w:sz w:val="24"/>
                  <w:szCs w:val="24"/>
                </w:rPr>
                <w:t>2024 г</w:t>
              </w:r>
            </w:smartTag>
            <w:r w:rsidRPr="009F291D">
              <w:rPr>
                <w:sz w:val="24"/>
                <w:szCs w:val="24"/>
              </w:rPr>
              <w:t>.</w:t>
            </w:r>
          </w:p>
        </w:tc>
        <w:tc>
          <w:tcPr>
            <w:tcW w:w="1249" w:type="dxa"/>
            <w:tcBorders>
              <w:top w:val="single" w:sz="4" w:space="0" w:color="auto"/>
              <w:left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smartTag w:uri="urn:schemas-microsoft-com:office:smarttags" w:element="metricconverter">
              <w:smartTagPr>
                <w:attr w:name="ProductID" w:val="2023 г"/>
              </w:smartTagPr>
              <w:r w:rsidRPr="009F291D">
                <w:rPr>
                  <w:sz w:val="24"/>
                  <w:szCs w:val="24"/>
                </w:rPr>
                <w:t>2025 г</w:t>
              </w:r>
            </w:smartTag>
            <w:r w:rsidRPr="009F291D">
              <w:rPr>
                <w:sz w:val="24"/>
                <w:szCs w:val="24"/>
              </w:rPr>
              <w:t>.</w:t>
            </w:r>
          </w:p>
        </w:tc>
      </w:tr>
      <w:tr w:rsidR="00951412" w:rsidRPr="009F291D" w:rsidTr="0020716E">
        <w:tc>
          <w:tcPr>
            <w:tcW w:w="710" w:type="dxa"/>
            <w:tcBorders>
              <w:top w:val="single" w:sz="4" w:space="0" w:color="auto"/>
              <w:left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sidRPr="009F291D">
              <w:rPr>
                <w:sz w:val="24"/>
                <w:szCs w:val="24"/>
              </w:rPr>
              <w:t>1</w:t>
            </w:r>
          </w:p>
        </w:tc>
        <w:tc>
          <w:tcPr>
            <w:tcW w:w="5953" w:type="dxa"/>
            <w:tcBorders>
              <w:top w:val="single" w:sz="4" w:space="0" w:color="auto"/>
              <w:left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sidRPr="009F291D">
              <w:rPr>
                <w:sz w:val="24"/>
                <w:szCs w:val="24"/>
              </w:rPr>
              <w:t>2</w:t>
            </w:r>
          </w:p>
        </w:tc>
        <w:tc>
          <w:tcPr>
            <w:tcW w:w="1440" w:type="dxa"/>
            <w:tcBorders>
              <w:top w:val="single" w:sz="4" w:space="0" w:color="auto"/>
              <w:left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sidRPr="009F291D">
              <w:rPr>
                <w:sz w:val="24"/>
                <w:szCs w:val="24"/>
              </w:rPr>
              <w:t>3</w:t>
            </w:r>
          </w:p>
        </w:tc>
        <w:tc>
          <w:tcPr>
            <w:tcW w:w="1110" w:type="dxa"/>
            <w:tcBorders>
              <w:top w:val="single" w:sz="4" w:space="0" w:color="auto"/>
              <w:left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sidRPr="009F291D">
              <w:rPr>
                <w:sz w:val="24"/>
                <w:szCs w:val="24"/>
              </w:rPr>
              <w:t>4</w:t>
            </w:r>
          </w:p>
        </w:tc>
        <w:tc>
          <w:tcPr>
            <w:tcW w:w="1077" w:type="dxa"/>
            <w:tcBorders>
              <w:top w:val="single" w:sz="4" w:space="0" w:color="auto"/>
              <w:left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sidRPr="009F291D">
              <w:rPr>
                <w:sz w:val="24"/>
                <w:szCs w:val="24"/>
              </w:rPr>
              <w:t>5</w:t>
            </w:r>
          </w:p>
        </w:tc>
        <w:tc>
          <w:tcPr>
            <w:tcW w:w="1191" w:type="dxa"/>
            <w:tcBorders>
              <w:top w:val="single" w:sz="4" w:space="0" w:color="auto"/>
              <w:left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sidRPr="009F291D">
              <w:rPr>
                <w:sz w:val="24"/>
                <w:szCs w:val="24"/>
              </w:rPr>
              <w:t>6</w:t>
            </w:r>
          </w:p>
        </w:tc>
        <w:tc>
          <w:tcPr>
            <w:tcW w:w="1134" w:type="dxa"/>
            <w:tcBorders>
              <w:top w:val="single" w:sz="4" w:space="0" w:color="auto"/>
              <w:left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sidRPr="009F291D">
              <w:rPr>
                <w:sz w:val="24"/>
                <w:szCs w:val="24"/>
              </w:rPr>
              <w:t>7</w:t>
            </w:r>
          </w:p>
        </w:tc>
        <w:tc>
          <w:tcPr>
            <w:tcW w:w="1247" w:type="dxa"/>
            <w:tcBorders>
              <w:top w:val="single" w:sz="4" w:space="0" w:color="auto"/>
              <w:left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sidRPr="009F291D">
              <w:rPr>
                <w:sz w:val="24"/>
                <w:szCs w:val="24"/>
              </w:rPr>
              <w:t>8</w:t>
            </w:r>
          </w:p>
        </w:tc>
        <w:tc>
          <w:tcPr>
            <w:tcW w:w="1249" w:type="dxa"/>
            <w:tcBorders>
              <w:top w:val="single" w:sz="4" w:space="0" w:color="auto"/>
              <w:left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sidRPr="009F291D">
              <w:rPr>
                <w:sz w:val="24"/>
                <w:szCs w:val="24"/>
              </w:rPr>
              <w:t>9</w:t>
            </w:r>
          </w:p>
        </w:tc>
      </w:tr>
      <w:tr w:rsidR="00951412" w:rsidRPr="009F291D" w:rsidTr="0020716E">
        <w:tc>
          <w:tcPr>
            <w:tcW w:w="15111" w:type="dxa"/>
            <w:gridSpan w:val="9"/>
            <w:tcBorders>
              <w:top w:val="single" w:sz="4" w:space="0" w:color="auto"/>
              <w:left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Pr>
                <w:sz w:val="24"/>
                <w:szCs w:val="24"/>
              </w:rPr>
              <w:t>Муниципальная</w:t>
            </w:r>
            <w:r w:rsidRPr="009F291D">
              <w:rPr>
                <w:sz w:val="24"/>
                <w:szCs w:val="24"/>
              </w:rPr>
              <w:t xml:space="preserve"> программа </w:t>
            </w:r>
            <w:r>
              <w:rPr>
                <w:sz w:val="24"/>
                <w:szCs w:val="24"/>
              </w:rPr>
              <w:t xml:space="preserve">Спасского района </w:t>
            </w:r>
            <w:r w:rsidRPr="009F291D">
              <w:rPr>
                <w:sz w:val="24"/>
                <w:szCs w:val="24"/>
              </w:rPr>
              <w:t xml:space="preserve">Пензенской области «Комплексное развитие сельских территорий </w:t>
            </w:r>
            <w:r>
              <w:rPr>
                <w:sz w:val="24"/>
                <w:szCs w:val="24"/>
              </w:rPr>
              <w:t xml:space="preserve">Спасского района </w:t>
            </w:r>
            <w:r w:rsidRPr="009F291D">
              <w:rPr>
                <w:sz w:val="24"/>
                <w:szCs w:val="24"/>
              </w:rPr>
              <w:t>Пензенской области»</w:t>
            </w:r>
          </w:p>
        </w:tc>
      </w:tr>
      <w:tr w:rsidR="00951412" w:rsidRPr="009F291D" w:rsidTr="0020716E">
        <w:tc>
          <w:tcPr>
            <w:tcW w:w="710" w:type="dxa"/>
            <w:tcBorders>
              <w:top w:val="single" w:sz="4" w:space="0" w:color="auto"/>
              <w:left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sidRPr="009F291D">
              <w:rPr>
                <w:sz w:val="24"/>
                <w:szCs w:val="24"/>
              </w:rPr>
              <w:t>1</w:t>
            </w:r>
          </w:p>
        </w:tc>
        <w:tc>
          <w:tcPr>
            <w:tcW w:w="5953" w:type="dxa"/>
            <w:tcBorders>
              <w:top w:val="single" w:sz="4" w:space="0" w:color="auto"/>
              <w:left w:val="single" w:sz="4" w:space="0" w:color="auto"/>
              <w:right w:val="single" w:sz="4" w:space="0" w:color="auto"/>
            </w:tcBorders>
          </w:tcPr>
          <w:p w:rsidR="00951412" w:rsidRPr="009F291D" w:rsidRDefault="00951412" w:rsidP="0020716E">
            <w:pPr>
              <w:widowControl/>
              <w:autoSpaceDE w:val="0"/>
              <w:autoSpaceDN w:val="0"/>
              <w:adjustRightInd w:val="0"/>
              <w:rPr>
                <w:sz w:val="24"/>
                <w:szCs w:val="24"/>
              </w:rPr>
            </w:pPr>
            <w:r w:rsidRPr="009F291D">
              <w:rPr>
                <w:sz w:val="24"/>
                <w:szCs w:val="24"/>
              </w:rPr>
              <w:t xml:space="preserve">Доля сельского населения в общей численности населения </w:t>
            </w:r>
            <w:r>
              <w:rPr>
                <w:sz w:val="24"/>
                <w:szCs w:val="24"/>
              </w:rPr>
              <w:t xml:space="preserve">Спасского района </w:t>
            </w:r>
            <w:r w:rsidRPr="009F291D">
              <w:rPr>
                <w:sz w:val="24"/>
                <w:szCs w:val="24"/>
              </w:rPr>
              <w:t xml:space="preserve">Пензенской области </w:t>
            </w:r>
          </w:p>
        </w:tc>
        <w:tc>
          <w:tcPr>
            <w:tcW w:w="1440" w:type="dxa"/>
            <w:tcBorders>
              <w:top w:val="single" w:sz="4" w:space="0" w:color="auto"/>
              <w:left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sidRPr="009F291D">
              <w:rPr>
                <w:sz w:val="24"/>
                <w:szCs w:val="24"/>
              </w:rPr>
              <w:t>процентов</w:t>
            </w:r>
          </w:p>
        </w:tc>
        <w:tc>
          <w:tcPr>
            <w:tcW w:w="1110" w:type="dxa"/>
            <w:tcBorders>
              <w:top w:val="single" w:sz="4" w:space="0" w:color="auto"/>
              <w:left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Pr>
                <w:sz w:val="24"/>
                <w:szCs w:val="24"/>
              </w:rPr>
              <w:t>37,8</w:t>
            </w:r>
          </w:p>
        </w:tc>
        <w:tc>
          <w:tcPr>
            <w:tcW w:w="1077" w:type="dxa"/>
            <w:tcBorders>
              <w:top w:val="single" w:sz="4" w:space="0" w:color="auto"/>
              <w:left w:val="single" w:sz="4" w:space="0" w:color="auto"/>
              <w:right w:val="single" w:sz="4" w:space="0" w:color="auto"/>
            </w:tcBorders>
          </w:tcPr>
          <w:p w:rsidR="00951412" w:rsidRPr="009F291D" w:rsidRDefault="00951412" w:rsidP="0020716E">
            <w:pPr>
              <w:jc w:val="center"/>
              <w:rPr>
                <w:sz w:val="24"/>
                <w:szCs w:val="24"/>
              </w:rPr>
            </w:pPr>
            <w:r>
              <w:rPr>
                <w:sz w:val="24"/>
                <w:szCs w:val="24"/>
              </w:rPr>
              <w:t>37,7</w:t>
            </w:r>
          </w:p>
        </w:tc>
        <w:tc>
          <w:tcPr>
            <w:tcW w:w="1191" w:type="dxa"/>
            <w:tcBorders>
              <w:top w:val="single" w:sz="4" w:space="0" w:color="auto"/>
              <w:left w:val="single" w:sz="4" w:space="0" w:color="auto"/>
              <w:right w:val="single" w:sz="4" w:space="0" w:color="auto"/>
            </w:tcBorders>
          </w:tcPr>
          <w:p w:rsidR="00951412" w:rsidRPr="009F291D" w:rsidRDefault="00951412" w:rsidP="0020716E">
            <w:pPr>
              <w:jc w:val="center"/>
              <w:rPr>
                <w:sz w:val="24"/>
                <w:szCs w:val="24"/>
              </w:rPr>
            </w:pPr>
            <w:r>
              <w:rPr>
                <w:sz w:val="24"/>
                <w:szCs w:val="24"/>
              </w:rPr>
              <w:t>37,6</w:t>
            </w:r>
          </w:p>
        </w:tc>
        <w:tc>
          <w:tcPr>
            <w:tcW w:w="1134" w:type="dxa"/>
            <w:tcBorders>
              <w:top w:val="single" w:sz="4" w:space="0" w:color="auto"/>
              <w:left w:val="single" w:sz="4" w:space="0" w:color="auto"/>
              <w:right w:val="single" w:sz="4" w:space="0" w:color="auto"/>
            </w:tcBorders>
          </w:tcPr>
          <w:p w:rsidR="00951412" w:rsidRPr="009F291D" w:rsidRDefault="00951412" w:rsidP="0020716E">
            <w:pPr>
              <w:jc w:val="center"/>
              <w:rPr>
                <w:sz w:val="24"/>
                <w:szCs w:val="24"/>
              </w:rPr>
            </w:pPr>
            <w:r>
              <w:rPr>
                <w:sz w:val="24"/>
                <w:szCs w:val="24"/>
              </w:rPr>
              <w:t>37,5</w:t>
            </w:r>
          </w:p>
        </w:tc>
        <w:tc>
          <w:tcPr>
            <w:tcW w:w="1247" w:type="dxa"/>
            <w:tcBorders>
              <w:top w:val="single" w:sz="4" w:space="0" w:color="auto"/>
              <w:left w:val="single" w:sz="4" w:space="0" w:color="auto"/>
              <w:right w:val="single" w:sz="4" w:space="0" w:color="auto"/>
            </w:tcBorders>
          </w:tcPr>
          <w:p w:rsidR="00951412" w:rsidRPr="009F291D" w:rsidRDefault="00951412" w:rsidP="0020716E">
            <w:pPr>
              <w:jc w:val="center"/>
              <w:rPr>
                <w:sz w:val="24"/>
                <w:szCs w:val="24"/>
              </w:rPr>
            </w:pPr>
            <w:r>
              <w:rPr>
                <w:sz w:val="24"/>
                <w:szCs w:val="24"/>
              </w:rPr>
              <w:t>37,4</w:t>
            </w:r>
          </w:p>
        </w:tc>
        <w:tc>
          <w:tcPr>
            <w:tcW w:w="1249" w:type="dxa"/>
            <w:tcBorders>
              <w:top w:val="single" w:sz="4" w:space="0" w:color="auto"/>
              <w:left w:val="single" w:sz="4" w:space="0" w:color="auto"/>
              <w:right w:val="single" w:sz="4" w:space="0" w:color="auto"/>
            </w:tcBorders>
          </w:tcPr>
          <w:p w:rsidR="00951412" w:rsidRPr="009F291D" w:rsidRDefault="00951412" w:rsidP="0020716E">
            <w:pPr>
              <w:jc w:val="center"/>
              <w:rPr>
                <w:sz w:val="24"/>
                <w:szCs w:val="24"/>
              </w:rPr>
            </w:pPr>
            <w:r>
              <w:rPr>
                <w:sz w:val="24"/>
                <w:szCs w:val="24"/>
              </w:rPr>
              <w:t>37,3</w:t>
            </w:r>
          </w:p>
        </w:tc>
      </w:tr>
      <w:tr w:rsidR="00951412" w:rsidRPr="009F291D" w:rsidTr="0020716E">
        <w:tc>
          <w:tcPr>
            <w:tcW w:w="15111" w:type="dxa"/>
            <w:gridSpan w:val="9"/>
            <w:tcBorders>
              <w:top w:val="single" w:sz="4" w:space="0" w:color="auto"/>
              <w:left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sidRPr="009F291D">
              <w:rPr>
                <w:sz w:val="24"/>
                <w:szCs w:val="24"/>
              </w:rPr>
              <w:t>Подпрограмма 1</w:t>
            </w:r>
            <w:r>
              <w:rPr>
                <w:sz w:val="24"/>
                <w:szCs w:val="24"/>
              </w:rPr>
              <w:t>.</w:t>
            </w:r>
            <w:r w:rsidRPr="009F291D">
              <w:rPr>
                <w:sz w:val="24"/>
                <w:szCs w:val="24"/>
              </w:rPr>
              <w:t xml:space="preserve"> «Создание условий для обеспечения доступным и комфортным жильем сельского населения»</w:t>
            </w:r>
          </w:p>
        </w:tc>
      </w:tr>
      <w:tr w:rsidR="00951412" w:rsidRPr="009F291D" w:rsidTr="0020716E">
        <w:tc>
          <w:tcPr>
            <w:tcW w:w="710"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sidRPr="009F291D">
              <w:rPr>
                <w:sz w:val="24"/>
                <w:szCs w:val="24"/>
              </w:rPr>
              <w:t>2</w:t>
            </w:r>
          </w:p>
        </w:tc>
        <w:tc>
          <w:tcPr>
            <w:tcW w:w="5953"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rPr>
                <w:sz w:val="24"/>
                <w:szCs w:val="24"/>
              </w:rPr>
            </w:pPr>
            <w:r w:rsidRPr="009F291D">
              <w:rPr>
                <w:sz w:val="24"/>
                <w:szCs w:val="24"/>
              </w:rPr>
              <w:t>Ввод (приобретение) жилья для граждан, проживающих на сельских территориях</w:t>
            </w:r>
          </w:p>
        </w:tc>
        <w:tc>
          <w:tcPr>
            <w:tcW w:w="1440"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sidRPr="009F291D">
              <w:rPr>
                <w:sz w:val="24"/>
                <w:szCs w:val="24"/>
              </w:rPr>
              <w:t>тыс. кв. м</w:t>
            </w:r>
          </w:p>
        </w:tc>
        <w:tc>
          <w:tcPr>
            <w:tcW w:w="1110" w:type="dxa"/>
            <w:tcBorders>
              <w:top w:val="single" w:sz="4" w:space="0" w:color="auto"/>
              <w:left w:val="single" w:sz="4" w:space="0" w:color="auto"/>
              <w:bottom w:val="single" w:sz="4" w:space="0" w:color="auto"/>
              <w:right w:val="single" w:sz="4" w:space="0" w:color="auto"/>
            </w:tcBorders>
          </w:tcPr>
          <w:p w:rsidR="00951412" w:rsidRPr="009F291D" w:rsidRDefault="00951412" w:rsidP="009631D6">
            <w:pPr>
              <w:widowControl/>
              <w:autoSpaceDE w:val="0"/>
              <w:autoSpaceDN w:val="0"/>
              <w:adjustRightInd w:val="0"/>
              <w:jc w:val="center"/>
              <w:rPr>
                <w:sz w:val="24"/>
                <w:szCs w:val="24"/>
              </w:rPr>
            </w:pPr>
            <w:r w:rsidRPr="002E3EF7">
              <w:rPr>
                <w:sz w:val="24"/>
                <w:szCs w:val="24"/>
                <w:highlight w:val="yellow"/>
              </w:rPr>
              <w:t>0</w:t>
            </w:r>
          </w:p>
        </w:tc>
        <w:tc>
          <w:tcPr>
            <w:tcW w:w="1077"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Pr>
                <w:sz w:val="24"/>
                <w:szCs w:val="24"/>
              </w:rPr>
              <w:t>0,072</w:t>
            </w:r>
          </w:p>
        </w:tc>
        <w:tc>
          <w:tcPr>
            <w:tcW w:w="1191"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Pr>
                <w:sz w:val="24"/>
                <w:szCs w:val="24"/>
              </w:rPr>
              <w:t>0,072</w:t>
            </w:r>
          </w:p>
        </w:tc>
        <w:tc>
          <w:tcPr>
            <w:tcW w:w="1134"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Pr>
                <w:sz w:val="24"/>
                <w:szCs w:val="24"/>
              </w:rPr>
              <w:t>0,072</w:t>
            </w:r>
          </w:p>
        </w:tc>
        <w:tc>
          <w:tcPr>
            <w:tcW w:w="1247"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Pr>
                <w:sz w:val="24"/>
                <w:szCs w:val="24"/>
              </w:rPr>
              <w:t>0,072</w:t>
            </w:r>
          </w:p>
        </w:tc>
        <w:tc>
          <w:tcPr>
            <w:tcW w:w="1249"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Pr>
                <w:sz w:val="24"/>
                <w:szCs w:val="24"/>
              </w:rPr>
              <w:t>0,072</w:t>
            </w:r>
          </w:p>
        </w:tc>
      </w:tr>
      <w:tr w:rsidR="00951412" w:rsidRPr="009F291D" w:rsidTr="0020716E">
        <w:tc>
          <w:tcPr>
            <w:tcW w:w="710"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sidRPr="009F291D">
              <w:rPr>
                <w:sz w:val="24"/>
                <w:szCs w:val="24"/>
              </w:rPr>
              <w:t>3</w:t>
            </w:r>
          </w:p>
        </w:tc>
        <w:tc>
          <w:tcPr>
            <w:tcW w:w="5953"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rPr>
                <w:sz w:val="24"/>
                <w:szCs w:val="24"/>
              </w:rPr>
            </w:pPr>
            <w:r w:rsidRPr="009F291D">
              <w:rPr>
                <w:sz w:val="24"/>
                <w:szCs w:val="24"/>
              </w:rPr>
              <w:t>Ввод жилья, предоставленного гражданам по договорам найма жилого помещения</w:t>
            </w:r>
          </w:p>
        </w:tc>
        <w:tc>
          <w:tcPr>
            <w:tcW w:w="1440"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sidRPr="009F291D">
              <w:rPr>
                <w:sz w:val="24"/>
                <w:szCs w:val="24"/>
              </w:rPr>
              <w:t xml:space="preserve">тыс. кв. м </w:t>
            </w:r>
          </w:p>
        </w:tc>
        <w:tc>
          <w:tcPr>
            <w:tcW w:w="1110"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Pr>
                <w:sz w:val="24"/>
                <w:szCs w:val="24"/>
              </w:rPr>
              <w:t>0</w:t>
            </w:r>
          </w:p>
        </w:tc>
        <w:tc>
          <w:tcPr>
            <w:tcW w:w="1077"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Pr>
                <w:sz w:val="24"/>
                <w:szCs w:val="24"/>
              </w:rPr>
              <w:t>0</w:t>
            </w:r>
          </w:p>
        </w:tc>
        <w:tc>
          <w:tcPr>
            <w:tcW w:w="1191"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Pr>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Pr>
                <w:sz w:val="24"/>
                <w:szCs w:val="24"/>
              </w:rPr>
              <w:t>0</w:t>
            </w:r>
          </w:p>
        </w:tc>
        <w:tc>
          <w:tcPr>
            <w:tcW w:w="1247"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Pr>
                <w:sz w:val="24"/>
                <w:szCs w:val="24"/>
              </w:rPr>
              <w:t>0</w:t>
            </w:r>
          </w:p>
        </w:tc>
        <w:tc>
          <w:tcPr>
            <w:tcW w:w="1249"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Pr>
                <w:sz w:val="24"/>
                <w:szCs w:val="24"/>
              </w:rPr>
              <w:t>0</w:t>
            </w:r>
          </w:p>
        </w:tc>
      </w:tr>
      <w:tr w:rsidR="00951412" w:rsidRPr="009F291D" w:rsidTr="0020716E">
        <w:tc>
          <w:tcPr>
            <w:tcW w:w="15111" w:type="dxa"/>
            <w:gridSpan w:val="9"/>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sidRPr="009F291D">
              <w:rPr>
                <w:sz w:val="24"/>
                <w:szCs w:val="24"/>
              </w:rPr>
              <w:t>Подпрограмма 2</w:t>
            </w:r>
            <w:r>
              <w:rPr>
                <w:sz w:val="24"/>
                <w:szCs w:val="24"/>
              </w:rPr>
              <w:t>.</w:t>
            </w:r>
            <w:r w:rsidRPr="009F291D">
              <w:rPr>
                <w:sz w:val="24"/>
                <w:szCs w:val="24"/>
              </w:rPr>
              <w:t xml:space="preserve"> «Развитие рынка труда (кадрового потенциала) на сельских территориях»</w:t>
            </w:r>
          </w:p>
        </w:tc>
      </w:tr>
      <w:tr w:rsidR="00951412" w:rsidRPr="009F291D" w:rsidTr="0020716E">
        <w:tc>
          <w:tcPr>
            <w:tcW w:w="710"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sidRPr="009F291D">
              <w:rPr>
                <w:sz w:val="24"/>
                <w:szCs w:val="24"/>
              </w:rPr>
              <w:t>4</w:t>
            </w:r>
          </w:p>
        </w:tc>
        <w:tc>
          <w:tcPr>
            <w:tcW w:w="5953"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rPr>
                <w:sz w:val="24"/>
                <w:szCs w:val="24"/>
              </w:rPr>
            </w:pPr>
            <w:r w:rsidRPr="009F291D">
              <w:rPr>
                <w:sz w:val="24"/>
                <w:szCs w:val="24"/>
              </w:rPr>
              <w:t>Количество работников, прошедших дополнительное обучение (переобучение)</w:t>
            </w:r>
          </w:p>
        </w:tc>
        <w:tc>
          <w:tcPr>
            <w:tcW w:w="1440"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jc w:val="center"/>
              <w:rPr>
                <w:sz w:val="24"/>
                <w:szCs w:val="24"/>
              </w:rPr>
            </w:pPr>
            <w:r w:rsidRPr="009F291D">
              <w:rPr>
                <w:sz w:val="24"/>
                <w:szCs w:val="24"/>
              </w:rPr>
              <w:t>человек</w:t>
            </w:r>
          </w:p>
        </w:tc>
        <w:tc>
          <w:tcPr>
            <w:tcW w:w="1110"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sidRPr="009F291D">
              <w:rPr>
                <w:sz w:val="24"/>
                <w:szCs w:val="24"/>
              </w:rPr>
              <w:t>0</w:t>
            </w:r>
          </w:p>
        </w:tc>
        <w:tc>
          <w:tcPr>
            <w:tcW w:w="1077"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Pr>
                <w:sz w:val="24"/>
                <w:szCs w:val="24"/>
              </w:rPr>
              <w:t>1</w:t>
            </w:r>
          </w:p>
        </w:tc>
        <w:tc>
          <w:tcPr>
            <w:tcW w:w="1191"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Pr>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Pr>
                <w:sz w:val="24"/>
                <w:szCs w:val="24"/>
              </w:rPr>
              <w:t>1</w:t>
            </w:r>
          </w:p>
        </w:tc>
        <w:tc>
          <w:tcPr>
            <w:tcW w:w="1247"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Pr>
                <w:sz w:val="24"/>
                <w:szCs w:val="24"/>
              </w:rPr>
              <w:t>1</w:t>
            </w:r>
          </w:p>
        </w:tc>
        <w:tc>
          <w:tcPr>
            <w:tcW w:w="1249"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Pr>
                <w:sz w:val="24"/>
                <w:szCs w:val="24"/>
              </w:rPr>
              <w:t>1</w:t>
            </w:r>
          </w:p>
        </w:tc>
      </w:tr>
      <w:tr w:rsidR="00951412" w:rsidRPr="009F291D" w:rsidTr="0020716E">
        <w:tc>
          <w:tcPr>
            <w:tcW w:w="710" w:type="dxa"/>
            <w:tcBorders>
              <w:top w:val="single" w:sz="4" w:space="0" w:color="auto"/>
              <w:left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sidRPr="009F291D">
              <w:rPr>
                <w:sz w:val="24"/>
                <w:szCs w:val="24"/>
              </w:rPr>
              <w:t>5</w:t>
            </w:r>
          </w:p>
        </w:tc>
        <w:tc>
          <w:tcPr>
            <w:tcW w:w="5953" w:type="dxa"/>
            <w:tcBorders>
              <w:top w:val="single" w:sz="4" w:space="0" w:color="auto"/>
              <w:left w:val="single" w:sz="4" w:space="0" w:color="auto"/>
              <w:right w:val="single" w:sz="4" w:space="0" w:color="auto"/>
            </w:tcBorders>
          </w:tcPr>
          <w:p w:rsidR="00951412" w:rsidRPr="009F291D" w:rsidRDefault="00951412" w:rsidP="0020716E">
            <w:pPr>
              <w:widowControl/>
              <w:autoSpaceDE w:val="0"/>
              <w:autoSpaceDN w:val="0"/>
              <w:adjustRightInd w:val="0"/>
              <w:rPr>
                <w:sz w:val="24"/>
                <w:szCs w:val="24"/>
              </w:rPr>
            </w:pPr>
            <w:r w:rsidRPr="009F291D">
              <w:rPr>
                <w:sz w:val="24"/>
                <w:szCs w:val="24"/>
              </w:rPr>
              <w:t>Количество студентов, прошедших производственную практику</w:t>
            </w:r>
          </w:p>
        </w:tc>
        <w:tc>
          <w:tcPr>
            <w:tcW w:w="1440" w:type="dxa"/>
            <w:tcBorders>
              <w:top w:val="single" w:sz="4" w:space="0" w:color="auto"/>
              <w:left w:val="single" w:sz="4" w:space="0" w:color="auto"/>
              <w:right w:val="single" w:sz="4" w:space="0" w:color="auto"/>
            </w:tcBorders>
          </w:tcPr>
          <w:p w:rsidR="00951412" w:rsidRPr="009F291D" w:rsidRDefault="00951412" w:rsidP="0020716E">
            <w:pPr>
              <w:jc w:val="center"/>
              <w:rPr>
                <w:sz w:val="24"/>
                <w:szCs w:val="24"/>
              </w:rPr>
            </w:pPr>
            <w:r w:rsidRPr="009F291D">
              <w:rPr>
                <w:sz w:val="24"/>
                <w:szCs w:val="24"/>
              </w:rPr>
              <w:t>человек</w:t>
            </w:r>
          </w:p>
        </w:tc>
        <w:tc>
          <w:tcPr>
            <w:tcW w:w="1110" w:type="dxa"/>
            <w:tcBorders>
              <w:top w:val="single" w:sz="4" w:space="0" w:color="auto"/>
              <w:left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sidRPr="009F291D">
              <w:rPr>
                <w:sz w:val="24"/>
                <w:szCs w:val="24"/>
              </w:rPr>
              <w:t>0</w:t>
            </w:r>
          </w:p>
        </w:tc>
        <w:tc>
          <w:tcPr>
            <w:tcW w:w="1077" w:type="dxa"/>
            <w:tcBorders>
              <w:top w:val="single" w:sz="4" w:space="0" w:color="auto"/>
              <w:left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Pr>
                <w:sz w:val="24"/>
                <w:szCs w:val="24"/>
              </w:rPr>
              <w:t>1</w:t>
            </w:r>
          </w:p>
        </w:tc>
        <w:tc>
          <w:tcPr>
            <w:tcW w:w="1191" w:type="dxa"/>
            <w:tcBorders>
              <w:top w:val="single" w:sz="4" w:space="0" w:color="auto"/>
              <w:left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Pr>
                <w:sz w:val="24"/>
                <w:szCs w:val="24"/>
              </w:rPr>
              <w:t>1</w:t>
            </w:r>
          </w:p>
        </w:tc>
        <w:tc>
          <w:tcPr>
            <w:tcW w:w="1134" w:type="dxa"/>
            <w:tcBorders>
              <w:top w:val="single" w:sz="4" w:space="0" w:color="auto"/>
              <w:left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Pr>
                <w:sz w:val="24"/>
                <w:szCs w:val="24"/>
              </w:rPr>
              <w:t>1</w:t>
            </w:r>
          </w:p>
        </w:tc>
        <w:tc>
          <w:tcPr>
            <w:tcW w:w="1247" w:type="dxa"/>
            <w:tcBorders>
              <w:top w:val="single" w:sz="4" w:space="0" w:color="auto"/>
              <w:left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Pr>
                <w:sz w:val="24"/>
                <w:szCs w:val="24"/>
              </w:rPr>
              <w:t>1</w:t>
            </w:r>
          </w:p>
        </w:tc>
        <w:tc>
          <w:tcPr>
            <w:tcW w:w="1249" w:type="dxa"/>
            <w:tcBorders>
              <w:top w:val="single" w:sz="4" w:space="0" w:color="auto"/>
              <w:left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Pr>
                <w:sz w:val="24"/>
                <w:szCs w:val="24"/>
              </w:rPr>
              <w:t>1</w:t>
            </w:r>
          </w:p>
        </w:tc>
      </w:tr>
      <w:tr w:rsidR="00951412" w:rsidRPr="009F291D" w:rsidTr="0020716E">
        <w:tc>
          <w:tcPr>
            <w:tcW w:w="15111" w:type="dxa"/>
            <w:gridSpan w:val="9"/>
            <w:tcBorders>
              <w:top w:val="single" w:sz="4" w:space="0" w:color="auto"/>
              <w:left w:val="single" w:sz="4" w:space="0" w:color="auto"/>
              <w:bottom w:val="single" w:sz="4" w:space="0" w:color="auto"/>
              <w:right w:val="single" w:sz="4" w:space="0" w:color="auto"/>
            </w:tcBorders>
          </w:tcPr>
          <w:p w:rsidR="00951412" w:rsidRPr="00440340" w:rsidRDefault="00951412" w:rsidP="0020716E">
            <w:pPr>
              <w:widowControl/>
              <w:autoSpaceDE w:val="0"/>
              <w:autoSpaceDN w:val="0"/>
              <w:adjustRightInd w:val="0"/>
              <w:jc w:val="center"/>
              <w:rPr>
                <w:sz w:val="24"/>
                <w:szCs w:val="24"/>
              </w:rPr>
            </w:pPr>
            <w:r w:rsidRPr="00440340">
              <w:rPr>
                <w:sz w:val="24"/>
                <w:szCs w:val="24"/>
              </w:rPr>
              <w:t>Подпрограмма 3. «Популяризация отрасли сельского хозяйства»</w:t>
            </w:r>
          </w:p>
        </w:tc>
      </w:tr>
      <w:tr w:rsidR="00951412" w:rsidRPr="009F291D" w:rsidTr="0020716E">
        <w:tc>
          <w:tcPr>
            <w:tcW w:w="710"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sidRPr="009F291D">
              <w:rPr>
                <w:sz w:val="24"/>
                <w:szCs w:val="24"/>
              </w:rPr>
              <w:t>6</w:t>
            </w:r>
          </w:p>
        </w:tc>
        <w:tc>
          <w:tcPr>
            <w:tcW w:w="5953"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rPr>
                <w:sz w:val="24"/>
                <w:szCs w:val="24"/>
              </w:rPr>
            </w:pPr>
            <w:r>
              <w:rPr>
                <w:sz w:val="24"/>
                <w:szCs w:val="24"/>
              </w:rPr>
              <w:t>Проведение  мероприятий</w:t>
            </w:r>
            <w:r>
              <w:rPr>
                <w:sz w:val="18"/>
                <w:szCs w:val="18"/>
              </w:rPr>
              <w:t xml:space="preserve"> </w:t>
            </w:r>
            <w:r w:rsidRPr="00FC03C6">
              <w:rPr>
                <w:sz w:val="24"/>
                <w:szCs w:val="24"/>
              </w:rPr>
              <w:t xml:space="preserve">посвященных празднованию  </w:t>
            </w:r>
            <w:r>
              <w:rPr>
                <w:sz w:val="24"/>
                <w:szCs w:val="24"/>
              </w:rPr>
              <w:t>«</w:t>
            </w:r>
            <w:r w:rsidRPr="00FC03C6">
              <w:rPr>
                <w:sz w:val="24"/>
                <w:szCs w:val="24"/>
              </w:rPr>
              <w:t>Д</w:t>
            </w:r>
            <w:r>
              <w:rPr>
                <w:sz w:val="24"/>
                <w:szCs w:val="24"/>
              </w:rPr>
              <w:t>ень</w:t>
            </w:r>
            <w:r w:rsidRPr="00FC03C6">
              <w:rPr>
                <w:sz w:val="24"/>
                <w:szCs w:val="24"/>
              </w:rPr>
              <w:t xml:space="preserve"> работника сельского хозяйства и перерабатывающей промышленности</w:t>
            </w:r>
            <w:r>
              <w:rPr>
                <w:sz w:val="24"/>
                <w:szCs w:val="24"/>
              </w:rPr>
              <w:t>»</w:t>
            </w:r>
          </w:p>
        </w:tc>
        <w:tc>
          <w:tcPr>
            <w:tcW w:w="1440"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sidRPr="009F291D">
              <w:rPr>
                <w:sz w:val="24"/>
                <w:szCs w:val="24"/>
              </w:rPr>
              <w:t>единиц</w:t>
            </w:r>
          </w:p>
        </w:tc>
        <w:tc>
          <w:tcPr>
            <w:tcW w:w="1110" w:type="dxa"/>
            <w:tcBorders>
              <w:top w:val="single" w:sz="4" w:space="0" w:color="auto"/>
              <w:left w:val="single" w:sz="4" w:space="0" w:color="auto"/>
              <w:bottom w:val="single" w:sz="4" w:space="0" w:color="auto"/>
              <w:right w:val="single" w:sz="4" w:space="0" w:color="auto"/>
            </w:tcBorders>
          </w:tcPr>
          <w:p w:rsidR="00951412" w:rsidRPr="002E3EF7" w:rsidRDefault="00951412" w:rsidP="0020716E">
            <w:pPr>
              <w:widowControl/>
              <w:autoSpaceDE w:val="0"/>
              <w:autoSpaceDN w:val="0"/>
              <w:adjustRightInd w:val="0"/>
              <w:jc w:val="center"/>
              <w:rPr>
                <w:sz w:val="24"/>
                <w:szCs w:val="24"/>
                <w:highlight w:val="yellow"/>
              </w:rPr>
            </w:pPr>
            <w:r w:rsidRPr="002E3EF7">
              <w:rPr>
                <w:sz w:val="24"/>
                <w:szCs w:val="24"/>
                <w:highlight w:val="yellow"/>
              </w:rPr>
              <w:t>0</w:t>
            </w:r>
          </w:p>
        </w:tc>
        <w:tc>
          <w:tcPr>
            <w:tcW w:w="1077"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Pr>
                <w:sz w:val="24"/>
                <w:szCs w:val="24"/>
              </w:rPr>
              <w:t>1</w:t>
            </w:r>
          </w:p>
        </w:tc>
        <w:tc>
          <w:tcPr>
            <w:tcW w:w="1191"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Pr>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Pr>
                <w:sz w:val="24"/>
                <w:szCs w:val="24"/>
              </w:rPr>
              <w:t>1</w:t>
            </w:r>
          </w:p>
        </w:tc>
        <w:tc>
          <w:tcPr>
            <w:tcW w:w="1247"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Pr>
                <w:sz w:val="24"/>
                <w:szCs w:val="24"/>
              </w:rPr>
              <w:t>1</w:t>
            </w:r>
          </w:p>
        </w:tc>
        <w:tc>
          <w:tcPr>
            <w:tcW w:w="1249"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Pr>
                <w:sz w:val="24"/>
                <w:szCs w:val="24"/>
              </w:rPr>
              <w:t>1</w:t>
            </w:r>
          </w:p>
        </w:tc>
      </w:tr>
      <w:tr w:rsidR="00951412" w:rsidRPr="009F291D" w:rsidTr="0020716E">
        <w:tc>
          <w:tcPr>
            <w:tcW w:w="710"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sidRPr="009F291D">
              <w:rPr>
                <w:sz w:val="24"/>
                <w:szCs w:val="24"/>
              </w:rPr>
              <w:t>7</w:t>
            </w:r>
          </w:p>
        </w:tc>
        <w:tc>
          <w:tcPr>
            <w:tcW w:w="5953" w:type="dxa"/>
            <w:tcBorders>
              <w:top w:val="single" w:sz="4" w:space="0" w:color="auto"/>
              <w:left w:val="single" w:sz="4" w:space="0" w:color="auto"/>
              <w:bottom w:val="single" w:sz="4" w:space="0" w:color="auto"/>
              <w:right w:val="single" w:sz="4" w:space="0" w:color="auto"/>
            </w:tcBorders>
          </w:tcPr>
          <w:p w:rsidR="00951412" w:rsidRPr="00546BC4" w:rsidRDefault="00951412" w:rsidP="0020716E">
            <w:pPr>
              <w:widowControl/>
              <w:autoSpaceDE w:val="0"/>
              <w:autoSpaceDN w:val="0"/>
              <w:adjustRightInd w:val="0"/>
              <w:rPr>
                <w:sz w:val="24"/>
                <w:szCs w:val="24"/>
              </w:rPr>
            </w:pPr>
            <w:r w:rsidRPr="00546BC4">
              <w:rPr>
                <w:sz w:val="24"/>
                <w:szCs w:val="24"/>
              </w:rPr>
              <w:t>Участие в проведении выставок, конкурсов, обучающих семинаров, круглых столов, конференций</w:t>
            </w:r>
          </w:p>
        </w:tc>
        <w:tc>
          <w:tcPr>
            <w:tcW w:w="1440"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sidRPr="009F291D">
              <w:rPr>
                <w:sz w:val="24"/>
                <w:szCs w:val="24"/>
              </w:rPr>
              <w:t>единиц</w:t>
            </w:r>
          </w:p>
        </w:tc>
        <w:tc>
          <w:tcPr>
            <w:tcW w:w="1110" w:type="dxa"/>
            <w:tcBorders>
              <w:top w:val="single" w:sz="4" w:space="0" w:color="auto"/>
              <w:left w:val="single" w:sz="4" w:space="0" w:color="auto"/>
              <w:bottom w:val="single" w:sz="4" w:space="0" w:color="auto"/>
              <w:right w:val="single" w:sz="4" w:space="0" w:color="auto"/>
            </w:tcBorders>
          </w:tcPr>
          <w:p w:rsidR="00951412" w:rsidRPr="002E3EF7" w:rsidRDefault="00951412" w:rsidP="0020716E">
            <w:pPr>
              <w:widowControl/>
              <w:autoSpaceDE w:val="0"/>
              <w:autoSpaceDN w:val="0"/>
              <w:adjustRightInd w:val="0"/>
              <w:jc w:val="center"/>
              <w:rPr>
                <w:sz w:val="24"/>
                <w:szCs w:val="24"/>
                <w:highlight w:val="yellow"/>
              </w:rPr>
            </w:pPr>
            <w:r>
              <w:rPr>
                <w:sz w:val="24"/>
                <w:szCs w:val="24"/>
                <w:highlight w:val="yellow"/>
              </w:rPr>
              <w:t>0</w:t>
            </w:r>
          </w:p>
        </w:tc>
        <w:tc>
          <w:tcPr>
            <w:tcW w:w="1077"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widowControl/>
              <w:autoSpaceDE w:val="0"/>
              <w:autoSpaceDN w:val="0"/>
              <w:adjustRightInd w:val="0"/>
              <w:jc w:val="center"/>
              <w:rPr>
                <w:sz w:val="24"/>
                <w:szCs w:val="24"/>
              </w:rPr>
            </w:pPr>
            <w:r>
              <w:rPr>
                <w:sz w:val="24"/>
                <w:szCs w:val="24"/>
              </w:rPr>
              <w:t>4</w:t>
            </w:r>
          </w:p>
        </w:tc>
        <w:tc>
          <w:tcPr>
            <w:tcW w:w="1191"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jc w:val="center"/>
              <w:rPr>
                <w:sz w:val="24"/>
                <w:szCs w:val="24"/>
              </w:rPr>
            </w:pPr>
            <w:r>
              <w:rPr>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jc w:val="center"/>
              <w:rPr>
                <w:sz w:val="24"/>
                <w:szCs w:val="24"/>
              </w:rPr>
            </w:pPr>
            <w:r>
              <w:rPr>
                <w:sz w:val="24"/>
                <w:szCs w:val="24"/>
              </w:rPr>
              <w:t>4</w:t>
            </w:r>
          </w:p>
        </w:tc>
        <w:tc>
          <w:tcPr>
            <w:tcW w:w="1247"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jc w:val="center"/>
              <w:rPr>
                <w:sz w:val="24"/>
                <w:szCs w:val="24"/>
              </w:rPr>
            </w:pPr>
            <w:r>
              <w:rPr>
                <w:sz w:val="24"/>
                <w:szCs w:val="24"/>
              </w:rPr>
              <w:t>4</w:t>
            </w:r>
          </w:p>
        </w:tc>
        <w:tc>
          <w:tcPr>
            <w:tcW w:w="1249" w:type="dxa"/>
            <w:tcBorders>
              <w:top w:val="single" w:sz="4" w:space="0" w:color="auto"/>
              <w:left w:val="single" w:sz="4" w:space="0" w:color="auto"/>
              <w:bottom w:val="single" w:sz="4" w:space="0" w:color="auto"/>
              <w:right w:val="single" w:sz="4" w:space="0" w:color="auto"/>
            </w:tcBorders>
          </w:tcPr>
          <w:p w:rsidR="00951412" w:rsidRPr="009F291D" w:rsidRDefault="00951412" w:rsidP="0020716E">
            <w:pPr>
              <w:jc w:val="center"/>
              <w:rPr>
                <w:sz w:val="24"/>
                <w:szCs w:val="24"/>
              </w:rPr>
            </w:pPr>
            <w:r>
              <w:rPr>
                <w:sz w:val="24"/>
                <w:szCs w:val="24"/>
              </w:rPr>
              <w:t>4</w:t>
            </w:r>
          </w:p>
        </w:tc>
      </w:tr>
    </w:tbl>
    <w:p w:rsidR="00951412" w:rsidRPr="00A92226" w:rsidRDefault="00951412" w:rsidP="00EF2E01">
      <w:pPr>
        <w:tabs>
          <w:tab w:val="left" w:pos="14370"/>
        </w:tabs>
        <w:autoSpaceDE w:val="0"/>
        <w:autoSpaceDN w:val="0"/>
        <w:adjustRightInd w:val="0"/>
        <w:outlineLvl w:val="0"/>
        <w:rPr>
          <w:sz w:val="24"/>
          <w:szCs w:val="24"/>
        </w:rPr>
      </w:pPr>
      <w:r>
        <w:rPr>
          <w:sz w:val="24"/>
          <w:szCs w:val="24"/>
        </w:rPr>
        <w:tab/>
      </w:r>
    </w:p>
    <w:p w:rsidR="00951412" w:rsidRPr="00A92226" w:rsidRDefault="00951412" w:rsidP="00EF2E01">
      <w:pPr>
        <w:rPr>
          <w:sz w:val="4"/>
          <w:szCs w:val="4"/>
        </w:rPr>
      </w:pPr>
    </w:p>
    <w:p w:rsidR="00951412" w:rsidRDefault="00951412" w:rsidP="00EF2E01">
      <w:pPr>
        <w:autoSpaceDE w:val="0"/>
        <w:autoSpaceDN w:val="0"/>
        <w:adjustRightInd w:val="0"/>
        <w:jc w:val="center"/>
        <w:outlineLvl w:val="0"/>
      </w:pPr>
    </w:p>
    <w:p w:rsidR="00951412" w:rsidRDefault="00951412" w:rsidP="00EF2E01">
      <w:pPr>
        <w:autoSpaceDE w:val="0"/>
        <w:autoSpaceDN w:val="0"/>
        <w:adjustRightInd w:val="0"/>
        <w:jc w:val="center"/>
        <w:outlineLvl w:val="0"/>
      </w:pPr>
    </w:p>
    <w:p w:rsidR="00951412" w:rsidRDefault="00951412" w:rsidP="00EF2E01">
      <w:pPr>
        <w:autoSpaceDE w:val="0"/>
        <w:autoSpaceDN w:val="0"/>
        <w:adjustRightInd w:val="0"/>
        <w:jc w:val="center"/>
        <w:outlineLvl w:val="0"/>
      </w:pPr>
    </w:p>
    <w:p w:rsidR="00951412" w:rsidRDefault="00951412" w:rsidP="00EF2E01">
      <w:pPr>
        <w:autoSpaceDE w:val="0"/>
        <w:autoSpaceDN w:val="0"/>
        <w:adjustRightInd w:val="0"/>
        <w:jc w:val="center"/>
        <w:outlineLvl w:val="0"/>
      </w:pPr>
    </w:p>
    <w:p w:rsidR="00951412" w:rsidRDefault="00951412" w:rsidP="00EF2E01">
      <w:pPr>
        <w:autoSpaceDE w:val="0"/>
        <w:autoSpaceDN w:val="0"/>
        <w:adjustRightInd w:val="0"/>
        <w:jc w:val="center"/>
        <w:outlineLvl w:val="0"/>
      </w:pPr>
    </w:p>
    <w:p w:rsidR="00951412" w:rsidRDefault="00951412" w:rsidP="00EF2E01">
      <w:pPr>
        <w:autoSpaceDE w:val="0"/>
        <w:autoSpaceDN w:val="0"/>
        <w:adjustRightInd w:val="0"/>
        <w:jc w:val="center"/>
        <w:outlineLvl w:val="0"/>
      </w:pPr>
    </w:p>
    <w:p w:rsidR="00951412" w:rsidRDefault="00951412" w:rsidP="00EF2E01">
      <w:pPr>
        <w:autoSpaceDE w:val="0"/>
        <w:autoSpaceDN w:val="0"/>
        <w:adjustRightInd w:val="0"/>
        <w:jc w:val="center"/>
        <w:outlineLvl w:val="0"/>
      </w:pPr>
    </w:p>
    <w:p w:rsidR="00951412" w:rsidRDefault="00951412" w:rsidP="00EF2E01">
      <w:pPr>
        <w:autoSpaceDE w:val="0"/>
        <w:autoSpaceDN w:val="0"/>
        <w:adjustRightInd w:val="0"/>
        <w:jc w:val="center"/>
        <w:outlineLvl w:val="0"/>
      </w:pPr>
    </w:p>
    <w:p w:rsidR="00951412" w:rsidRDefault="00951412" w:rsidP="00EF2E01">
      <w:pPr>
        <w:autoSpaceDE w:val="0"/>
        <w:autoSpaceDN w:val="0"/>
        <w:adjustRightInd w:val="0"/>
        <w:jc w:val="center"/>
        <w:outlineLvl w:val="0"/>
      </w:pPr>
    </w:p>
    <w:p w:rsidR="00951412" w:rsidRDefault="00951412" w:rsidP="00EF2E01">
      <w:pPr>
        <w:autoSpaceDE w:val="0"/>
        <w:autoSpaceDN w:val="0"/>
        <w:adjustRightInd w:val="0"/>
        <w:jc w:val="center"/>
        <w:outlineLvl w:val="0"/>
      </w:pPr>
    </w:p>
    <w:p w:rsidR="00951412" w:rsidRDefault="00951412" w:rsidP="00EF2E01">
      <w:pPr>
        <w:autoSpaceDE w:val="0"/>
        <w:autoSpaceDN w:val="0"/>
        <w:adjustRightInd w:val="0"/>
        <w:jc w:val="center"/>
        <w:outlineLvl w:val="0"/>
      </w:pPr>
    </w:p>
    <w:p w:rsidR="00951412" w:rsidRDefault="00951412" w:rsidP="00EF2E01">
      <w:pPr>
        <w:autoSpaceDE w:val="0"/>
        <w:autoSpaceDN w:val="0"/>
        <w:adjustRightInd w:val="0"/>
        <w:jc w:val="center"/>
        <w:outlineLvl w:val="0"/>
      </w:pPr>
    </w:p>
    <w:p w:rsidR="00951412" w:rsidRDefault="00951412" w:rsidP="00EF2E01">
      <w:pPr>
        <w:autoSpaceDE w:val="0"/>
        <w:autoSpaceDN w:val="0"/>
        <w:adjustRightInd w:val="0"/>
        <w:jc w:val="center"/>
        <w:outlineLvl w:val="0"/>
      </w:pPr>
    </w:p>
    <w:p w:rsidR="00951412" w:rsidRDefault="00951412" w:rsidP="00EF2E01">
      <w:pPr>
        <w:autoSpaceDE w:val="0"/>
        <w:autoSpaceDN w:val="0"/>
        <w:adjustRightInd w:val="0"/>
        <w:jc w:val="center"/>
        <w:outlineLvl w:val="0"/>
      </w:pPr>
    </w:p>
    <w:p w:rsidR="00951412" w:rsidRDefault="00951412" w:rsidP="00EF2E01">
      <w:pPr>
        <w:autoSpaceDE w:val="0"/>
        <w:autoSpaceDN w:val="0"/>
        <w:adjustRightInd w:val="0"/>
        <w:jc w:val="center"/>
        <w:outlineLvl w:val="0"/>
      </w:pPr>
    </w:p>
    <w:p w:rsidR="00951412" w:rsidRDefault="00951412" w:rsidP="00EF2E01">
      <w:pPr>
        <w:autoSpaceDE w:val="0"/>
        <w:autoSpaceDN w:val="0"/>
        <w:adjustRightInd w:val="0"/>
        <w:jc w:val="center"/>
        <w:outlineLvl w:val="0"/>
      </w:pPr>
    </w:p>
    <w:p w:rsidR="00951412" w:rsidRDefault="00951412" w:rsidP="00EF2E01">
      <w:pPr>
        <w:autoSpaceDE w:val="0"/>
        <w:autoSpaceDN w:val="0"/>
        <w:adjustRightInd w:val="0"/>
        <w:jc w:val="center"/>
        <w:outlineLvl w:val="0"/>
      </w:pPr>
    </w:p>
    <w:p w:rsidR="00951412" w:rsidRDefault="00951412" w:rsidP="00EF2E01">
      <w:pPr>
        <w:autoSpaceDE w:val="0"/>
        <w:autoSpaceDN w:val="0"/>
        <w:adjustRightInd w:val="0"/>
        <w:jc w:val="center"/>
        <w:outlineLvl w:val="0"/>
      </w:pPr>
    </w:p>
    <w:p w:rsidR="00951412" w:rsidRDefault="00951412" w:rsidP="00EF2E01">
      <w:pPr>
        <w:autoSpaceDE w:val="0"/>
        <w:autoSpaceDN w:val="0"/>
        <w:adjustRightInd w:val="0"/>
        <w:jc w:val="center"/>
        <w:outlineLvl w:val="0"/>
      </w:pPr>
    </w:p>
    <w:p w:rsidR="00951412" w:rsidRDefault="00951412" w:rsidP="00EF2E01">
      <w:pPr>
        <w:autoSpaceDE w:val="0"/>
        <w:autoSpaceDN w:val="0"/>
        <w:adjustRightInd w:val="0"/>
        <w:jc w:val="center"/>
        <w:outlineLvl w:val="0"/>
      </w:pPr>
    </w:p>
    <w:p w:rsidR="00951412" w:rsidRDefault="00951412" w:rsidP="00EF2E01">
      <w:pPr>
        <w:autoSpaceDE w:val="0"/>
        <w:autoSpaceDN w:val="0"/>
        <w:adjustRightInd w:val="0"/>
        <w:jc w:val="center"/>
        <w:outlineLvl w:val="0"/>
      </w:pPr>
    </w:p>
    <w:p w:rsidR="00951412" w:rsidRDefault="00951412" w:rsidP="00EF2E01">
      <w:pPr>
        <w:autoSpaceDE w:val="0"/>
        <w:autoSpaceDN w:val="0"/>
        <w:adjustRightInd w:val="0"/>
        <w:jc w:val="center"/>
        <w:outlineLvl w:val="0"/>
      </w:pPr>
    </w:p>
    <w:p w:rsidR="00951412" w:rsidRDefault="00951412" w:rsidP="00EF2E01">
      <w:pPr>
        <w:autoSpaceDE w:val="0"/>
        <w:autoSpaceDN w:val="0"/>
        <w:adjustRightInd w:val="0"/>
        <w:jc w:val="center"/>
        <w:outlineLvl w:val="0"/>
      </w:pPr>
    </w:p>
    <w:p w:rsidR="00951412" w:rsidRDefault="00951412" w:rsidP="00EF2E01">
      <w:pPr>
        <w:autoSpaceDE w:val="0"/>
        <w:autoSpaceDN w:val="0"/>
        <w:adjustRightInd w:val="0"/>
        <w:jc w:val="center"/>
        <w:outlineLvl w:val="0"/>
      </w:pPr>
    </w:p>
    <w:p w:rsidR="00951412" w:rsidRDefault="00951412" w:rsidP="00EF2E01">
      <w:pPr>
        <w:pStyle w:val="NoSpacing"/>
        <w:ind w:left="11160"/>
        <w:rPr>
          <w:sz w:val="24"/>
          <w:szCs w:val="24"/>
        </w:rPr>
      </w:pPr>
      <w:r>
        <w:rPr>
          <w:sz w:val="24"/>
          <w:szCs w:val="24"/>
        </w:rPr>
        <w:t>Приложение № 2</w:t>
      </w:r>
    </w:p>
    <w:p w:rsidR="00951412" w:rsidRDefault="00951412" w:rsidP="00EF2E01">
      <w:pPr>
        <w:pStyle w:val="NoSpacing"/>
        <w:ind w:left="11160"/>
        <w:rPr>
          <w:sz w:val="24"/>
          <w:szCs w:val="24"/>
        </w:rPr>
      </w:pPr>
      <w:r>
        <w:rPr>
          <w:sz w:val="24"/>
          <w:szCs w:val="24"/>
        </w:rPr>
        <w:t>к муниципальной</w:t>
      </w:r>
    </w:p>
    <w:p w:rsidR="00951412" w:rsidRDefault="00951412" w:rsidP="00EF2E01">
      <w:pPr>
        <w:pStyle w:val="NoSpacing"/>
        <w:ind w:left="11160"/>
        <w:rPr>
          <w:sz w:val="24"/>
          <w:szCs w:val="24"/>
        </w:rPr>
      </w:pPr>
      <w:r>
        <w:rPr>
          <w:sz w:val="24"/>
          <w:szCs w:val="24"/>
        </w:rPr>
        <w:t xml:space="preserve">программе «Комплексное </w:t>
      </w:r>
    </w:p>
    <w:p w:rsidR="00951412" w:rsidRDefault="00951412" w:rsidP="00EF2E01">
      <w:pPr>
        <w:pStyle w:val="NoSpacing"/>
        <w:ind w:left="11160"/>
        <w:rPr>
          <w:sz w:val="24"/>
          <w:szCs w:val="24"/>
        </w:rPr>
      </w:pPr>
      <w:r>
        <w:rPr>
          <w:sz w:val="24"/>
          <w:szCs w:val="24"/>
        </w:rPr>
        <w:t>развитие сельских</w:t>
      </w:r>
    </w:p>
    <w:p w:rsidR="00951412" w:rsidRDefault="00951412" w:rsidP="00EF2E01">
      <w:pPr>
        <w:pStyle w:val="NoSpacing"/>
        <w:ind w:left="11160"/>
        <w:rPr>
          <w:sz w:val="24"/>
          <w:szCs w:val="24"/>
        </w:rPr>
      </w:pPr>
      <w:r>
        <w:rPr>
          <w:sz w:val="24"/>
          <w:szCs w:val="24"/>
        </w:rPr>
        <w:t>территорий Спасского</w:t>
      </w:r>
    </w:p>
    <w:p w:rsidR="00951412" w:rsidRDefault="00951412" w:rsidP="00EF2E01">
      <w:pPr>
        <w:pStyle w:val="NoSpacing"/>
        <w:ind w:left="11160"/>
        <w:rPr>
          <w:sz w:val="24"/>
          <w:szCs w:val="24"/>
        </w:rPr>
      </w:pPr>
      <w:r>
        <w:rPr>
          <w:sz w:val="24"/>
          <w:szCs w:val="24"/>
        </w:rPr>
        <w:t xml:space="preserve">района Пензенской </w:t>
      </w:r>
    </w:p>
    <w:p w:rsidR="00951412" w:rsidRPr="00D92346" w:rsidRDefault="00951412" w:rsidP="00EF2E01">
      <w:pPr>
        <w:jc w:val="center"/>
      </w:pPr>
      <w:r>
        <w:rPr>
          <w:b/>
          <w:i/>
          <w:sz w:val="24"/>
          <w:szCs w:val="24"/>
        </w:rPr>
        <w:t xml:space="preserve">                                                                                                                                       </w:t>
      </w:r>
      <w:r w:rsidRPr="00D92346">
        <w:rPr>
          <w:sz w:val="24"/>
          <w:szCs w:val="24"/>
        </w:rPr>
        <w:t>области»</w:t>
      </w:r>
    </w:p>
    <w:p w:rsidR="00951412" w:rsidRPr="00A23F0D" w:rsidRDefault="00951412" w:rsidP="00EF2E01">
      <w:pPr>
        <w:jc w:val="right"/>
        <w:rPr>
          <w:bCs/>
          <w:iCs/>
          <w:sz w:val="28"/>
          <w:szCs w:val="28"/>
          <w:lang w:eastAsia="en-US"/>
        </w:rPr>
      </w:pPr>
    </w:p>
    <w:p w:rsidR="00951412" w:rsidRPr="00A23F0D" w:rsidRDefault="00951412" w:rsidP="00EF2E01">
      <w:pPr>
        <w:rPr>
          <w:bCs/>
          <w:iCs/>
          <w:sz w:val="22"/>
          <w:szCs w:val="22"/>
          <w:lang w:eastAsia="en-US"/>
        </w:rPr>
      </w:pPr>
    </w:p>
    <w:p w:rsidR="00951412" w:rsidRPr="00244E8B" w:rsidRDefault="00951412" w:rsidP="00EF2E01">
      <w:pPr>
        <w:autoSpaceDE w:val="0"/>
        <w:autoSpaceDN w:val="0"/>
        <w:adjustRightInd w:val="0"/>
        <w:jc w:val="center"/>
        <w:rPr>
          <w:b/>
          <w:sz w:val="24"/>
          <w:szCs w:val="24"/>
        </w:rPr>
      </w:pPr>
      <w:r w:rsidRPr="00244E8B">
        <w:rPr>
          <w:b/>
          <w:sz w:val="24"/>
          <w:szCs w:val="24"/>
        </w:rPr>
        <w:t>РЕСУРСНОЕ ОБЕСПЕЧЕНИЕ</w:t>
      </w:r>
    </w:p>
    <w:p w:rsidR="00951412" w:rsidRPr="00244E8B" w:rsidRDefault="00951412" w:rsidP="00EF2E01">
      <w:pPr>
        <w:autoSpaceDE w:val="0"/>
        <w:autoSpaceDN w:val="0"/>
        <w:adjustRightInd w:val="0"/>
        <w:jc w:val="center"/>
        <w:rPr>
          <w:b/>
          <w:sz w:val="24"/>
          <w:szCs w:val="24"/>
        </w:rPr>
      </w:pPr>
      <w:r w:rsidRPr="00244E8B">
        <w:rPr>
          <w:b/>
          <w:sz w:val="24"/>
          <w:szCs w:val="24"/>
        </w:rPr>
        <w:t>реализации  муниципальной программы за счет всех источников финансирования</w:t>
      </w:r>
    </w:p>
    <w:p w:rsidR="00951412" w:rsidRDefault="00951412" w:rsidP="00EF2E01">
      <w:pPr>
        <w:autoSpaceDE w:val="0"/>
        <w:autoSpaceDN w:val="0"/>
        <w:adjustRightInd w:val="0"/>
        <w:jc w:val="center"/>
        <w:rPr>
          <w:sz w:val="22"/>
          <w:szCs w:val="22"/>
        </w:rPr>
      </w:pPr>
      <w:r>
        <w:rPr>
          <w:sz w:val="24"/>
          <w:szCs w:val="24"/>
        </w:rPr>
        <w:t>«</w:t>
      </w:r>
      <w:r w:rsidRPr="00C2468B">
        <w:rPr>
          <w:sz w:val="24"/>
          <w:szCs w:val="24"/>
        </w:rPr>
        <w:t xml:space="preserve"> </w:t>
      </w:r>
      <w:r w:rsidRPr="009F291D">
        <w:rPr>
          <w:sz w:val="24"/>
          <w:szCs w:val="24"/>
        </w:rPr>
        <w:t xml:space="preserve">Комплексное развитие сельских территорий </w:t>
      </w:r>
      <w:r>
        <w:rPr>
          <w:sz w:val="24"/>
          <w:szCs w:val="24"/>
        </w:rPr>
        <w:t xml:space="preserve">Спасского района </w:t>
      </w:r>
      <w:r w:rsidRPr="009F291D">
        <w:rPr>
          <w:sz w:val="24"/>
          <w:szCs w:val="24"/>
        </w:rPr>
        <w:t>Пензенской области</w:t>
      </w:r>
      <w:r>
        <w:rPr>
          <w:sz w:val="22"/>
          <w:szCs w:val="22"/>
        </w:rPr>
        <w:t>»</w:t>
      </w:r>
    </w:p>
    <w:p w:rsidR="00951412" w:rsidRPr="00A23F0D" w:rsidRDefault="00951412" w:rsidP="00EF2E01">
      <w:pPr>
        <w:autoSpaceDE w:val="0"/>
        <w:autoSpaceDN w:val="0"/>
        <w:adjustRightInd w:val="0"/>
        <w:jc w:val="center"/>
        <w:rPr>
          <w:sz w:val="22"/>
          <w:szCs w:val="22"/>
        </w:rPr>
      </w:pPr>
    </w:p>
    <w:tbl>
      <w:tblPr>
        <w:tblW w:w="15749" w:type="dxa"/>
        <w:tblInd w:w="-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5"/>
        <w:gridCol w:w="1863"/>
        <w:gridCol w:w="2372"/>
        <w:gridCol w:w="4882"/>
        <w:gridCol w:w="972"/>
        <w:gridCol w:w="992"/>
        <w:gridCol w:w="992"/>
        <w:gridCol w:w="993"/>
        <w:gridCol w:w="992"/>
        <w:gridCol w:w="1110"/>
        <w:gridCol w:w="26"/>
      </w:tblGrid>
      <w:tr w:rsidR="00951412" w:rsidRPr="00A23F0D" w:rsidTr="00A45DB8">
        <w:trPr>
          <w:gridAfter w:val="1"/>
          <w:wAfter w:w="26" w:type="dxa"/>
        </w:trPr>
        <w:tc>
          <w:tcPr>
            <w:tcW w:w="4790" w:type="dxa"/>
            <w:gridSpan w:val="3"/>
          </w:tcPr>
          <w:p w:rsidR="00951412" w:rsidRPr="00A23F0D" w:rsidRDefault="00951412" w:rsidP="003D3021">
            <w:pPr>
              <w:pStyle w:val="ConsPlusNormal"/>
              <w:jc w:val="center"/>
              <w:rPr>
                <w:rFonts w:ascii="Times New Roman" w:hAnsi="Times New Roman"/>
              </w:rPr>
            </w:pPr>
            <w:r w:rsidRPr="00A23F0D">
              <w:rPr>
                <w:rFonts w:ascii="Times New Roman" w:hAnsi="Times New Roman"/>
              </w:rPr>
              <w:t>Ответственный исполнитель муниципальной  программы</w:t>
            </w:r>
          </w:p>
        </w:tc>
        <w:tc>
          <w:tcPr>
            <w:tcW w:w="10933" w:type="dxa"/>
            <w:gridSpan w:val="7"/>
          </w:tcPr>
          <w:p w:rsidR="00951412" w:rsidRPr="00A23F0D" w:rsidRDefault="00951412" w:rsidP="003D3021">
            <w:pPr>
              <w:pStyle w:val="ConsPlusNormal"/>
              <w:jc w:val="center"/>
              <w:rPr>
                <w:rFonts w:ascii="Times New Roman" w:hAnsi="Times New Roman"/>
              </w:rPr>
            </w:pPr>
            <w:r>
              <w:rPr>
                <w:rFonts w:ascii="Times New Roman" w:hAnsi="Times New Roman"/>
              </w:rPr>
              <w:t>Отдел</w:t>
            </w:r>
            <w:r w:rsidRPr="00A23F0D">
              <w:rPr>
                <w:rFonts w:ascii="Times New Roman" w:hAnsi="Times New Roman"/>
              </w:rPr>
              <w:t xml:space="preserve"> экономики</w:t>
            </w:r>
            <w:r>
              <w:rPr>
                <w:rFonts w:ascii="Times New Roman" w:hAnsi="Times New Roman"/>
              </w:rPr>
              <w:t>,</w:t>
            </w:r>
            <w:r w:rsidRPr="00A23F0D">
              <w:rPr>
                <w:rFonts w:ascii="Times New Roman" w:hAnsi="Times New Roman"/>
              </w:rPr>
              <w:t xml:space="preserve"> развития сельского хозяйства и предпринимательства Администрации Спасского района Пензенской области</w:t>
            </w:r>
          </w:p>
        </w:tc>
      </w:tr>
      <w:tr w:rsidR="00951412" w:rsidRPr="00A23F0D" w:rsidTr="00A45DB8">
        <w:trPr>
          <w:gridAfter w:val="1"/>
          <w:wAfter w:w="26" w:type="dxa"/>
        </w:trPr>
        <w:tc>
          <w:tcPr>
            <w:tcW w:w="555" w:type="dxa"/>
            <w:vMerge w:val="restart"/>
          </w:tcPr>
          <w:p w:rsidR="00951412" w:rsidRPr="00A23F0D" w:rsidRDefault="00951412" w:rsidP="003D3021">
            <w:pPr>
              <w:pStyle w:val="ConsPlusNormal"/>
              <w:jc w:val="center"/>
              <w:rPr>
                <w:rFonts w:ascii="Times New Roman" w:hAnsi="Times New Roman"/>
              </w:rPr>
            </w:pPr>
            <w:r w:rsidRPr="00A23F0D">
              <w:rPr>
                <w:rFonts w:ascii="Times New Roman" w:hAnsi="Times New Roman"/>
              </w:rPr>
              <w:t>N</w:t>
            </w:r>
          </w:p>
          <w:p w:rsidR="00951412" w:rsidRPr="00A23F0D" w:rsidRDefault="00951412" w:rsidP="003D3021">
            <w:pPr>
              <w:pStyle w:val="ConsPlusNormal"/>
              <w:jc w:val="center"/>
              <w:rPr>
                <w:rFonts w:ascii="Times New Roman" w:hAnsi="Times New Roman"/>
              </w:rPr>
            </w:pPr>
            <w:r w:rsidRPr="00A23F0D">
              <w:rPr>
                <w:rFonts w:ascii="Times New Roman" w:hAnsi="Times New Roman"/>
              </w:rPr>
              <w:t>П№ п/п</w:t>
            </w:r>
          </w:p>
        </w:tc>
        <w:tc>
          <w:tcPr>
            <w:tcW w:w="1863" w:type="dxa"/>
            <w:vMerge w:val="restart"/>
          </w:tcPr>
          <w:p w:rsidR="00951412" w:rsidRPr="00A23F0D" w:rsidRDefault="00951412" w:rsidP="003D3021">
            <w:pPr>
              <w:pStyle w:val="ConsPlusNormal"/>
              <w:rPr>
                <w:rFonts w:ascii="Times New Roman" w:hAnsi="Times New Roman"/>
              </w:rPr>
            </w:pPr>
            <w:r w:rsidRPr="00A23F0D">
              <w:rPr>
                <w:rFonts w:ascii="Times New Roman" w:hAnsi="Times New Roman"/>
              </w:rPr>
              <w:t>Статус</w:t>
            </w:r>
          </w:p>
        </w:tc>
        <w:tc>
          <w:tcPr>
            <w:tcW w:w="2372" w:type="dxa"/>
            <w:vMerge w:val="restart"/>
          </w:tcPr>
          <w:p w:rsidR="00951412" w:rsidRPr="00A23F0D" w:rsidRDefault="00951412" w:rsidP="003D3021">
            <w:r w:rsidRPr="00A23F0D">
              <w:t>Наименование муниципальной программы, подпрограммы, основного мероприятия</w:t>
            </w:r>
          </w:p>
        </w:tc>
        <w:tc>
          <w:tcPr>
            <w:tcW w:w="4882" w:type="dxa"/>
            <w:vMerge w:val="restart"/>
          </w:tcPr>
          <w:p w:rsidR="00951412" w:rsidRPr="00A23F0D" w:rsidRDefault="00951412" w:rsidP="003D3021">
            <w:pPr>
              <w:pStyle w:val="ConsPlusNormal"/>
              <w:jc w:val="center"/>
              <w:rPr>
                <w:rFonts w:ascii="Times New Roman" w:hAnsi="Times New Roman"/>
              </w:rPr>
            </w:pPr>
            <w:r w:rsidRPr="00A23F0D">
              <w:rPr>
                <w:rFonts w:ascii="Times New Roman" w:hAnsi="Times New Roman"/>
              </w:rPr>
              <w:t>Источники финансирования</w:t>
            </w:r>
          </w:p>
        </w:tc>
        <w:tc>
          <w:tcPr>
            <w:tcW w:w="6051" w:type="dxa"/>
            <w:gridSpan w:val="6"/>
          </w:tcPr>
          <w:p w:rsidR="00951412" w:rsidRPr="00A23F0D" w:rsidRDefault="00951412" w:rsidP="003D3021">
            <w:pPr>
              <w:pStyle w:val="ConsPlusNormal"/>
              <w:jc w:val="center"/>
              <w:rPr>
                <w:rFonts w:ascii="Times New Roman" w:hAnsi="Times New Roman"/>
              </w:rPr>
            </w:pPr>
            <w:r w:rsidRPr="00A23F0D">
              <w:rPr>
                <w:rFonts w:ascii="Times New Roman" w:hAnsi="Times New Roman"/>
              </w:rPr>
              <w:t>Оценка расходов, тыс. рублей</w:t>
            </w:r>
          </w:p>
        </w:tc>
      </w:tr>
      <w:tr w:rsidR="00951412" w:rsidRPr="00A23F0D" w:rsidTr="00A45DB8">
        <w:trPr>
          <w:gridAfter w:val="1"/>
          <w:wAfter w:w="26" w:type="dxa"/>
        </w:trPr>
        <w:tc>
          <w:tcPr>
            <w:tcW w:w="555" w:type="dxa"/>
            <w:vMerge/>
          </w:tcPr>
          <w:p w:rsidR="00951412" w:rsidRPr="00A23F0D" w:rsidRDefault="00951412" w:rsidP="003D3021">
            <w:pPr>
              <w:rPr>
                <w:sz w:val="22"/>
                <w:szCs w:val="22"/>
              </w:rPr>
            </w:pPr>
          </w:p>
        </w:tc>
        <w:tc>
          <w:tcPr>
            <w:tcW w:w="1863" w:type="dxa"/>
            <w:vMerge/>
          </w:tcPr>
          <w:p w:rsidR="00951412" w:rsidRPr="00A23F0D" w:rsidRDefault="00951412" w:rsidP="003D3021">
            <w:pPr>
              <w:rPr>
                <w:sz w:val="22"/>
                <w:szCs w:val="22"/>
              </w:rPr>
            </w:pPr>
          </w:p>
        </w:tc>
        <w:tc>
          <w:tcPr>
            <w:tcW w:w="2372" w:type="dxa"/>
            <w:vMerge/>
          </w:tcPr>
          <w:p w:rsidR="00951412" w:rsidRPr="00A23F0D" w:rsidRDefault="00951412" w:rsidP="003D3021"/>
        </w:tc>
        <w:tc>
          <w:tcPr>
            <w:tcW w:w="4882" w:type="dxa"/>
            <w:vMerge/>
          </w:tcPr>
          <w:p w:rsidR="00951412" w:rsidRPr="00A23F0D" w:rsidRDefault="00951412" w:rsidP="003D3021">
            <w:pPr>
              <w:rPr>
                <w:sz w:val="22"/>
                <w:szCs w:val="22"/>
              </w:rPr>
            </w:pPr>
          </w:p>
        </w:tc>
        <w:tc>
          <w:tcPr>
            <w:tcW w:w="972" w:type="dxa"/>
          </w:tcPr>
          <w:p w:rsidR="00951412" w:rsidRPr="00A23F0D" w:rsidRDefault="00951412" w:rsidP="003D3021">
            <w:pPr>
              <w:pStyle w:val="ConsPlusNormal"/>
              <w:jc w:val="center"/>
              <w:rPr>
                <w:rFonts w:ascii="Times New Roman" w:hAnsi="Times New Roman"/>
              </w:rPr>
            </w:pPr>
            <w:smartTag w:uri="urn:schemas-microsoft-com:office:smarttags" w:element="metricconverter">
              <w:smartTagPr>
                <w:attr w:name="ProductID" w:val="2023 г"/>
              </w:smartTagPr>
              <w:r>
                <w:rPr>
                  <w:rFonts w:ascii="Times New Roman" w:hAnsi="Times New Roman"/>
                </w:rPr>
                <w:t>2020</w:t>
              </w:r>
              <w:r w:rsidRPr="00A23F0D">
                <w:rPr>
                  <w:rFonts w:ascii="Times New Roman" w:hAnsi="Times New Roman"/>
                </w:rPr>
                <w:t xml:space="preserve"> г</w:t>
              </w:r>
            </w:smartTag>
            <w:r w:rsidRPr="00A23F0D">
              <w:rPr>
                <w:rFonts w:ascii="Times New Roman" w:hAnsi="Times New Roman"/>
              </w:rPr>
              <w:t>.</w:t>
            </w:r>
          </w:p>
        </w:tc>
        <w:tc>
          <w:tcPr>
            <w:tcW w:w="992" w:type="dxa"/>
          </w:tcPr>
          <w:p w:rsidR="00951412" w:rsidRPr="00A23F0D" w:rsidRDefault="00951412" w:rsidP="003D3021">
            <w:pPr>
              <w:pStyle w:val="ConsPlusNormal"/>
              <w:jc w:val="center"/>
              <w:rPr>
                <w:rFonts w:ascii="Times New Roman" w:hAnsi="Times New Roman"/>
              </w:rPr>
            </w:pPr>
            <w:smartTag w:uri="urn:schemas-microsoft-com:office:smarttags" w:element="metricconverter">
              <w:smartTagPr>
                <w:attr w:name="ProductID" w:val="2023 г"/>
              </w:smartTagPr>
              <w:r>
                <w:rPr>
                  <w:rFonts w:ascii="Times New Roman" w:hAnsi="Times New Roman"/>
                </w:rPr>
                <w:t>2021</w:t>
              </w:r>
              <w:r w:rsidRPr="00A23F0D">
                <w:rPr>
                  <w:rFonts w:ascii="Times New Roman" w:hAnsi="Times New Roman"/>
                </w:rPr>
                <w:t xml:space="preserve"> г</w:t>
              </w:r>
            </w:smartTag>
            <w:r w:rsidRPr="00A23F0D">
              <w:rPr>
                <w:rFonts w:ascii="Times New Roman" w:hAnsi="Times New Roman"/>
              </w:rPr>
              <w:t>.</w:t>
            </w:r>
          </w:p>
        </w:tc>
        <w:tc>
          <w:tcPr>
            <w:tcW w:w="992" w:type="dxa"/>
          </w:tcPr>
          <w:p w:rsidR="00951412" w:rsidRPr="00A23F0D" w:rsidRDefault="00951412" w:rsidP="003D3021">
            <w:pPr>
              <w:pStyle w:val="ConsPlusNormal"/>
              <w:jc w:val="center"/>
              <w:rPr>
                <w:rFonts w:ascii="Times New Roman" w:hAnsi="Times New Roman"/>
              </w:rPr>
            </w:pPr>
            <w:smartTag w:uri="urn:schemas-microsoft-com:office:smarttags" w:element="metricconverter">
              <w:smartTagPr>
                <w:attr w:name="ProductID" w:val="2023 г"/>
              </w:smartTagPr>
              <w:r>
                <w:rPr>
                  <w:rFonts w:ascii="Times New Roman" w:hAnsi="Times New Roman"/>
                </w:rPr>
                <w:t>2022</w:t>
              </w:r>
              <w:r w:rsidRPr="00A23F0D">
                <w:rPr>
                  <w:rFonts w:ascii="Times New Roman" w:hAnsi="Times New Roman"/>
                </w:rPr>
                <w:t xml:space="preserve"> г</w:t>
              </w:r>
            </w:smartTag>
            <w:r w:rsidRPr="00A23F0D">
              <w:rPr>
                <w:rFonts w:ascii="Times New Roman" w:hAnsi="Times New Roman"/>
              </w:rPr>
              <w:t>.</w:t>
            </w:r>
          </w:p>
        </w:tc>
        <w:tc>
          <w:tcPr>
            <w:tcW w:w="993" w:type="dxa"/>
          </w:tcPr>
          <w:p w:rsidR="00951412" w:rsidRPr="00A23F0D" w:rsidRDefault="00951412" w:rsidP="003D3021">
            <w:pPr>
              <w:pStyle w:val="ConsPlusNormal"/>
              <w:jc w:val="center"/>
              <w:rPr>
                <w:rFonts w:ascii="Times New Roman" w:hAnsi="Times New Roman"/>
              </w:rPr>
            </w:pPr>
            <w:smartTag w:uri="urn:schemas-microsoft-com:office:smarttags" w:element="metricconverter">
              <w:smartTagPr>
                <w:attr w:name="ProductID" w:val="2023 г"/>
              </w:smartTagPr>
              <w:r>
                <w:rPr>
                  <w:rFonts w:ascii="Times New Roman" w:hAnsi="Times New Roman"/>
                </w:rPr>
                <w:t>2023</w:t>
              </w:r>
              <w:r w:rsidRPr="00A23F0D">
                <w:rPr>
                  <w:rFonts w:ascii="Times New Roman" w:hAnsi="Times New Roman"/>
                </w:rPr>
                <w:t xml:space="preserve"> г</w:t>
              </w:r>
            </w:smartTag>
            <w:r w:rsidRPr="00A23F0D">
              <w:rPr>
                <w:rFonts w:ascii="Times New Roman" w:hAnsi="Times New Roman"/>
              </w:rPr>
              <w:t>.</w:t>
            </w:r>
          </w:p>
        </w:tc>
        <w:tc>
          <w:tcPr>
            <w:tcW w:w="992" w:type="dxa"/>
          </w:tcPr>
          <w:p w:rsidR="00951412" w:rsidRPr="00A23F0D" w:rsidRDefault="00951412" w:rsidP="003D3021">
            <w:pPr>
              <w:pStyle w:val="ConsPlusNormal"/>
              <w:jc w:val="center"/>
              <w:rPr>
                <w:rFonts w:ascii="Times New Roman" w:hAnsi="Times New Roman"/>
              </w:rPr>
            </w:pPr>
            <w:smartTag w:uri="urn:schemas-microsoft-com:office:smarttags" w:element="metricconverter">
              <w:smartTagPr>
                <w:attr w:name="ProductID" w:val="2023 г"/>
              </w:smartTagPr>
              <w:r>
                <w:rPr>
                  <w:rFonts w:ascii="Times New Roman" w:hAnsi="Times New Roman"/>
                </w:rPr>
                <w:t>2024</w:t>
              </w:r>
              <w:r w:rsidRPr="00A23F0D">
                <w:rPr>
                  <w:rFonts w:ascii="Times New Roman" w:hAnsi="Times New Roman"/>
                </w:rPr>
                <w:t xml:space="preserve"> г</w:t>
              </w:r>
            </w:smartTag>
            <w:r w:rsidRPr="00A23F0D">
              <w:rPr>
                <w:rFonts w:ascii="Times New Roman" w:hAnsi="Times New Roman"/>
              </w:rPr>
              <w:t>.</w:t>
            </w:r>
          </w:p>
        </w:tc>
        <w:tc>
          <w:tcPr>
            <w:tcW w:w="1110" w:type="dxa"/>
          </w:tcPr>
          <w:p w:rsidR="00951412" w:rsidRPr="00A23F0D" w:rsidRDefault="00951412" w:rsidP="003D3021">
            <w:pPr>
              <w:pStyle w:val="ConsPlusNormal"/>
              <w:jc w:val="center"/>
              <w:rPr>
                <w:rFonts w:ascii="Times New Roman" w:hAnsi="Times New Roman"/>
              </w:rPr>
            </w:pPr>
            <w:r>
              <w:rPr>
                <w:rFonts w:ascii="Times New Roman" w:hAnsi="Times New Roman"/>
              </w:rPr>
              <w:t>2025г.</w:t>
            </w:r>
          </w:p>
        </w:tc>
      </w:tr>
      <w:tr w:rsidR="00951412" w:rsidRPr="00A23F0D" w:rsidTr="00A45DB8">
        <w:trPr>
          <w:gridAfter w:val="1"/>
          <w:wAfter w:w="26" w:type="dxa"/>
        </w:trPr>
        <w:tc>
          <w:tcPr>
            <w:tcW w:w="555" w:type="dxa"/>
          </w:tcPr>
          <w:p w:rsidR="00951412" w:rsidRPr="00A23F0D" w:rsidRDefault="00951412" w:rsidP="003D3021">
            <w:pPr>
              <w:pStyle w:val="ConsPlusNormal"/>
              <w:jc w:val="center"/>
              <w:rPr>
                <w:rFonts w:ascii="Times New Roman" w:hAnsi="Times New Roman"/>
              </w:rPr>
            </w:pPr>
            <w:r w:rsidRPr="00A23F0D">
              <w:rPr>
                <w:rFonts w:ascii="Times New Roman" w:hAnsi="Times New Roman"/>
              </w:rPr>
              <w:t>2</w:t>
            </w:r>
          </w:p>
        </w:tc>
        <w:tc>
          <w:tcPr>
            <w:tcW w:w="1863" w:type="dxa"/>
          </w:tcPr>
          <w:p w:rsidR="00951412" w:rsidRPr="00A23F0D" w:rsidRDefault="00951412" w:rsidP="003D3021">
            <w:pPr>
              <w:pStyle w:val="ConsPlusNormal"/>
              <w:jc w:val="center"/>
              <w:rPr>
                <w:rFonts w:ascii="Times New Roman" w:hAnsi="Times New Roman"/>
              </w:rPr>
            </w:pPr>
            <w:r w:rsidRPr="00A23F0D">
              <w:rPr>
                <w:rFonts w:ascii="Times New Roman" w:hAnsi="Times New Roman"/>
              </w:rPr>
              <w:t>2</w:t>
            </w:r>
          </w:p>
        </w:tc>
        <w:tc>
          <w:tcPr>
            <w:tcW w:w="2372" w:type="dxa"/>
            <w:vAlign w:val="center"/>
          </w:tcPr>
          <w:p w:rsidR="00951412" w:rsidRPr="00A23F0D" w:rsidRDefault="00951412" w:rsidP="003D3021">
            <w:pPr>
              <w:jc w:val="center"/>
            </w:pPr>
            <w:r w:rsidRPr="00A23F0D">
              <w:t>3</w:t>
            </w:r>
          </w:p>
        </w:tc>
        <w:tc>
          <w:tcPr>
            <w:tcW w:w="4882" w:type="dxa"/>
          </w:tcPr>
          <w:p w:rsidR="00951412" w:rsidRPr="00A23F0D" w:rsidRDefault="00951412" w:rsidP="003D3021">
            <w:pPr>
              <w:pStyle w:val="ConsPlusNormal"/>
              <w:jc w:val="center"/>
              <w:rPr>
                <w:rFonts w:ascii="Times New Roman" w:hAnsi="Times New Roman"/>
              </w:rPr>
            </w:pPr>
            <w:r w:rsidRPr="00A23F0D">
              <w:rPr>
                <w:rFonts w:ascii="Times New Roman" w:hAnsi="Times New Roman"/>
              </w:rPr>
              <w:t>4</w:t>
            </w:r>
          </w:p>
        </w:tc>
        <w:tc>
          <w:tcPr>
            <w:tcW w:w="972" w:type="dxa"/>
          </w:tcPr>
          <w:p w:rsidR="00951412" w:rsidRPr="00A23F0D" w:rsidRDefault="00951412" w:rsidP="003D3021">
            <w:pPr>
              <w:pStyle w:val="ConsPlusNormal"/>
              <w:jc w:val="center"/>
              <w:rPr>
                <w:rFonts w:ascii="Times New Roman" w:hAnsi="Times New Roman"/>
              </w:rPr>
            </w:pPr>
            <w:r>
              <w:rPr>
                <w:rFonts w:ascii="Times New Roman" w:hAnsi="Times New Roman"/>
              </w:rPr>
              <w:t>5</w:t>
            </w:r>
          </w:p>
        </w:tc>
        <w:tc>
          <w:tcPr>
            <w:tcW w:w="992" w:type="dxa"/>
          </w:tcPr>
          <w:p w:rsidR="00951412" w:rsidRPr="00A23F0D" w:rsidRDefault="00951412" w:rsidP="003D3021">
            <w:pPr>
              <w:pStyle w:val="ConsPlusNormal"/>
              <w:jc w:val="center"/>
              <w:rPr>
                <w:rFonts w:ascii="Times New Roman" w:hAnsi="Times New Roman"/>
              </w:rPr>
            </w:pPr>
            <w:r>
              <w:rPr>
                <w:rFonts w:ascii="Times New Roman" w:hAnsi="Times New Roman"/>
              </w:rPr>
              <w:t>6</w:t>
            </w:r>
          </w:p>
        </w:tc>
        <w:tc>
          <w:tcPr>
            <w:tcW w:w="992" w:type="dxa"/>
          </w:tcPr>
          <w:p w:rsidR="00951412" w:rsidRPr="00A23F0D" w:rsidRDefault="00951412" w:rsidP="003D3021">
            <w:pPr>
              <w:pStyle w:val="ConsPlusNormal"/>
              <w:jc w:val="center"/>
              <w:rPr>
                <w:rFonts w:ascii="Times New Roman" w:hAnsi="Times New Roman"/>
              </w:rPr>
            </w:pPr>
            <w:r w:rsidRPr="00A23F0D">
              <w:rPr>
                <w:rFonts w:ascii="Times New Roman" w:hAnsi="Times New Roman"/>
              </w:rPr>
              <w:t>7</w:t>
            </w:r>
          </w:p>
        </w:tc>
        <w:tc>
          <w:tcPr>
            <w:tcW w:w="993" w:type="dxa"/>
          </w:tcPr>
          <w:p w:rsidR="00951412" w:rsidRPr="00A23F0D" w:rsidRDefault="00951412" w:rsidP="003D3021">
            <w:pPr>
              <w:pStyle w:val="ConsPlusNormal"/>
              <w:jc w:val="center"/>
              <w:rPr>
                <w:rFonts w:ascii="Times New Roman" w:hAnsi="Times New Roman"/>
              </w:rPr>
            </w:pPr>
            <w:r w:rsidRPr="00A23F0D">
              <w:rPr>
                <w:rFonts w:ascii="Times New Roman" w:hAnsi="Times New Roman"/>
              </w:rPr>
              <w:t>8</w:t>
            </w:r>
          </w:p>
        </w:tc>
        <w:tc>
          <w:tcPr>
            <w:tcW w:w="992" w:type="dxa"/>
          </w:tcPr>
          <w:p w:rsidR="00951412" w:rsidRPr="00A23F0D" w:rsidRDefault="00951412" w:rsidP="003D3021">
            <w:pPr>
              <w:pStyle w:val="ConsPlusNormal"/>
              <w:jc w:val="center"/>
              <w:rPr>
                <w:rFonts w:ascii="Times New Roman" w:hAnsi="Times New Roman"/>
              </w:rPr>
            </w:pPr>
            <w:r w:rsidRPr="00A23F0D">
              <w:rPr>
                <w:rFonts w:ascii="Times New Roman" w:hAnsi="Times New Roman"/>
              </w:rPr>
              <w:t>9</w:t>
            </w:r>
          </w:p>
        </w:tc>
        <w:tc>
          <w:tcPr>
            <w:tcW w:w="1110" w:type="dxa"/>
          </w:tcPr>
          <w:p w:rsidR="00951412" w:rsidRPr="00A23F0D" w:rsidRDefault="00951412" w:rsidP="003D3021">
            <w:pPr>
              <w:pStyle w:val="ConsPlusNormal"/>
              <w:jc w:val="center"/>
              <w:rPr>
                <w:rFonts w:ascii="Times New Roman" w:hAnsi="Times New Roman"/>
              </w:rPr>
            </w:pPr>
            <w:r>
              <w:rPr>
                <w:rFonts w:ascii="Times New Roman" w:hAnsi="Times New Roman"/>
              </w:rPr>
              <w:t>10</w:t>
            </w:r>
          </w:p>
        </w:tc>
      </w:tr>
      <w:tr w:rsidR="00951412" w:rsidRPr="00A23F0D" w:rsidTr="00A45DB8">
        <w:trPr>
          <w:gridAfter w:val="1"/>
          <w:wAfter w:w="26" w:type="dxa"/>
        </w:trPr>
        <w:tc>
          <w:tcPr>
            <w:tcW w:w="555" w:type="dxa"/>
            <w:vMerge w:val="restart"/>
          </w:tcPr>
          <w:p w:rsidR="00951412" w:rsidRPr="00A23F0D" w:rsidRDefault="00951412" w:rsidP="003D3021">
            <w:pPr>
              <w:pStyle w:val="ConsPlusNormal"/>
              <w:rPr>
                <w:rFonts w:ascii="Times New Roman" w:hAnsi="Times New Roman"/>
              </w:rPr>
            </w:pPr>
          </w:p>
        </w:tc>
        <w:tc>
          <w:tcPr>
            <w:tcW w:w="1863" w:type="dxa"/>
            <w:vMerge w:val="restart"/>
          </w:tcPr>
          <w:p w:rsidR="00951412" w:rsidRPr="007C20D6" w:rsidRDefault="00951412" w:rsidP="003D3021">
            <w:pPr>
              <w:pStyle w:val="ConsPlusCell"/>
              <w:rPr>
                <w:rFonts w:ascii="Times New Roman" w:hAnsi="Times New Roman" w:cs="Times New Roman"/>
                <w:sz w:val="22"/>
                <w:szCs w:val="22"/>
              </w:rPr>
            </w:pPr>
            <w:r w:rsidRPr="007C20D6">
              <w:rPr>
                <w:rFonts w:ascii="Times New Roman" w:hAnsi="Times New Roman" w:cs="Times New Roman"/>
                <w:sz w:val="22"/>
                <w:szCs w:val="22"/>
              </w:rPr>
              <w:t xml:space="preserve"> Муниципальная</w:t>
            </w:r>
            <w:r w:rsidRPr="007C20D6">
              <w:rPr>
                <w:rFonts w:ascii="Times New Roman" w:hAnsi="Times New Roman" w:cs="Times New Roman"/>
                <w:sz w:val="22"/>
                <w:szCs w:val="22"/>
              </w:rPr>
              <w:br/>
              <w:t xml:space="preserve">программа      </w:t>
            </w:r>
          </w:p>
        </w:tc>
        <w:tc>
          <w:tcPr>
            <w:tcW w:w="2372" w:type="dxa"/>
            <w:vMerge w:val="restart"/>
          </w:tcPr>
          <w:p w:rsidR="00951412" w:rsidRPr="007C20D6" w:rsidRDefault="00951412" w:rsidP="003D3021">
            <w:pPr>
              <w:rPr>
                <w:sz w:val="22"/>
                <w:szCs w:val="22"/>
              </w:rPr>
            </w:pPr>
            <w:r w:rsidRPr="007C20D6">
              <w:rPr>
                <w:sz w:val="22"/>
                <w:szCs w:val="22"/>
              </w:rPr>
              <w:t>Комплексное развитие сельских территорий Спасского района Пензенской области</w:t>
            </w:r>
          </w:p>
        </w:tc>
        <w:tc>
          <w:tcPr>
            <w:tcW w:w="4882" w:type="dxa"/>
          </w:tcPr>
          <w:p w:rsidR="00951412" w:rsidRPr="00A0340E" w:rsidRDefault="00951412" w:rsidP="003D3021">
            <w:pPr>
              <w:pStyle w:val="ConsPlusCell"/>
              <w:rPr>
                <w:rFonts w:ascii="Times New Roman" w:hAnsi="Times New Roman" w:cs="Times New Roman"/>
                <w:sz w:val="22"/>
                <w:szCs w:val="22"/>
              </w:rPr>
            </w:pPr>
            <w:r>
              <w:rPr>
                <w:rFonts w:ascii="Times New Roman" w:hAnsi="Times New Roman" w:cs="Times New Roman"/>
                <w:sz w:val="22"/>
                <w:szCs w:val="22"/>
              </w:rPr>
              <w:t>в</w:t>
            </w:r>
            <w:r w:rsidRPr="00A0340E">
              <w:rPr>
                <w:rFonts w:ascii="Times New Roman" w:hAnsi="Times New Roman" w:cs="Times New Roman"/>
                <w:sz w:val="22"/>
                <w:szCs w:val="22"/>
              </w:rPr>
              <w:t>сего</w:t>
            </w:r>
          </w:p>
        </w:tc>
        <w:tc>
          <w:tcPr>
            <w:tcW w:w="972" w:type="dxa"/>
          </w:tcPr>
          <w:p w:rsidR="00951412" w:rsidRPr="002E3EF7" w:rsidRDefault="00951412" w:rsidP="003D3021">
            <w:pPr>
              <w:pStyle w:val="ConsPlusNormal"/>
              <w:rPr>
                <w:rFonts w:ascii="Times New Roman" w:hAnsi="Times New Roman"/>
                <w:sz w:val="18"/>
                <w:szCs w:val="18"/>
                <w:highlight w:val="yellow"/>
              </w:rPr>
            </w:pPr>
            <w:r w:rsidRPr="002E3EF7">
              <w:rPr>
                <w:rFonts w:ascii="Times New Roman" w:hAnsi="Times New Roman"/>
                <w:sz w:val="18"/>
                <w:szCs w:val="18"/>
                <w:highlight w:val="yellow"/>
              </w:rPr>
              <w:t>0,0</w:t>
            </w:r>
          </w:p>
        </w:tc>
        <w:tc>
          <w:tcPr>
            <w:tcW w:w="992" w:type="dxa"/>
          </w:tcPr>
          <w:p w:rsidR="00951412" w:rsidRPr="00F5388E" w:rsidRDefault="00951412" w:rsidP="003D3021">
            <w:pPr>
              <w:pStyle w:val="ConsPlusNormal"/>
              <w:rPr>
                <w:rFonts w:ascii="Times New Roman" w:hAnsi="Times New Roman"/>
                <w:sz w:val="18"/>
                <w:szCs w:val="18"/>
              </w:rPr>
            </w:pPr>
            <w:r>
              <w:rPr>
                <w:rFonts w:ascii="Times New Roman" w:hAnsi="Times New Roman"/>
                <w:sz w:val="18"/>
                <w:szCs w:val="18"/>
              </w:rPr>
              <w:t>1219,4</w:t>
            </w:r>
          </w:p>
        </w:tc>
        <w:tc>
          <w:tcPr>
            <w:tcW w:w="992" w:type="dxa"/>
          </w:tcPr>
          <w:p w:rsidR="00951412" w:rsidRPr="00F5388E" w:rsidRDefault="00951412" w:rsidP="00CE3DA6">
            <w:pPr>
              <w:pStyle w:val="ConsPlusNormal"/>
              <w:rPr>
                <w:rFonts w:ascii="Times New Roman" w:hAnsi="Times New Roman"/>
                <w:sz w:val="18"/>
                <w:szCs w:val="18"/>
              </w:rPr>
            </w:pPr>
            <w:r>
              <w:rPr>
                <w:rFonts w:ascii="Times New Roman" w:hAnsi="Times New Roman"/>
                <w:sz w:val="18"/>
                <w:szCs w:val="18"/>
              </w:rPr>
              <w:t>1219,4</w:t>
            </w:r>
          </w:p>
        </w:tc>
        <w:tc>
          <w:tcPr>
            <w:tcW w:w="993"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1219,4</w:t>
            </w:r>
          </w:p>
        </w:tc>
        <w:tc>
          <w:tcPr>
            <w:tcW w:w="992"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1219,4</w:t>
            </w:r>
          </w:p>
        </w:tc>
        <w:tc>
          <w:tcPr>
            <w:tcW w:w="1110"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1219,4</w:t>
            </w:r>
          </w:p>
        </w:tc>
      </w:tr>
      <w:tr w:rsidR="00951412" w:rsidRPr="00A23F0D" w:rsidTr="00A45DB8">
        <w:trPr>
          <w:gridAfter w:val="1"/>
          <w:wAfter w:w="26" w:type="dxa"/>
        </w:trPr>
        <w:tc>
          <w:tcPr>
            <w:tcW w:w="555" w:type="dxa"/>
            <w:vMerge/>
          </w:tcPr>
          <w:p w:rsidR="00951412" w:rsidRPr="00A23F0D" w:rsidRDefault="00951412" w:rsidP="003D3021">
            <w:pPr>
              <w:rPr>
                <w:sz w:val="22"/>
                <w:szCs w:val="22"/>
              </w:rPr>
            </w:pPr>
          </w:p>
        </w:tc>
        <w:tc>
          <w:tcPr>
            <w:tcW w:w="1863" w:type="dxa"/>
            <w:vMerge/>
          </w:tcPr>
          <w:p w:rsidR="00951412" w:rsidRPr="007C20D6" w:rsidRDefault="00951412" w:rsidP="003D3021">
            <w:pPr>
              <w:rPr>
                <w:sz w:val="22"/>
                <w:szCs w:val="22"/>
              </w:rPr>
            </w:pPr>
          </w:p>
        </w:tc>
        <w:tc>
          <w:tcPr>
            <w:tcW w:w="2372" w:type="dxa"/>
            <w:vMerge/>
          </w:tcPr>
          <w:p w:rsidR="00951412" w:rsidRPr="007C20D6" w:rsidRDefault="00951412" w:rsidP="003D3021">
            <w:pPr>
              <w:rPr>
                <w:sz w:val="22"/>
                <w:szCs w:val="22"/>
              </w:rPr>
            </w:pPr>
          </w:p>
        </w:tc>
        <w:tc>
          <w:tcPr>
            <w:tcW w:w="4882" w:type="dxa"/>
          </w:tcPr>
          <w:p w:rsidR="00951412" w:rsidRPr="00A0340E" w:rsidRDefault="00951412" w:rsidP="003D3021">
            <w:pPr>
              <w:pStyle w:val="ConsPlusCell"/>
              <w:rPr>
                <w:rFonts w:ascii="Times New Roman" w:hAnsi="Times New Roman" w:cs="Times New Roman"/>
                <w:sz w:val="22"/>
                <w:szCs w:val="22"/>
              </w:rPr>
            </w:pPr>
            <w:r>
              <w:rPr>
                <w:rFonts w:ascii="Times New Roman" w:hAnsi="Times New Roman" w:cs="Times New Roman"/>
                <w:sz w:val="22"/>
                <w:szCs w:val="22"/>
              </w:rPr>
              <w:t>б</w:t>
            </w:r>
            <w:r w:rsidRPr="00A0340E">
              <w:rPr>
                <w:rFonts w:ascii="Times New Roman" w:hAnsi="Times New Roman" w:cs="Times New Roman"/>
                <w:sz w:val="22"/>
                <w:szCs w:val="22"/>
              </w:rPr>
              <w:t xml:space="preserve">юджет </w:t>
            </w:r>
            <w:r>
              <w:rPr>
                <w:rFonts w:ascii="Times New Roman" w:hAnsi="Times New Roman" w:cs="Times New Roman"/>
                <w:sz w:val="22"/>
                <w:szCs w:val="22"/>
              </w:rPr>
              <w:t xml:space="preserve">муниципального района </w:t>
            </w:r>
            <w:r w:rsidRPr="00A0340E">
              <w:rPr>
                <w:rFonts w:ascii="Times New Roman" w:hAnsi="Times New Roman" w:cs="Times New Roman"/>
                <w:sz w:val="22"/>
                <w:szCs w:val="22"/>
              </w:rPr>
              <w:t>Спасск</w:t>
            </w:r>
            <w:r>
              <w:rPr>
                <w:rFonts w:ascii="Times New Roman" w:hAnsi="Times New Roman" w:cs="Times New Roman"/>
                <w:sz w:val="22"/>
                <w:szCs w:val="22"/>
              </w:rPr>
              <w:t>ий</w:t>
            </w:r>
            <w:r w:rsidRPr="00A0340E">
              <w:rPr>
                <w:rFonts w:ascii="Times New Roman" w:hAnsi="Times New Roman" w:cs="Times New Roman"/>
                <w:sz w:val="22"/>
                <w:szCs w:val="22"/>
              </w:rPr>
              <w:t xml:space="preserve"> район</w:t>
            </w:r>
            <w:r>
              <w:rPr>
                <w:rFonts w:ascii="Times New Roman" w:hAnsi="Times New Roman" w:cs="Times New Roman"/>
                <w:sz w:val="22"/>
                <w:szCs w:val="22"/>
              </w:rPr>
              <w:t xml:space="preserve"> </w:t>
            </w:r>
            <w:r w:rsidRPr="00A0340E">
              <w:rPr>
                <w:rFonts w:ascii="Times New Roman" w:hAnsi="Times New Roman" w:cs="Times New Roman"/>
                <w:sz w:val="22"/>
                <w:szCs w:val="22"/>
              </w:rPr>
              <w:t xml:space="preserve">          </w:t>
            </w:r>
          </w:p>
        </w:tc>
        <w:tc>
          <w:tcPr>
            <w:tcW w:w="972" w:type="dxa"/>
          </w:tcPr>
          <w:p w:rsidR="00951412" w:rsidRPr="002E3EF7" w:rsidRDefault="00951412" w:rsidP="003D3021">
            <w:pPr>
              <w:rPr>
                <w:sz w:val="18"/>
                <w:szCs w:val="18"/>
                <w:highlight w:val="yellow"/>
              </w:rPr>
            </w:pPr>
            <w:r w:rsidRPr="002E3EF7">
              <w:rPr>
                <w:sz w:val="18"/>
                <w:szCs w:val="18"/>
                <w:highlight w:val="yellow"/>
              </w:rPr>
              <w:t>0,0</w:t>
            </w:r>
          </w:p>
        </w:tc>
        <w:tc>
          <w:tcPr>
            <w:tcW w:w="992" w:type="dxa"/>
          </w:tcPr>
          <w:p w:rsidR="00951412" w:rsidRPr="00F5388E" w:rsidRDefault="00951412" w:rsidP="003D3021">
            <w:pPr>
              <w:pStyle w:val="ConsPlusNormal"/>
              <w:rPr>
                <w:rFonts w:ascii="Times New Roman" w:hAnsi="Times New Roman"/>
                <w:sz w:val="18"/>
                <w:szCs w:val="18"/>
              </w:rPr>
            </w:pPr>
            <w:r>
              <w:rPr>
                <w:rFonts w:ascii="Times New Roman" w:hAnsi="Times New Roman"/>
                <w:sz w:val="18"/>
                <w:szCs w:val="18"/>
              </w:rPr>
              <w:t>85,0</w:t>
            </w:r>
          </w:p>
        </w:tc>
        <w:tc>
          <w:tcPr>
            <w:tcW w:w="992" w:type="dxa"/>
          </w:tcPr>
          <w:p w:rsidR="00951412" w:rsidRPr="00F5388E" w:rsidRDefault="00951412" w:rsidP="00CE3DA6">
            <w:pPr>
              <w:pStyle w:val="ConsPlusNormal"/>
              <w:rPr>
                <w:rFonts w:ascii="Times New Roman" w:hAnsi="Times New Roman"/>
                <w:sz w:val="18"/>
                <w:szCs w:val="18"/>
              </w:rPr>
            </w:pPr>
            <w:r>
              <w:rPr>
                <w:rFonts w:ascii="Times New Roman" w:hAnsi="Times New Roman"/>
                <w:sz w:val="18"/>
                <w:szCs w:val="18"/>
              </w:rPr>
              <w:t>85,0</w:t>
            </w:r>
          </w:p>
        </w:tc>
        <w:tc>
          <w:tcPr>
            <w:tcW w:w="993"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85,0</w:t>
            </w:r>
          </w:p>
        </w:tc>
        <w:tc>
          <w:tcPr>
            <w:tcW w:w="992"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85,0</w:t>
            </w:r>
          </w:p>
        </w:tc>
        <w:tc>
          <w:tcPr>
            <w:tcW w:w="1110"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85,0</w:t>
            </w:r>
          </w:p>
        </w:tc>
      </w:tr>
      <w:tr w:rsidR="00951412" w:rsidRPr="00A23F0D" w:rsidTr="00A45DB8">
        <w:trPr>
          <w:gridAfter w:val="1"/>
          <w:wAfter w:w="26" w:type="dxa"/>
        </w:trPr>
        <w:tc>
          <w:tcPr>
            <w:tcW w:w="555" w:type="dxa"/>
            <w:vMerge/>
          </w:tcPr>
          <w:p w:rsidR="00951412" w:rsidRPr="00A23F0D" w:rsidRDefault="00951412" w:rsidP="003D3021">
            <w:pPr>
              <w:rPr>
                <w:sz w:val="22"/>
                <w:szCs w:val="22"/>
              </w:rPr>
            </w:pPr>
          </w:p>
        </w:tc>
        <w:tc>
          <w:tcPr>
            <w:tcW w:w="1863" w:type="dxa"/>
            <w:vMerge/>
          </w:tcPr>
          <w:p w:rsidR="00951412" w:rsidRPr="007C20D6" w:rsidRDefault="00951412" w:rsidP="003D3021">
            <w:pPr>
              <w:rPr>
                <w:sz w:val="22"/>
                <w:szCs w:val="22"/>
              </w:rPr>
            </w:pPr>
          </w:p>
        </w:tc>
        <w:tc>
          <w:tcPr>
            <w:tcW w:w="2372" w:type="dxa"/>
            <w:vMerge/>
          </w:tcPr>
          <w:p w:rsidR="00951412" w:rsidRPr="007C20D6" w:rsidRDefault="00951412" w:rsidP="003D3021">
            <w:pPr>
              <w:rPr>
                <w:sz w:val="22"/>
                <w:szCs w:val="22"/>
              </w:rPr>
            </w:pPr>
          </w:p>
        </w:tc>
        <w:tc>
          <w:tcPr>
            <w:tcW w:w="4882" w:type="dxa"/>
          </w:tcPr>
          <w:p w:rsidR="00951412" w:rsidRPr="003F4134" w:rsidRDefault="00951412" w:rsidP="003D3021">
            <w:pPr>
              <w:pStyle w:val="ConsPlusCell"/>
              <w:rPr>
                <w:rFonts w:ascii="Times New Roman" w:hAnsi="Times New Roman" w:cs="Times New Roman"/>
                <w:sz w:val="22"/>
                <w:szCs w:val="22"/>
              </w:rPr>
            </w:pPr>
            <w:r w:rsidRPr="003F4134">
              <w:rPr>
                <w:rFonts w:ascii="Times New Roman" w:hAnsi="Times New Roman" w:cs="Times New Roman"/>
                <w:sz w:val="22"/>
                <w:szCs w:val="22"/>
              </w:rPr>
              <w:t xml:space="preserve">федеральный бюджет            </w:t>
            </w:r>
          </w:p>
        </w:tc>
        <w:tc>
          <w:tcPr>
            <w:tcW w:w="972" w:type="dxa"/>
          </w:tcPr>
          <w:p w:rsidR="00951412" w:rsidRPr="002E3EF7" w:rsidRDefault="00951412" w:rsidP="003D3021">
            <w:pPr>
              <w:rPr>
                <w:sz w:val="18"/>
                <w:szCs w:val="18"/>
                <w:highlight w:val="yellow"/>
              </w:rPr>
            </w:pPr>
            <w:r w:rsidRPr="002E3EF7">
              <w:rPr>
                <w:sz w:val="18"/>
                <w:szCs w:val="18"/>
                <w:highlight w:val="yellow"/>
              </w:rPr>
              <w:t>0,0</w:t>
            </w:r>
          </w:p>
        </w:tc>
        <w:tc>
          <w:tcPr>
            <w:tcW w:w="992" w:type="dxa"/>
          </w:tcPr>
          <w:p w:rsidR="00951412" w:rsidRPr="00F5388E" w:rsidRDefault="00951412" w:rsidP="003D3021">
            <w:pPr>
              <w:pStyle w:val="ConsPlusNormal"/>
              <w:rPr>
                <w:rFonts w:ascii="Times New Roman" w:hAnsi="Times New Roman"/>
                <w:sz w:val="18"/>
                <w:szCs w:val="18"/>
              </w:rPr>
            </w:pPr>
            <w:r>
              <w:rPr>
                <w:rFonts w:ascii="Times New Roman" w:hAnsi="Times New Roman"/>
                <w:sz w:val="18"/>
                <w:szCs w:val="18"/>
              </w:rPr>
              <w:t>336,9</w:t>
            </w:r>
          </w:p>
        </w:tc>
        <w:tc>
          <w:tcPr>
            <w:tcW w:w="992" w:type="dxa"/>
          </w:tcPr>
          <w:p w:rsidR="00951412" w:rsidRPr="00F5388E" w:rsidRDefault="00951412" w:rsidP="00CE3DA6">
            <w:pPr>
              <w:pStyle w:val="ConsPlusNormal"/>
              <w:rPr>
                <w:rFonts w:ascii="Times New Roman" w:hAnsi="Times New Roman"/>
                <w:sz w:val="18"/>
                <w:szCs w:val="18"/>
              </w:rPr>
            </w:pPr>
            <w:r>
              <w:rPr>
                <w:rFonts w:ascii="Times New Roman" w:hAnsi="Times New Roman"/>
                <w:sz w:val="18"/>
                <w:szCs w:val="18"/>
              </w:rPr>
              <w:t>423,9</w:t>
            </w:r>
          </w:p>
        </w:tc>
        <w:tc>
          <w:tcPr>
            <w:tcW w:w="993"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423,9</w:t>
            </w:r>
          </w:p>
        </w:tc>
        <w:tc>
          <w:tcPr>
            <w:tcW w:w="992"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423,9</w:t>
            </w:r>
          </w:p>
        </w:tc>
        <w:tc>
          <w:tcPr>
            <w:tcW w:w="1110"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423,9</w:t>
            </w:r>
          </w:p>
        </w:tc>
      </w:tr>
      <w:tr w:rsidR="00951412" w:rsidRPr="00A23F0D" w:rsidTr="00A45DB8">
        <w:trPr>
          <w:gridAfter w:val="1"/>
          <w:wAfter w:w="26" w:type="dxa"/>
        </w:trPr>
        <w:tc>
          <w:tcPr>
            <w:tcW w:w="555" w:type="dxa"/>
            <w:vMerge/>
          </w:tcPr>
          <w:p w:rsidR="00951412" w:rsidRPr="00A23F0D" w:rsidRDefault="00951412" w:rsidP="003D3021">
            <w:pPr>
              <w:rPr>
                <w:sz w:val="22"/>
                <w:szCs w:val="22"/>
              </w:rPr>
            </w:pPr>
          </w:p>
        </w:tc>
        <w:tc>
          <w:tcPr>
            <w:tcW w:w="1863" w:type="dxa"/>
            <w:vMerge/>
          </w:tcPr>
          <w:p w:rsidR="00951412" w:rsidRPr="007C20D6" w:rsidRDefault="00951412" w:rsidP="003D3021">
            <w:pPr>
              <w:rPr>
                <w:sz w:val="22"/>
                <w:szCs w:val="22"/>
              </w:rPr>
            </w:pPr>
          </w:p>
        </w:tc>
        <w:tc>
          <w:tcPr>
            <w:tcW w:w="2372" w:type="dxa"/>
            <w:vMerge/>
          </w:tcPr>
          <w:p w:rsidR="00951412" w:rsidRPr="007C20D6" w:rsidRDefault="00951412" w:rsidP="003D3021">
            <w:pPr>
              <w:rPr>
                <w:sz w:val="22"/>
                <w:szCs w:val="22"/>
              </w:rPr>
            </w:pPr>
          </w:p>
        </w:tc>
        <w:tc>
          <w:tcPr>
            <w:tcW w:w="4882" w:type="dxa"/>
          </w:tcPr>
          <w:p w:rsidR="00951412" w:rsidRPr="003F4134" w:rsidRDefault="00951412" w:rsidP="003D3021">
            <w:pPr>
              <w:pStyle w:val="ConsPlusCell"/>
              <w:rPr>
                <w:rFonts w:ascii="Times New Roman" w:hAnsi="Times New Roman" w:cs="Times New Roman"/>
                <w:sz w:val="22"/>
                <w:szCs w:val="22"/>
              </w:rPr>
            </w:pPr>
            <w:r w:rsidRPr="003F4134">
              <w:rPr>
                <w:rFonts w:ascii="Times New Roman" w:hAnsi="Times New Roman" w:cs="Times New Roman"/>
                <w:sz w:val="22"/>
                <w:szCs w:val="22"/>
              </w:rPr>
              <w:t xml:space="preserve">бюджет  Пензенской области          </w:t>
            </w:r>
          </w:p>
        </w:tc>
        <w:tc>
          <w:tcPr>
            <w:tcW w:w="972" w:type="dxa"/>
          </w:tcPr>
          <w:p w:rsidR="00951412" w:rsidRPr="002E3EF7" w:rsidRDefault="00951412" w:rsidP="003D3021">
            <w:pPr>
              <w:rPr>
                <w:sz w:val="18"/>
                <w:szCs w:val="18"/>
                <w:highlight w:val="yellow"/>
              </w:rPr>
            </w:pPr>
            <w:r w:rsidRPr="002E3EF7">
              <w:rPr>
                <w:sz w:val="18"/>
                <w:szCs w:val="18"/>
                <w:highlight w:val="yellow"/>
              </w:rPr>
              <w:t>0,0</w:t>
            </w:r>
          </w:p>
        </w:tc>
        <w:tc>
          <w:tcPr>
            <w:tcW w:w="992" w:type="dxa"/>
          </w:tcPr>
          <w:p w:rsidR="00951412" w:rsidRPr="00F5388E" w:rsidRDefault="00951412" w:rsidP="003D3021">
            <w:pPr>
              <w:pStyle w:val="ConsPlusNormal"/>
              <w:rPr>
                <w:rFonts w:ascii="Times New Roman" w:hAnsi="Times New Roman"/>
                <w:sz w:val="18"/>
                <w:szCs w:val="18"/>
              </w:rPr>
            </w:pPr>
            <w:r>
              <w:rPr>
                <w:rFonts w:ascii="Times New Roman" w:hAnsi="Times New Roman"/>
                <w:sz w:val="18"/>
                <w:szCs w:val="18"/>
              </w:rPr>
              <w:t>509,0</w:t>
            </w:r>
          </w:p>
        </w:tc>
        <w:tc>
          <w:tcPr>
            <w:tcW w:w="992" w:type="dxa"/>
          </w:tcPr>
          <w:p w:rsidR="00951412" w:rsidRPr="00F5388E" w:rsidRDefault="00951412" w:rsidP="00CE3DA6">
            <w:pPr>
              <w:pStyle w:val="ConsPlusNormal"/>
              <w:rPr>
                <w:rFonts w:ascii="Times New Roman" w:hAnsi="Times New Roman"/>
                <w:sz w:val="18"/>
                <w:szCs w:val="18"/>
              </w:rPr>
            </w:pPr>
            <w:r>
              <w:rPr>
                <w:rFonts w:ascii="Times New Roman" w:hAnsi="Times New Roman"/>
                <w:sz w:val="18"/>
                <w:szCs w:val="18"/>
              </w:rPr>
              <w:t>422,0</w:t>
            </w:r>
          </w:p>
        </w:tc>
        <w:tc>
          <w:tcPr>
            <w:tcW w:w="993"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422,0</w:t>
            </w:r>
          </w:p>
        </w:tc>
        <w:tc>
          <w:tcPr>
            <w:tcW w:w="992"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422,0</w:t>
            </w:r>
          </w:p>
        </w:tc>
        <w:tc>
          <w:tcPr>
            <w:tcW w:w="1110"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422,0</w:t>
            </w:r>
          </w:p>
        </w:tc>
      </w:tr>
      <w:tr w:rsidR="00951412" w:rsidRPr="00A23F0D" w:rsidTr="00A45DB8">
        <w:trPr>
          <w:gridAfter w:val="1"/>
          <w:wAfter w:w="26" w:type="dxa"/>
        </w:trPr>
        <w:tc>
          <w:tcPr>
            <w:tcW w:w="555" w:type="dxa"/>
            <w:vMerge/>
          </w:tcPr>
          <w:p w:rsidR="00951412" w:rsidRPr="00A23F0D" w:rsidRDefault="00951412" w:rsidP="003D3021">
            <w:pPr>
              <w:rPr>
                <w:sz w:val="22"/>
                <w:szCs w:val="22"/>
              </w:rPr>
            </w:pPr>
          </w:p>
        </w:tc>
        <w:tc>
          <w:tcPr>
            <w:tcW w:w="1863" w:type="dxa"/>
            <w:vMerge/>
          </w:tcPr>
          <w:p w:rsidR="00951412" w:rsidRPr="007C20D6" w:rsidRDefault="00951412" w:rsidP="003D3021">
            <w:pPr>
              <w:rPr>
                <w:sz w:val="22"/>
                <w:szCs w:val="22"/>
              </w:rPr>
            </w:pPr>
          </w:p>
        </w:tc>
        <w:tc>
          <w:tcPr>
            <w:tcW w:w="2372" w:type="dxa"/>
            <w:vMerge/>
          </w:tcPr>
          <w:p w:rsidR="00951412" w:rsidRPr="007C20D6" w:rsidRDefault="00951412" w:rsidP="003D3021">
            <w:pPr>
              <w:rPr>
                <w:sz w:val="22"/>
                <w:szCs w:val="22"/>
              </w:rPr>
            </w:pPr>
          </w:p>
        </w:tc>
        <w:tc>
          <w:tcPr>
            <w:tcW w:w="4882" w:type="dxa"/>
          </w:tcPr>
          <w:p w:rsidR="00951412" w:rsidRPr="003F4134" w:rsidRDefault="00951412" w:rsidP="003D3021">
            <w:pPr>
              <w:pStyle w:val="ConsPlusCell"/>
              <w:rPr>
                <w:rFonts w:ascii="Times New Roman" w:hAnsi="Times New Roman" w:cs="Times New Roman"/>
                <w:sz w:val="22"/>
                <w:szCs w:val="22"/>
              </w:rPr>
            </w:pPr>
            <w:r w:rsidRPr="003F4134">
              <w:rPr>
                <w:rFonts w:ascii="Times New Roman" w:hAnsi="Times New Roman" w:cs="Times New Roman"/>
                <w:sz w:val="22"/>
                <w:szCs w:val="22"/>
              </w:rPr>
              <w:t xml:space="preserve">иные источники     </w:t>
            </w:r>
          </w:p>
        </w:tc>
        <w:tc>
          <w:tcPr>
            <w:tcW w:w="972" w:type="dxa"/>
          </w:tcPr>
          <w:p w:rsidR="00951412" w:rsidRPr="002E3EF7" w:rsidRDefault="00951412" w:rsidP="00A259DA">
            <w:pPr>
              <w:rPr>
                <w:sz w:val="18"/>
                <w:szCs w:val="18"/>
                <w:highlight w:val="yellow"/>
              </w:rPr>
            </w:pPr>
            <w:r w:rsidRPr="002E3EF7">
              <w:rPr>
                <w:sz w:val="18"/>
                <w:szCs w:val="18"/>
                <w:highlight w:val="yellow"/>
              </w:rPr>
              <w:t>0,0</w:t>
            </w:r>
          </w:p>
        </w:tc>
        <w:tc>
          <w:tcPr>
            <w:tcW w:w="992" w:type="dxa"/>
          </w:tcPr>
          <w:p w:rsidR="00951412" w:rsidRPr="00F5388E" w:rsidRDefault="00951412" w:rsidP="003D3021">
            <w:pPr>
              <w:pStyle w:val="ConsPlusNormal"/>
              <w:rPr>
                <w:rFonts w:ascii="Times New Roman" w:hAnsi="Times New Roman"/>
                <w:sz w:val="18"/>
                <w:szCs w:val="18"/>
              </w:rPr>
            </w:pPr>
            <w:r>
              <w:rPr>
                <w:rFonts w:ascii="Times New Roman" w:hAnsi="Times New Roman"/>
                <w:sz w:val="18"/>
                <w:szCs w:val="18"/>
              </w:rPr>
              <w:t>288,5</w:t>
            </w:r>
          </w:p>
        </w:tc>
        <w:tc>
          <w:tcPr>
            <w:tcW w:w="992" w:type="dxa"/>
          </w:tcPr>
          <w:p w:rsidR="00951412" w:rsidRPr="00F5388E" w:rsidRDefault="00951412" w:rsidP="00CE3DA6">
            <w:pPr>
              <w:pStyle w:val="ConsPlusNormal"/>
              <w:rPr>
                <w:rFonts w:ascii="Times New Roman" w:hAnsi="Times New Roman"/>
                <w:sz w:val="18"/>
                <w:szCs w:val="18"/>
              </w:rPr>
            </w:pPr>
            <w:r>
              <w:rPr>
                <w:rFonts w:ascii="Times New Roman" w:hAnsi="Times New Roman"/>
                <w:sz w:val="18"/>
                <w:szCs w:val="18"/>
              </w:rPr>
              <w:t>288,5</w:t>
            </w:r>
          </w:p>
        </w:tc>
        <w:tc>
          <w:tcPr>
            <w:tcW w:w="993"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288,5</w:t>
            </w:r>
          </w:p>
        </w:tc>
        <w:tc>
          <w:tcPr>
            <w:tcW w:w="992"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288,5</w:t>
            </w:r>
          </w:p>
        </w:tc>
        <w:tc>
          <w:tcPr>
            <w:tcW w:w="1110"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288,5</w:t>
            </w:r>
          </w:p>
        </w:tc>
      </w:tr>
      <w:tr w:rsidR="00951412" w:rsidRPr="00A23F0D" w:rsidTr="00A45DB8">
        <w:trPr>
          <w:gridAfter w:val="1"/>
          <w:wAfter w:w="26" w:type="dxa"/>
        </w:trPr>
        <w:tc>
          <w:tcPr>
            <w:tcW w:w="555" w:type="dxa"/>
            <w:vMerge w:val="restart"/>
          </w:tcPr>
          <w:p w:rsidR="00951412" w:rsidRPr="00A23F0D" w:rsidRDefault="00951412" w:rsidP="003D3021">
            <w:pPr>
              <w:pStyle w:val="ConsPlusNormal"/>
              <w:jc w:val="center"/>
              <w:rPr>
                <w:rFonts w:ascii="Times New Roman" w:hAnsi="Times New Roman"/>
              </w:rPr>
            </w:pPr>
            <w:r>
              <w:rPr>
                <w:rFonts w:ascii="Times New Roman" w:hAnsi="Times New Roman"/>
              </w:rPr>
              <w:t>1.</w:t>
            </w:r>
          </w:p>
        </w:tc>
        <w:tc>
          <w:tcPr>
            <w:tcW w:w="1863" w:type="dxa"/>
            <w:vMerge w:val="restart"/>
          </w:tcPr>
          <w:p w:rsidR="00951412" w:rsidRPr="007C20D6" w:rsidRDefault="00951412" w:rsidP="003D3021">
            <w:pPr>
              <w:pStyle w:val="ConsPlusNormal"/>
              <w:jc w:val="both"/>
              <w:rPr>
                <w:rFonts w:ascii="Times New Roman" w:hAnsi="Times New Roman"/>
              </w:rPr>
            </w:pPr>
            <w:r w:rsidRPr="007C20D6">
              <w:rPr>
                <w:rFonts w:ascii="Times New Roman" w:hAnsi="Times New Roman"/>
              </w:rPr>
              <w:t>Подпрограмма 1.</w:t>
            </w:r>
          </w:p>
        </w:tc>
        <w:tc>
          <w:tcPr>
            <w:tcW w:w="2372" w:type="dxa"/>
            <w:vMerge w:val="restart"/>
          </w:tcPr>
          <w:p w:rsidR="00951412" w:rsidRPr="007C20D6" w:rsidRDefault="00951412" w:rsidP="003D3021">
            <w:pPr>
              <w:rPr>
                <w:sz w:val="22"/>
                <w:szCs w:val="22"/>
              </w:rPr>
            </w:pPr>
            <w:r w:rsidRPr="007C20D6">
              <w:rPr>
                <w:sz w:val="22"/>
                <w:szCs w:val="22"/>
              </w:rPr>
              <w:t>Создание условий для обеспечения доступным и комфортным жильем сельского населения</w:t>
            </w:r>
          </w:p>
        </w:tc>
        <w:tc>
          <w:tcPr>
            <w:tcW w:w="4882" w:type="dxa"/>
          </w:tcPr>
          <w:p w:rsidR="00951412" w:rsidRPr="003F4134" w:rsidRDefault="00951412" w:rsidP="003D3021">
            <w:pPr>
              <w:pStyle w:val="ConsPlusCell"/>
              <w:rPr>
                <w:rFonts w:ascii="Times New Roman" w:hAnsi="Times New Roman" w:cs="Times New Roman"/>
                <w:sz w:val="22"/>
                <w:szCs w:val="22"/>
              </w:rPr>
            </w:pPr>
            <w:r w:rsidRPr="003F4134">
              <w:rPr>
                <w:rFonts w:ascii="Times New Roman" w:hAnsi="Times New Roman" w:cs="Times New Roman"/>
                <w:sz w:val="22"/>
                <w:szCs w:val="22"/>
              </w:rPr>
              <w:t>всего</w:t>
            </w:r>
          </w:p>
        </w:tc>
        <w:tc>
          <w:tcPr>
            <w:tcW w:w="972" w:type="dxa"/>
          </w:tcPr>
          <w:p w:rsidR="00951412" w:rsidRPr="002E3EF7" w:rsidRDefault="00951412" w:rsidP="008248E0">
            <w:pPr>
              <w:rPr>
                <w:sz w:val="18"/>
                <w:szCs w:val="18"/>
                <w:highlight w:val="yellow"/>
              </w:rPr>
            </w:pPr>
            <w:r w:rsidRPr="002E3EF7">
              <w:rPr>
                <w:sz w:val="18"/>
                <w:szCs w:val="18"/>
                <w:highlight w:val="yellow"/>
              </w:rPr>
              <w:t>0,0</w:t>
            </w:r>
          </w:p>
        </w:tc>
        <w:tc>
          <w:tcPr>
            <w:tcW w:w="992" w:type="dxa"/>
          </w:tcPr>
          <w:p w:rsidR="00951412" w:rsidRPr="00F5388E" w:rsidRDefault="00951412" w:rsidP="008248E0">
            <w:pPr>
              <w:rPr>
                <w:sz w:val="18"/>
                <w:szCs w:val="18"/>
              </w:rPr>
            </w:pPr>
            <w:r>
              <w:rPr>
                <w:sz w:val="18"/>
                <w:szCs w:val="18"/>
              </w:rPr>
              <w:t>939,6</w:t>
            </w:r>
          </w:p>
        </w:tc>
        <w:tc>
          <w:tcPr>
            <w:tcW w:w="992" w:type="dxa"/>
          </w:tcPr>
          <w:p w:rsidR="00951412" w:rsidRPr="00F5388E" w:rsidRDefault="00951412" w:rsidP="008248E0">
            <w:pPr>
              <w:rPr>
                <w:sz w:val="18"/>
                <w:szCs w:val="18"/>
              </w:rPr>
            </w:pPr>
            <w:r>
              <w:rPr>
                <w:sz w:val="18"/>
                <w:szCs w:val="18"/>
              </w:rPr>
              <w:t>939,6</w:t>
            </w:r>
          </w:p>
        </w:tc>
        <w:tc>
          <w:tcPr>
            <w:tcW w:w="993" w:type="dxa"/>
          </w:tcPr>
          <w:p w:rsidR="00951412" w:rsidRPr="00F5388E" w:rsidRDefault="00951412" w:rsidP="008248E0">
            <w:pPr>
              <w:rPr>
                <w:sz w:val="18"/>
                <w:szCs w:val="18"/>
              </w:rPr>
            </w:pPr>
            <w:r>
              <w:rPr>
                <w:sz w:val="18"/>
                <w:szCs w:val="18"/>
              </w:rPr>
              <w:t>939,6</w:t>
            </w:r>
          </w:p>
        </w:tc>
        <w:tc>
          <w:tcPr>
            <w:tcW w:w="992" w:type="dxa"/>
          </w:tcPr>
          <w:p w:rsidR="00951412" w:rsidRPr="00F5388E" w:rsidRDefault="00951412" w:rsidP="008248E0">
            <w:pPr>
              <w:rPr>
                <w:sz w:val="18"/>
                <w:szCs w:val="18"/>
              </w:rPr>
            </w:pPr>
            <w:r>
              <w:rPr>
                <w:sz w:val="18"/>
                <w:szCs w:val="18"/>
              </w:rPr>
              <w:t>939,6</w:t>
            </w:r>
          </w:p>
        </w:tc>
        <w:tc>
          <w:tcPr>
            <w:tcW w:w="1110" w:type="dxa"/>
          </w:tcPr>
          <w:p w:rsidR="00951412" w:rsidRPr="00F5388E" w:rsidRDefault="00951412" w:rsidP="008248E0">
            <w:pPr>
              <w:rPr>
                <w:sz w:val="18"/>
                <w:szCs w:val="18"/>
              </w:rPr>
            </w:pPr>
            <w:r>
              <w:rPr>
                <w:sz w:val="18"/>
                <w:szCs w:val="18"/>
              </w:rPr>
              <w:t>939,6</w:t>
            </w:r>
          </w:p>
        </w:tc>
      </w:tr>
      <w:tr w:rsidR="00951412" w:rsidRPr="00A23F0D" w:rsidTr="00A45DB8">
        <w:trPr>
          <w:gridAfter w:val="1"/>
          <w:wAfter w:w="26" w:type="dxa"/>
        </w:trPr>
        <w:tc>
          <w:tcPr>
            <w:tcW w:w="555" w:type="dxa"/>
            <w:vMerge/>
          </w:tcPr>
          <w:p w:rsidR="00951412" w:rsidRPr="00A23F0D" w:rsidRDefault="00951412" w:rsidP="003D3021">
            <w:pPr>
              <w:rPr>
                <w:sz w:val="22"/>
                <w:szCs w:val="22"/>
              </w:rPr>
            </w:pPr>
          </w:p>
        </w:tc>
        <w:tc>
          <w:tcPr>
            <w:tcW w:w="1863" w:type="dxa"/>
            <w:vMerge/>
          </w:tcPr>
          <w:p w:rsidR="00951412" w:rsidRPr="007C20D6" w:rsidRDefault="00951412" w:rsidP="003D3021">
            <w:pPr>
              <w:jc w:val="both"/>
              <w:rPr>
                <w:sz w:val="22"/>
                <w:szCs w:val="22"/>
              </w:rPr>
            </w:pPr>
          </w:p>
        </w:tc>
        <w:tc>
          <w:tcPr>
            <w:tcW w:w="2372" w:type="dxa"/>
            <w:vMerge/>
          </w:tcPr>
          <w:p w:rsidR="00951412" w:rsidRPr="007C20D6" w:rsidRDefault="00951412" w:rsidP="003D3021">
            <w:pPr>
              <w:rPr>
                <w:sz w:val="22"/>
                <w:szCs w:val="22"/>
              </w:rPr>
            </w:pPr>
          </w:p>
        </w:tc>
        <w:tc>
          <w:tcPr>
            <w:tcW w:w="4882" w:type="dxa"/>
          </w:tcPr>
          <w:p w:rsidR="00951412" w:rsidRPr="00A0340E" w:rsidRDefault="00951412" w:rsidP="003D3021">
            <w:pPr>
              <w:pStyle w:val="ConsPlusCell"/>
              <w:rPr>
                <w:rFonts w:ascii="Times New Roman" w:hAnsi="Times New Roman" w:cs="Times New Roman"/>
                <w:sz w:val="22"/>
                <w:szCs w:val="22"/>
              </w:rPr>
            </w:pPr>
            <w:r>
              <w:rPr>
                <w:rFonts w:ascii="Times New Roman" w:hAnsi="Times New Roman" w:cs="Times New Roman"/>
                <w:sz w:val="22"/>
                <w:szCs w:val="22"/>
              </w:rPr>
              <w:t>б</w:t>
            </w:r>
            <w:r w:rsidRPr="00A0340E">
              <w:rPr>
                <w:rFonts w:ascii="Times New Roman" w:hAnsi="Times New Roman" w:cs="Times New Roman"/>
                <w:sz w:val="22"/>
                <w:szCs w:val="22"/>
              </w:rPr>
              <w:t xml:space="preserve">юджет </w:t>
            </w:r>
            <w:r>
              <w:rPr>
                <w:rFonts w:ascii="Times New Roman" w:hAnsi="Times New Roman" w:cs="Times New Roman"/>
                <w:sz w:val="22"/>
                <w:szCs w:val="22"/>
              </w:rPr>
              <w:t xml:space="preserve">муниципального района </w:t>
            </w:r>
            <w:r w:rsidRPr="00A0340E">
              <w:rPr>
                <w:rFonts w:ascii="Times New Roman" w:hAnsi="Times New Roman" w:cs="Times New Roman"/>
                <w:sz w:val="22"/>
                <w:szCs w:val="22"/>
              </w:rPr>
              <w:t>Спасск</w:t>
            </w:r>
            <w:r>
              <w:rPr>
                <w:rFonts w:ascii="Times New Roman" w:hAnsi="Times New Roman" w:cs="Times New Roman"/>
                <w:sz w:val="22"/>
                <w:szCs w:val="22"/>
              </w:rPr>
              <w:t>ий</w:t>
            </w:r>
            <w:r w:rsidRPr="00A0340E">
              <w:rPr>
                <w:rFonts w:ascii="Times New Roman" w:hAnsi="Times New Roman" w:cs="Times New Roman"/>
                <w:sz w:val="22"/>
                <w:szCs w:val="22"/>
              </w:rPr>
              <w:t xml:space="preserve"> район</w:t>
            </w:r>
            <w:r>
              <w:rPr>
                <w:rFonts w:ascii="Times New Roman" w:hAnsi="Times New Roman" w:cs="Times New Roman"/>
                <w:sz w:val="22"/>
                <w:szCs w:val="22"/>
              </w:rPr>
              <w:t xml:space="preserve"> </w:t>
            </w:r>
            <w:r w:rsidRPr="00A0340E">
              <w:rPr>
                <w:rFonts w:ascii="Times New Roman" w:hAnsi="Times New Roman" w:cs="Times New Roman"/>
                <w:sz w:val="22"/>
                <w:szCs w:val="22"/>
              </w:rPr>
              <w:t xml:space="preserve">          </w:t>
            </w:r>
          </w:p>
        </w:tc>
        <w:tc>
          <w:tcPr>
            <w:tcW w:w="972" w:type="dxa"/>
          </w:tcPr>
          <w:p w:rsidR="00951412" w:rsidRPr="002E3EF7" w:rsidRDefault="00951412" w:rsidP="008248E0">
            <w:pPr>
              <w:rPr>
                <w:sz w:val="18"/>
                <w:szCs w:val="18"/>
                <w:highlight w:val="yellow"/>
              </w:rPr>
            </w:pPr>
            <w:r w:rsidRPr="002E3EF7">
              <w:rPr>
                <w:sz w:val="18"/>
                <w:szCs w:val="18"/>
                <w:highlight w:val="yellow"/>
              </w:rPr>
              <w:t>0,0</w:t>
            </w:r>
          </w:p>
        </w:tc>
        <w:tc>
          <w:tcPr>
            <w:tcW w:w="992"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52,0</w:t>
            </w:r>
          </w:p>
        </w:tc>
        <w:tc>
          <w:tcPr>
            <w:tcW w:w="992"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52,0</w:t>
            </w:r>
          </w:p>
        </w:tc>
        <w:tc>
          <w:tcPr>
            <w:tcW w:w="993"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52,0</w:t>
            </w:r>
          </w:p>
        </w:tc>
        <w:tc>
          <w:tcPr>
            <w:tcW w:w="992"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52,0</w:t>
            </w:r>
          </w:p>
        </w:tc>
        <w:tc>
          <w:tcPr>
            <w:tcW w:w="1110"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52,0</w:t>
            </w:r>
          </w:p>
        </w:tc>
      </w:tr>
      <w:tr w:rsidR="00951412" w:rsidRPr="00A23F0D" w:rsidTr="00A45DB8">
        <w:trPr>
          <w:gridAfter w:val="1"/>
          <w:wAfter w:w="26" w:type="dxa"/>
        </w:trPr>
        <w:tc>
          <w:tcPr>
            <w:tcW w:w="555" w:type="dxa"/>
            <w:vMerge/>
          </w:tcPr>
          <w:p w:rsidR="00951412" w:rsidRPr="00A23F0D" w:rsidRDefault="00951412" w:rsidP="003D3021">
            <w:pPr>
              <w:rPr>
                <w:sz w:val="22"/>
                <w:szCs w:val="22"/>
              </w:rPr>
            </w:pPr>
          </w:p>
        </w:tc>
        <w:tc>
          <w:tcPr>
            <w:tcW w:w="1863" w:type="dxa"/>
            <w:vMerge/>
          </w:tcPr>
          <w:p w:rsidR="00951412" w:rsidRPr="007C20D6" w:rsidRDefault="00951412" w:rsidP="003D3021">
            <w:pPr>
              <w:jc w:val="both"/>
              <w:rPr>
                <w:sz w:val="22"/>
                <w:szCs w:val="22"/>
              </w:rPr>
            </w:pPr>
          </w:p>
        </w:tc>
        <w:tc>
          <w:tcPr>
            <w:tcW w:w="2372" w:type="dxa"/>
            <w:vMerge/>
          </w:tcPr>
          <w:p w:rsidR="00951412" w:rsidRPr="007C20D6" w:rsidRDefault="00951412" w:rsidP="003D3021">
            <w:pPr>
              <w:rPr>
                <w:sz w:val="22"/>
                <w:szCs w:val="22"/>
              </w:rPr>
            </w:pPr>
          </w:p>
        </w:tc>
        <w:tc>
          <w:tcPr>
            <w:tcW w:w="4882" w:type="dxa"/>
          </w:tcPr>
          <w:p w:rsidR="00951412" w:rsidRPr="003F4134" w:rsidRDefault="00951412" w:rsidP="003D3021">
            <w:pPr>
              <w:pStyle w:val="ConsPlusCell"/>
              <w:rPr>
                <w:rFonts w:ascii="Times New Roman" w:hAnsi="Times New Roman" w:cs="Times New Roman"/>
                <w:sz w:val="22"/>
                <w:szCs w:val="22"/>
              </w:rPr>
            </w:pPr>
            <w:r w:rsidRPr="003F4134">
              <w:rPr>
                <w:rFonts w:ascii="Times New Roman" w:hAnsi="Times New Roman" w:cs="Times New Roman"/>
                <w:sz w:val="22"/>
                <w:szCs w:val="22"/>
              </w:rPr>
              <w:t xml:space="preserve">федеральный бюджет            </w:t>
            </w:r>
          </w:p>
        </w:tc>
        <w:tc>
          <w:tcPr>
            <w:tcW w:w="972" w:type="dxa"/>
          </w:tcPr>
          <w:p w:rsidR="00951412" w:rsidRPr="002E3EF7" w:rsidRDefault="00951412" w:rsidP="008248E0">
            <w:pPr>
              <w:rPr>
                <w:sz w:val="18"/>
                <w:szCs w:val="18"/>
                <w:highlight w:val="yellow"/>
              </w:rPr>
            </w:pPr>
            <w:r w:rsidRPr="002E3EF7">
              <w:rPr>
                <w:sz w:val="18"/>
                <w:szCs w:val="18"/>
                <w:highlight w:val="yellow"/>
              </w:rPr>
              <w:t>0,0</w:t>
            </w:r>
          </w:p>
        </w:tc>
        <w:tc>
          <w:tcPr>
            <w:tcW w:w="992"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117,9</w:t>
            </w:r>
          </w:p>
        </w:tc>
        <w:tc>
          <w:tcPr>
            <w:tcW w:w="992"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204,9</w:t>
            </w:r>
          </w:p>
        </w:tc>
        <w:tc>
          <w:tcPr>
            <w:tcW w:w="993"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204,9</w:t>
            </w:r>
          </w:p>
        </w:tc>
        <w:tc>
          <w:tcPr>
            <w:tcW w:w="992"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204,9</w:t>
            </w:r>
          </w:p>
        </w:tc>
        <w:tc>
          <w:tcPr>
            <w:tcW w:w="1110"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204,9</w:t>
            </w:r>
          </w:p>
        </w:tc>
      </w:tr>
      <w:tr w:rsidR="00951412" w:rsidRPr="00A23F0D" w:rsidTr="00A45DB8">
        <w:trPr>
          <w:gridAfter w:val="1"/>
          <w:wAfter w:w="26" w:type="dxa"/>
        </w:trPr>
        <w:tc>
          <w:tcPr>
            <w:tcW w:w="555" w:type="dxa"/>
            <w:vMerge/>
          </w:tcPr>
          <w:p w:rsidR="00951412" w:rsidRPr="00A23F0D" w:rsidRDefault="00951412" w:rsidP="003D3021">
            <w:pPr>
              <w:rPr>
                <w:sz w:val="22"/>
                <w:szCs w:val="22"/>
              </w:rPr>
            </w:pPr>
          </w:p>
        </w:tc>
        <w:tc>
          <w:tcPr>
            <w:tcW w:w="1863" w:type="dxa"/>
            <w:vMerge/>
          </w:tcPr>
          <w:p w:rsidR="00951412" w:rsidRPr="007C20D6" w:rsidRDefault="00951412" w:rsidP="003D3021">
            <w:pPr>
              <w:jc w:val="both"/>
              <w:rPr>
                <w:sz w:val="22"/>
                <w:szCs w:val="22"/>
              </w:rPr>
            </w:pPr>
          </w:p>
        </w:tc>
        <w:tc>
          <w:tcPr>
            <w:tcW w:w="2372" w:type="dxa"/>
            <w:vMerge/>
          </w:tcPr>
          <w:p w:rsidR="00951412" w:rsidRPr="007C20D6" w:rsidRDefault="00951412" w:rsidP="003D3021">
            <w:pPr>
              <w:rPr>
                <w:sz w:val="22"/>
                <w:szCs w:val="22"/>
              </w:rPr>
            </w:pPr>
          </w:p>
        </w:tc>
        <w:tc>
          <w:tcPr>
            <w:tcW w:w="4882" w:type="dxa"/>
          </w:tcPr>
          <w:p w:rsidR="00951412" w:rsidRPr="003F4134" w:rsidRDefault="00951412" w:rsidP="003D3021">
            <w:pPr>
              <w:pStyle w:val="ConsPlusCell"/>
              <w:rPr>
                <w:rFonts w:ascii="Times New Roman" w:hAnsi="Times New Roman" w:cs="Times New Roman"/>
                <w:sz w:val="22"/>
                <w:szCs w:val="22"/>
              </w:rPr>
            </w:pPr>
            <w:r w:rsidRPr="003F4134">
              <w:rPr>
                <w:rFonts w:ascii="Times New Roman" w:hAnsi="Times New Roman" w:cs="Times New Roman"/>
                <w:sz w:val="22"/>
                <w:szCs w:val="22"/>
              </w:rPr>
              <w:t xml:space="preserve">бюджет  Пензенской области          </w:t>
            </w:r>
          </w:p>
        </w:tc>
        <w:tc>
          <w:tcPr>
            <w:tcW w:w="972" w:type="dxa"/>
          </w:tcPr>
          <w:p w:rsidR="00951412" w:rsidRPr="002E3EF7" w:rsidRDefault="00951412" w:rsidP="008248E0">
            <w:pPr>
              <w:rPr>
                <w:sz w:val="18"/>
                <w:szCs w:val="18"/>
                <w:highlight w:val="yellow"/>
              </w:rPr>
            </w:pPr>
            <w:r w:rsidRPr="002E3EF7">
              <w:rPr>
                <w:sz w:val="18"/>
                <w:szCs w:val="18"/>
                <w:highlight w:val="yellow"/>
              </w:rPr>
              <w:t>0,0</w:t>
            </w:r>
          </w:p>
        </w:tc>
        <w:tc>
          <w:tcPr>
            <w:tcW w:w="992"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500,7</w:t>
            </w:r>
          </w:p>
        </w:tc>
        <w:tc>
          <w:tcPr>
            <w:tcW w:w="992"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413,7</w:t>
            </w:r>
          </w:p>
        </w:tc>
        <w:tc>
          <w:tcPr>
            <w:tcW w:w="993"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413,7</w:t>
            </w:r>
          </w:p>
        </w:tc>
        <w:tc>
          <w:tcPr>
            <w:tcW w:w="992"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413,7</w:t>
            </w:r>
          </w:p>
        </w:tc>
        <w:tc>
          <w:tcPr>
            <w:tcW w:w="1110"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413,7</w:t>
            </w:r>
          </w:p>
        </w:tc>
      </w:tr>
      <w:tr w:rsidR="00951412" w:rsidRPr="00A23F0D" w:rsidTr="00A45DB8">
        <w:trPr>
          <w:gridAfter w:val="1"/>
          <w:wAfter w:w="26" w:type="dxa"/>
        </w:trPr>
        <w:tc>
          <w:tcPr>
            <w:tcW w:w="555" w:type="dxa"/>
            <w:vMerge/>
          </w:tcPr>
          <w:p w:rsidR="00951412" w:rsidRPr="00A23F0D" w:rsidRDefault="00951412" w:rsidP="003D3021">
            <w:pPr>
              <w:rPr>
                <w:sz w:val="22"/>
                <w:szCs w:val="22"/>
              </w:rPr>
            </w:pPr>
          </w:p>
        </w:tc>
        <w:tc>
          <w:tcPr>
            <w:tcW w:w="1863" w:type="dxa"/>
            <w:vMerge/>
          </w:tcPr>
          <w:p w:rsidR="00951412" w:rsidRPr="007C20D6" w:rsidRDefault="00951412" w:rsidP="003D3021">
            <w:pPr>
              <w:jc w:val="both"/>
              <w:rPr>
                <w:sz w:val="22"/>
                <w:szCs w:val="22"/>
              </w:rPr>
            </w:pPr>
          </w:p>
        </w:tc>
        <w:tc>
          <w:tcPr>
            <w:tcW w:w="2372" w:type="dxa"/>
            <w:vMerge/>
          </w:tcPr>
          <w:p w:rsidR="00951412" w:rsidRPr="007C20D6" w:rsidRDefault="00951412" w:rsidP="003D3021">
            <w:pPr>
              <w:rPr>
                <w:sz w:val="22"/>
                <w:szCs w:val="22"/>
              </w:rPr>
            </w:pPr>
          </w:p>
        </w:tc>
        <w:tc>
          <w:tcPr>
            <w:tcW w:w="4882" w:type="dxa"/>
          </w:tcPr>
          <w:p w:rsidR="00951412" w:rsidRPr="003F4134" w:rsidRDefault="00951412" w:rsidP="003D3021">
            <w:pPr>
              <w:pStyle w:val="ConsPlusCell"/>
              <w:rPr>
                <w:rFonts w:ascii="Times New Roman" w:hAnsi="Times New Roman" w:cs="Times New Roman"/>
                <w:sz w:val="22"/>
                <w:szCs w:val="22"/>
              </w:rPr>
            </w:pPr>
            <w:r w:rsidRPr="003F4134">
              <w:rPr>
                <w:rFonts w:ascii="Times New Roman" w:hAnsi="Times New Roman" w:cs="Times New Roman"/>
                <w:sz w:val="22"/>
                <w:szCs w:val="22"/>
              </w:rPr>
              <w:t xml:space="preserve">иные источники     </w:t>
            </w:r>
          </w:p>
        </w:tc>
        <w:tc>
          <w:tcPr>
            <w:tcW w:w="972" w:type="dxa"/>
          </w:tcPr>
          <w:p w:rsidR="00951412" w:rsidRPr="002E3EF7" w:rsidRDefault="00951412" w:rsidP="008248E0">
            <w:pPr>
              <w:rPr>
                <w:sz w:val="18"/>
                <w:szCs w:val="18"/>
                <w:highlight w:val="yellow"/>
              </w:rPr>
            </w:pPr>
            <w:r w:rsidRPr="002E3EF7">
              <w:rPr>
                <w:sz w:val="18"/>
                <w:szCs w:val="18"/>
                <w:highlight w:val="yellow"/>
              </w:rPr>
              <w:t>0,0</w:t>
            </w:r>
          </w:p>
        </w:tc>
        <w:tc>
          <w:tcPr>
            <w:tcW w:w="992"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269,0</w:t>
            </w:r>
          </w:p>
        </w:tc>
        <w:tc>
          <w:tcPr>
            <w:tcW w:w="992"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269,0</w:t>
            </w:r>
          </w:p>
        </w:tc>
        <w:tc>
          <w:tcPr>
            <w:tcW w:w="993"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269,0</w:t>
            </w:r>
          </w:p>
        </w:tc>
        <w:tc>
          <w:tcPr>
            <w:tcW w:w="992"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269,0</w:t>
            </w:r>
          </w:p>
        </w:tc>
        <w:tc>
          <w:tcPr>
            <w:tcW w:w="1110"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269,0</w:t>
            </w:r>
          </w:p>
        </w:tc>
      </w:tr>
      <w:tr w:rsidR="00951412" w:rsidRPr="00A23F0D" w:rsidTr="00A45DB8">
        <w:trPr>
          <w:gridAfter w:val="1"/>
          <w:wAfter w:w="26" w:type="dxa"/>
        </w:trPr>
        <w:tc>
          <w:tcPr>
            <w:tcW w:w="555" w:type="dxa"/>
            <w:vMerge w:val="restart"/>
          </w:tcPr>
          <w:p w:rsidR="00951412" w:rsidRPr="00A23F0D" w:rsidRDefault="00951412" w:rsidP="003D3021">
            <w:pPr>
              <w:pStyle w:val="ConsPlusNormal"/>
              <w:jc w:val="both"/>
              <w:rPr>
                <w:rFonts w:ascii="Times New Roman" w:hAnsi="Times New Roman"/>
              </w:rPr>
            </w:pPr>
            <w:r>
              <w:rPr>
                <w:rFonts w:ascii="Times New Roman" w:hAnsi="Times New Roman"/>
              </w:rPr>
              <w:t>1.1</w:t>
            </w:r>
          </w:p>
        </w:tc>
        <w:tc>
          <w:tcPr>
            <w:tcW w:w="1863" w:type="dxa"/>
            <w:vMerge w:val="restart"/>
          </w:tcPr>
          <w:p w:rsidR="00951412" w:rsidRPr="007C20D6" w:rsidRDefault="00951412" w:rsidP="003D3021">
            <w:pPr>
              <w:pStyle w:val="ConsPlusNormal"/>
              <w:jc w:val="both"/>
              <w:rPr>
                <w:rFonts w:ascii="Times New Roman" w:hAnsi="Times New Roman"/>
              </w:rPr>
            </w:pPr>
            <w:r w:rsidRPr="007C20D6">
              <w:rPr>
                <w:rFonts w:ascii="Times New Roman" w:hAnsi="Times New Roman"/>
              </w:rPr>
              <w:t xml:space="preserve">Основное мероприятие </w:t>
            </w:r>
          </w:p>
        </w:tc>
        <w:tc>
          <w:tcPr>
            <w:tcW w:w="2372" w:type="dxa"/>
            <w:vMerge w:val="restart"/>
          </w:tcPr>
          <w:p w:rsidR="00951412" w:rsidRPr="007C20D6" w:rsidRDefault="00951412" w:rsidP="003D3021">
            <w:pPr>
              <w:rPr>
                <w:sz w:val="22"/>
                <w:szCs w:val="22"/>
              </w:rPr>
            </w:pPr>
            <w:r w:rsidRPr="007C20D6">
              <w:rPr>
                <w:sz w:val="22"/>
                <w:szCs w:val="22"/>
              </w:rPr>
              <w:t>Развитие жилищного строительства на сельских территориях</w:t>
            </w:r>
          </w:p>
        </w:tc>
        <w:tc>
          <w:tcPr>
            <w:tcW w:w="4882" w:type="dxa"/>
          </w:tcPr>
          <w:p w:rsidR="00951412" w:rsidRPr="003F4134" w:rsidRDefault="00951412" w:rsidP="003D3021">
            <w:pPr>
              <w:pStyle w:val="ConsPlusCell"/>
              <w:rPr>
                <w:rFonts w:ascii="Times New Roman" w:hAnsi="Times New Roman" w:cs="Times New Roman"/>
                <w:sz w:val="22"/>
                <w:szCs w:val="22"/>
              </w:rPr>
            </w:pPr>
            <w:r w:rsidRPr="003F4134">
              <w:rPr>
                <w:rFonts w:ascii="Times New Roman" w:hAnsi="Times New Roman" w:cs="Times New Roman"/>
                <w:sz w:val="22"/>
                <w:szCs w:val="22"/>
              </w:rPr>
              <w:t>всего</w:t>
            </w:r>
          </w:p>
        </w:tc>
        <w:tc>
          <w:tcPr>
            <w:tcW w:w="972" w:type="dxa"/>
          </w:tcPr>
          <w:p w:rsidR="00951412" w:rsidRPr="002E3EF7" w:rsidRDefault="00951412" w:rsidP="00CE3DA6">
            <w:pPr>
              <w:rPr>
                <w:sz w:val="18"/>
                <w:szCs w:val="18"/>
                <w:highlight w:val="yellow"/>
              </w:rPr>
            </w:pPr>
            <w:r w:rsidRPr="002E3EF7">
              <w:rPr>
                <w:sz w:val="18"/>
                <w:szCs w:val="18"/>
                <w:highlight w:val="yellow"/>
              </w:rPr>
              <w:t>0,0</w:t>
            </w:r>
          </w:p>
        </w:tc>
        <w:tc>
          <w:tcPr>
            <w:tcW w:w="992" w:type="dxa"/>
          </w:tcPr>
          <w:p w:rsidR="00951412" w:rsidRPr="00F5388E" w:rsidRDefault="00951412" w:rsidP="00CE3DA6">
            <w:pPr>
              <w:rPr>
                <w:sz w:val="18"/>
                <w:szCs w:val="18"/>
              </w:rPr>
            </w:pPr>
            <w:r>
              <w:rPr>
                <w:sz w:val="18"/>
                <w:szCs w:val="18"/>
              </w:rPr>
              <w:t>939,6</w:t>
            </w:r>
          </w:p>
        </w:tc>
        <w:tc>
          <w:tcPr>
            <w:tcW w:w="992" w:type="dxa"/>
          </w:tcPr>
          <w:p w:rsidR="00951412" w:rsidRPr="00F5388E" w:rsidRDefault="00951412" w:rsidP="00CE3DA6">
            <w:pPr>
              <w:rPr>
                <w:sz w:val="18"/>
                <w:szCs w:val="18"/>
              </w:rPr>
            </w:pPr>
            <w:r>
              <w:rPr>
                <w:sz w:val="18"/>
                <w:szCs w:val="18"/>
              </w:rPr>
              <w:t>939,6</w:t>
            </w:r>
          </w:p>
        </w:tc>
        <w:tc>
          <w:tcPr>
            <w:tcW w:w="993" w:type="dxa"/>
          </w:tcPr>
          <w:p w:rsidR="00951412" w:rsidRPr="00F5388E" w:rsidRDefault="00951412" w:rsidP="008248E0">
            <w:pPr>
              <w:rPr>
                <w:sz w:val="18"/>
                <w:szCs w:val="18"/>
              </w:rPr>
            </w:pPr>
            <w:r>
              <w:rPr>
                <w:sz w:val="18"/>
                <w:szCs w:val="18"/>
              </w:rPr>
              <w:t>939,6</w:t>
            </w:r>
          </w:p>
        </w:tc>
        <w:tc>
          <w:tcPr>
            <w:tcW w:w="992" w:type="dxa"/>
          </w:tcPr>
          <w:p w:rsidR="00951412" w:rsidRPr="00F5388E" w:rsidRDefault="00951412" w:rsidP="008248E0">
            <w:pPr>
              <w:rPr>
                <w:sz w:val="18"/>
                <w:szCs w:val="18"/>
              </w:rPr>
            </w:pPr>
            <w:r>
              <w:rPr>
                <w:sz w:val="18"/>
                <w:szCs w:val="18"/>
              </w:rPr>
              <w:t>939,6</w:t>
            </w:r>
          </w:p>
        </w:tc>
        <w:tc>
          <w:tcPr>
            <w:tcW w:w="1110" w:type="dxa"/>
          </w:tcPr>
          <w:p w:rsidR="00951412" w:rsidRPr="00F5388E" w:rsidRDefault="00951412" w:rsidP="008248E0">
            <w:pPr>
              <w:rPr>
                <w:sz w:val="18"/>
                <w:szCs w:val="18"/>
              </w:rPr>
            </w:pPr>
            <w:r>
              <w:rPr>
                <w:sz w:val="18"/>
                <w:szCs w:val="18"/>
              </w:rPr>
              <w:t>939,6</w:t>
            </w:r>
          </w:p>
        </w:tc>
      </w:tr>
      <w:tr w:rsidR="00951412" w:rsidRPr="00A23F0D" w:rsidTr="00A45DB8">
        <w:trPr>
          <w:gridAfter w:val="1"/>
          <w:wAfter w:w="26" w:type="dxa"/>
        </w:trPr>
        <w:tc>
          <w:tcPr>
            <w:tcW w:w="555" w:type="dxa"/>
            <w:vMerge/>
          </w:tcPr>
          <w:p w:rsidR="00951412" w:rsidRPr="00A23F0D" w:rsidRDefault="00951412" w:rsidP="003D3021">
            <w:pPr>
              <w:rPr>
                <w:sz w:val="22"/>
                <w:szCs w:val="22"/>
              </w:rPr>
            </w:pPr>
          </w:p>
        </w:tc>
        <w:tc>
          <w:tcPr>
            <w:tcW w:w="1863" w:type="dxa"/>
            <w:vMerge/>
          </w:tcPr>
          <w:p w:rsidR="00951412" w:rsidRPr="007C20D6" w:rsidRDefault="00951412" w:rsidP="003D3021">
            <w:pPr>
              <w:jc w:val="both"/>
              <w:rPr>
                <w:sz w:val="22"/>
                <w:szCs w:val="22"/>
              </w:rPr>
            </w:pPr>
          </w:p>
        </w:tc>
        <w:tc>
          <w:tcPr>
            <w:tcW w:w="2372" w:type="dxa"/>
            <w:vMerge/>
          </w:tcPr>
          <w:p w:rsidR="00951412" w:rsidRPr="007C20D6" w:rsidRDefault="00951412" w:rsidP="003D3021">
            <w:pPr>
              <w:rPr>
                <w:sz w:val="22"/>
                <w:szCs w:val="22"/>
              </w:rPr>
            </w:pPr>
          </w:p>
        </w:tc>
        <w:tc>
          <w:tcPr>
            <w:tcW w:w="4882" w:type="dxa"/>
          </w:tcPr>
          <w:p w:rsidR="00951412" w:rsidRPr="00A0340E" w:rsidRDefault="00951412" w:rsidP="003D3021">
            <w:pPr>
              <w:pStyle w:val="ConsPlusCell"/>
              <w:rPr>
                <w:rFonts w:ascii="Times New Roman" w:hAnsi="Times New Roman" w:cs="Times New Roman"/>
                <w:sz w:val="22"/>
                <w:szCs w:val="22"/>
              </w:rPr>
            </w:pPr>
            <w:r>
              <w:rPr>
                <w:rFonts w:ascii="Times New Roman" w:hAnsi="Times New Roman" w:cs="Times New Roman"/>
                <w:sz w:val="22"/>
                <w:szCs w:val="22"/>
              </w:rPr>
              <w:t>б</w:t>
            </w:r>
            <w:r w:rsidRPr="00A0340E">
              <w:rPr>
                <w:rFonts w:ascii="Times New Roman" w:hAnsi="Times New Roman" w:cs="Times New Roman"/>
                <w:sz w:val="22"/>
                <w:szCs w:val="22"/>
              </w:rPr>
              <w:t xml:space="preserve">юджет </w:t>
            </w:r>
            <w:r>
              <w:rPr>
                <w:rFonts w:ascii="Times New Roman" w:hAnsi="Times New Roman" w:cs="Times New Roman"/>
                <w:sz w:val="22"/>
                <w:szCs w:val="22"/>
              </w:rPr>
              <w:t xml:space="preserve">муниципального района </w:t>
            </w:r>
            <w:r w:rsidRPr="00A0340E">
              <w:rPr>
                <w:rFonts w:ascii="Times New Roman" w:hAnsi="Times New Roman" w:cs="Times New Roman"/>
                <w:sz w:val="22"/>
                <w:szCs w:val="22"/>
              </w:rPr>
              <w:t>Спасск</w:t>
            </w:r>
            <w:r>
              <w:rPr>
                <w:rFonts w:ascii="Times New Roman" w:hAnsi="Times New Roman" w:cs="Times New Roman"/>
                <w:sz w:val="22"/>
                <w:szCs w:val="22"/>
              </w:rPr>
              <w:t>ий</w:t>
            </w:r>
            <w:r w:rsidRPr="00A0340E">
              <w:rPr>
                <w:rFonts w:ascii="Times New Roman" w:hAnsi="Times New Roman" w:cs="Times New Roman"/>
                <w:sz w:val="22"/>
                <w:szCs w:val="22"/>
              </w:rPr>
              <w:t xml:space="preserve"> район</w:t>
            </w:r>
            <w:r>
              <w:rPr>
                <w:rFonts w:ascii="Times New Roman" w:hAnsi="Times New Roman" w:cs="Times New Roman"/>
                <w:sz w:val="22"/>
                <w:szCs w:val="22"/>
              </w:rPr>
              <w:t xml:space="preserve"> </w:t>
            </w:r>
            <w:r w:rsidRPr="00A0340E">
              <w:rPr>
                <w:rFonts w:ascii="Times New Roman" w:hAnsi="Times New Roman" w:cs="Times New Roman"/>
                <w:sz w:val="22"/>
                <w:szCs w:val="22"/>
              </w:rPr>
              <w:t xml:space="preserve">          </w:t>
            </w:r>
          </w:p>
        </w:tc>
        <w:tc>
          <w:tcPr>
            <w:tcW w:w="972" w:type="dxa"/>
          </w:tcPr>
          <w:p w:rsidR="00951412" w:rsidRPr="002E3EF7" w:rsidRDefault="00951412" w:rsidP="00CE3DA6">
            <w:pPr>
              <w:rPr>
                <w:sz w:val="18"/>
                <w:szCs w:val="18"/>
                <w:highlight w:val="yellow"/>
              </w:rPr>
            </w:pPr>
            <w:r w:rsidRPr="002E3EF7">
              <w:rPr>
                <w:sz w:val="18"/>
                <w:szCs w:val="18"/>
                <w:highlight w:val="yellow"/>
              </w:rPr>
              <w:t>0,0</w:t>
            </w:r>
          </w:p>
        </w:tc>
        <w:tc>
          <w:tcPr>
            <w:tcW w:w="992" w:type="dxa"/>
          </w:tcPr>
          <w:p w:rsidR="00951412" w:rsidRPr="00F5388E" w:rsidRDefault="00951412" w:rsidP="00CE3DA6">
            <w:pPr>
              <w:pStyle w:val="ConsPlusNormal"/>
              <w:rPr>
                <w:rFonts w:ascii="Times New Roman" w:hAnsi="Times New Roman"/>
                <w:sz w:val="18"/>
                <w:szCs w:val="18"/>
              </w:rPr>
            </w:pPr>
            <w:r>
              <w:rPr>
                <w:rFonts w:ascii="Times New Roman" w:hAnsi="Times New Roman"/>
                <w:sz w:val="18"/>
                <w:szCs w:val="18"/>
              </w:rPr>
              <w:t>52,0</w:t>
            </w:r>
          </w:p>
        </w:tc>
        <w:tc>
          <w:tcPr>
            <w:tcW w:w="992" w:type="dxa"/>
          </w:tcPr>
          <w:p w:rsidR="00951412" w:rsidRPr="00F5388E" w:rsidRDefault="00951412" w:rsidP="00CE3DA6">
            <w:pPr>
              <w:pStyle w:val="ConsPlusNormal"/>
              <w:rPr>
                <w:rFonts w:ascii="Times New Roman" w:hAnsi="Times New Roman"/>
                <w:sz w:val="18"/>
                <w:szCs w:val="18"/>
              </w:rPr>
            </w:pPr>
            <w:r>
              <w:rPr>
                <w:rFonts w:ascii="Times New Roman" w:hAnsi="Times New Roman"/>
                <w:sz w:val="18"/>
                <w:szCs w:val="18"/>
              </w:rPr>
              <w:t>52,0</w:t>
            </w:r>
          </w:p>
        </w:tc>
        <w:tc>
          <w:tcPr>
            <w:tcW w:w="993"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52,0</w:t>
            </w:r>
          </w:p>
        </w:tc>
        <w:tc>
          <w:tcPr>
            <w:tcW w:w="992"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52,0</w:t>
            </w:r>
          </w:p>
        </w:tc>
        <w:tc>
          <w:tcPr>
            <w:tcW w:w="1110"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52,0</w:t>
            </w:r>
          </w:p>
        </w:tc>
      </w:tr>
      <w:tr w:rsidR="00951412" w:rsidRPr="00A23F0D" w:rsidTr="00A45DB8">
        <w:trPr>
          <w:gridAfter w:val="1"/>
          <w:wAfter w:w="26" w:type="dxa"/>
        </w:trPr>
        <w:tc>
          <w:tcPr>
            <w:tcW w:w="555" w:type="dxa"/>
            <w:vMerge/>
          </w:tcPr>
          <w:p w:rsidR="00951412" w:rsidRPr="00A23F0D" w:rsidRDefault="00951412" w:rsidP="003D3021">
            <w:pPr>
              <w:rPr>
                <w:sz w:val="22"/>
                <w:szCs w:val="22"/>
              </w:rPr>
            </w:pPr>
          </w:p>
        </w:tc>
        <w:tc>
          <w:tcPr>
            <w:tcW w:w="1863" w:type="dxa"/>
            <w:vMerge/>
          </w:tcPr>
          <w:p w:rsidR="00951412" w:rsidRPr="007C20D6" w:rsidRDefault="00951412" w:rsidP="003D3021">
            <w:pPr>
              <w:jc w:val="both"/>
              <w:rPr>
                <w:sz w:val="22"/>
                <w:szCs w:val="22"/>
              </w:rPr>
            </w:pPr>
          </w:p>
        </w:tc>
        <w:tc>
          <w:tcPr>
            <w:tcW w:w="2372" w:type="dxa"/>
            <w:vMerge/>
          </w:tcPr>
          <w:p w:rsidR="00951412" w:rsidRPr="007C20D6" w:rsidRDefault="00951412" w:rsidP="003D3021">
            <w:pPr>
              <w:rPr>
                <w:sz w:val="22"/>
                <w:szCs w:val="22"/>
              </w:rPr>
            </w:pPr>
          </w:p>
        </w:tc>
        <w:tc>
          <w:tcPr>
            <w:tcW w:w="4882" w:type="dxa"/>
          </w:tcPr>
          <w:p w:rsidR="00951412" w:rsidRPr="003F4134" w:rsidRDefault="00951412" w:rsidP="003D3021">
            <w:pPr>
              <w:pStyle w:val="ConsPlusCell"/>
              <w:rPr>
                <w:rFonts w:ascii="Times New Roman" w:hAnsi="Times New Roman" w:cs="Times New Roman"/>
                <w:sz w:val="22"/>
                <w:szCs w:val="22"/>
              </w:rPr>
            </w:pPr>
            <w:r w:rsidRPr="003F4134">
              <w:rPr>
                <w:rFonts w:ascii="Times New Roman" w:hAnsi="Times New Roman" w:cs="Times New Roman"/>
                <w:sz w:val="22"/>
                <w:szCs w:val="22"/>
              </w:rPr>
              <w:t xml:space="preserve">федеральный бюджет            </w:t>
            </w:r>
          </w:p>
        </w:tc>
        <w:tc>
          <w:tcPr>
            <w:tcW w:w="972" w:type="dxa"/>
          </w:tcPr>
          <w:p w:rsidR="00951412" w:rsidRPr="002E3EF7" w:rsidRDefault="00951412" w:rsidP="00CE3DA6">
            <w:pPr>
              <w:rPr>
                <w:sz w:val="18"/>
                <w:szCs w:val="18"/>
                <w:highlight w:val="yellow"/>
              </w:rPr>
            </w:pPr>
            <w:r w:rsidRPr="002E3EF7">
              <w:rPr>
                <w:sz w:val="18"/>
                <w:szCs w:val="18"/>
                <w:highlight w:val="yellow"/>
              </w:rPr>
              <w:t>0,0</w:t>
            </w:r>
          </w:p>
        </w:tc>
        <w:tc>
          <w:tcPr>
            <w:tcW w:w="992" w:type="dxa"/>
          </w:tcPr>
          <w:p w:rsidR="00951412" w:rsidRPr="00F5388E" w:rsidRDefault="00951412" w:rsidP="00CE3DA6">
            <w:pPr>
              <w:pStyle w:val="ConsPlusNormal"/>
              <w:rPr>
                <w:rFonts w:ascii="Times New Roman" w:hAnsi="Times New Roman"/>
                <w:sz w:val="18"/>
                <w:szCs w:val="18"/>
              </w:rPr>
            </w:pPr>
            <w:r>
              <w:rPr>
                <w:rFonts w:ascii="Times New Roman" w:hAnsi="Times New Roman"/>
                <w:sz w:val="18"/>
                <w:szCs w:val="18"/>
              </w:rPr>
              <w:t>117,9</w:t>
            </w:r>
          </w:p>
        </w:tc>
        <w:tc>
          <w:tcPr>
            <w:tcW w:w="992" w:type="dxa"/>
          </w:tcPr>
          <w:p w:rsidR="00951412" w:rsidRPr="00F5388E" w:rsidRDefault="00951412" w:rsidP="00CE3DA6">
            <w:pPr>
              <w:pStyle w:val="ConsPlusNormal"/>
              <w:rPr>
                <w:rFonts w:ascii="Times New Roman" w:hAnsi="Times New Roman"/>
                <w:sz w:val="18"/>
                <w:szCs w:val="18"/>
              </w:rPr>
            </w:pPr>
            <w:r>
              <w:rPr>
                <w:rFonts w:ascii="Times New Roman" w:hAnsi="Times New Roman"/>
                <w:sz w:val="18"/>
                <w:szCs w:val="18"/>
              </w:rPr>
              <w:t>204,9</w:t>
            </w:r>
          </w:p>
        </w:tc>
        <w:tc>
          <w:tcPr>
            <w:tcW w:w="993"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204,9</w:t>
            </w:r>
          </w:p>
        </w:tc>
        <w:tc>
          <w:tcPr>
            <w:tcW w:w="992"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204,9</w:t>
            </w:r>
          </w:p>
        </w:tc>
        <w:tc>
          <w:tcPr>
            <w:tcW w:w="1110"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204,9</w:t>
            </w:r>
          </w:p>
        </w:tc>
      </w:tr>
      <w:tr w:rsidR="00951412" w:rsidRPr="00A23F0D" w:rsidTr="00A45DB8">
        <w:trPr>
          <w:gridAfter w:val="1"/>
          <w:wAfter w:w="26" w:type="dxa"/>
        </w:trPr>
        <w:tc>
          <w:tcPr>
            <w:tcW w:w="555" w:type="dxa"/>
            <w:vMerge/>
          </w:tcPr>
          <w:p w:rsidR="00951412" w:rsidRPr="00A23F0D" w:rsidRDefault="00951412" w:rsidP="003D3021">
            <w:pPr>
              <w:rPr>
                <w:sz w:val="22"/>
                <w:szCs w:val="22"/>
              </w:rPr>
            </w:pPr>
          </w:p>
        </w:tc>
        <w:tc>
          <w:tcPr>
            <w:tcW w:w="1863" w:type="dxa"/>
            <w:vMerge/>
          </w:tcPr>
          <w:p w:rsidR="00951412" w:rsidRPr="007C20D6" w:rsidRDefault="00951412" w:rsidP="003D3021">
            <w:pPr>
              <w:jc w:val="both"/>
              <w:rPr>
                <w:sz w:val="22"/>
                <w:szCs w:val="22"/>
              </w:rPr>
            </w:pPr>
          </w:p>
        </w:tc>
        <w:tc>
          <w:tcPr>
            <w:tcW w:w="2372" w:type="dxa"/>
            <w:vMerge/>
          </w:tcPr>
          <w:p w:rsidR="00951412" w:rsidRPr="007C20D6" w:rsidRDefault="00951412" w:rsidP="003D3021">
            <w:pPr>
              <w:rPr>
                <w:sz w:val="22"/>
                <w:szCs w:val="22"/>
              </w:rPr>
            </w:pPr>
          </w:p>
        </w:tc>
        <w:tc>
          <w:tcPr>
            <w:tcW w:w="4882" w:type="dxa"/>
          </w:tcPr>
          <w:p w:rsidR="00951412" w:rsidRPr="003F4134" w:rsidRDefault="00951412" w:rsidP="003D3021">
            <w:pPr>
              <w:pStyle w:val="ConsPlusCell"/>
              <w:rPr>
                <w:rFonts w:ascii="Times New Roman" w:hAnsi="Times New Roman" w:cs="Times New Roman"/>
                <w:sz w:val="22"/>
                <w:szCs w:val="22"/>
              </w:rPr>
            </w:pPr>
            <w:r w:rsidRPr="003F4134">
              <w:rPr>
                <w:rFonts w:ascii="Times New Roman" w:hAnsi="Times New Roman" w:cs="Times New Roman"/>
                <w:sz w:val="22"/>
                <w:szCs w:val="22"/>
              </w:rPr>
              <w:t xml:space="preserve">бюджет  Пензенской области          </w:t>
            </w:r>
          </w:p>
        </w:tc>
        <w:tc>
          <w:tcPr>
            <w:tcW w:w="972" w:type="dxa"/>
          </w:tcPr>
          <w:p w:rsidR="00951412" w:rsidRPr="002E3EF7" w:rsidRDefault="00951412" w:rsidP="00CE3DA6">
            <w:pPr>
              <w:rPr>
                <w:sz w:val="18"/>
                <w:szCs w:val="18"/>
                <w:highlight w:val="yellow"/>
              </w:rPr>
            </w:pPr>
            <w:r w:rsidRPr="002E3EF7">
              <w:rPr>
                <w:sz w:val="18"/>
                <w:szCs w:val="18"/>
                <w:highlight w:val="yellow"/>
              </w:rPr>
              <w:t>0,0</w:t>
            </w:r>
          </w:p>
        </w:tc>
        <w:tc>
          <w:tcPr>
            <w:tcW w:w="992" w:type="dxa"/>
          </w:tcPr>
          <w:p w:rsidR="00951412" w:rsidRPr="00F5388E" w:rsidRDefault="00951412" w:rsidP="00CE3DA6">
            <w:pPr>
              <w:pStyle w:val="ConsPlusNormal"/>
              <w:rPr>
                <w:rFonts w:ascii="Times New Roman" w:hAnsi="Times New Roman"/>
                <w:sz w:val="18"/>
                <w:szCs w:val="18"/>
              </w:rPr>
            </w:pPr>
            <w:r>
              <w:rPr>
                <w:rFonts w:ascii="Times New Roman" w:hAnsi="Times New Roman"/>
                <w:sz w:val="18"/>
                <w:szCs w:val="18"/>
              </w:rPr>
              <w:t>500,7</w:t>
            </w:r>
          </w:p>
        </w:tc>
        <w:tc>
          <w:tcPr>
            <w:tcW w:w="992" w:type="dxa"/>
          </w:tcPr>
          <w:p w:rsidR="00951412" w:rsidRPr="00F5388E" w:rsidRDefault="00951412" w:rsidP="00CE3DA6">
            <w:pPr>
              <w:pStyle w:val="ConsPlusNormal"/>
              <w:rPr>
                <w:rFonts w:ascii="Times New Roman" w:hAnsi="Times New Roman"/>
                <w:sz w:val="18"/>
                <w:szCs w:val="18"/>
              </w:rPr>
            </w:pPr>
            <w:r>
              <w:rPr>
                <w:rFonts w:ascii="Times New Roman" w:hAnsi="Times New Roman"/>
                <w:sz w:val="18"/>
                <w:szCs w:val="18"/>
              </w:rPr>
              <w:t>413,7</w:t>
            </w:r>
          </w:p>
        </w:tc>
        <w:tc>
          <w:tcPr>
            <w:tcW w:w="993"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413,7</w:t>
            </w:r>
          </w:p>
        </w:tc>
        <w:tc>
          <w:tcPr>
            <w:tcW w:w="992"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413,7</w:t>
            </w:r>
          </w:p>
        </w:tc>
        <w:tc>
          <w:tcPr>
            <w:tcW w:w="1110"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413,7</w:t>
            </w:r>
          </w:p>
        </w:tc>
      </w:tr>
      <w:tr w:rsidR="00951412" w:rsidRPr="00A23F0D" w:rsidTr="00A45DB8">
        <w:trPr>
          <w:gridAfter w:val="1"/>
          <w:wAfter w:w="26" w:type="dxa"/>
        </w:trPr>
        <w:tc>
          <w:tcPr>
            <w:tcW w:w="555" w:type="dxa"/>
            <w:vMerge/>
          </w:tcPr>
          <w:p w:rsidR="00951412" w:rsidRPr="00A23F0D" w:rsidRDefault="00951412" w:rsidP="003D3021">
            <w:pPr>
              <w:rPr>
                <w:sz w:val="22"/>
                <w:szCs w:val="22"/>
              </w:rPr>
            </w:pPr>
          </w:p>
        </w:tc>
        <w:tc>
          <w:tcPr>
            <w:tcW w:w="1863" w:type="dxa"/>
            <w:vMerge/>
          </w:tcPr>
          <w:p w:rsidR="00951412" w:rsidRPr="007C20D6" w:rsidRDefault="00951412" w:rsidP="003D3021">
            <w:pPr>
              <w:jc w:val="both"/>
              <w:rPr>
                <w:sz w:val="22"/>
                <w:szCs w:val="22"/>
              </w:rPr>
            </w:pPr>
          </w:p>
        </w:tc>
        <w:tc>
          <w:tcPr>
            <w:tcW w:w="2372" w:type="dxa"/>
            <w:vMerge/>
          </w:tcPr>
          <w:p w:rsidR="00951412" w:rsidRPr="007C20D6" w:rsidRDefault="00951412" w:rsidP="003D3021">
            <w:pPr>
              <w:rPr>
                <w:sz w:val="22"/>
                <w:szCs w:val="22"/>
              </w:rPr>
            </w:pPr>
          </w:p>
        </w:tc>
        <w:tc>
          <w:tcPr>
            <w:tcW w:w="4882" w:type="dxa"/>
          </w:tcPr>
          <w:p w:rsidR="00951412" w:rsidRPr="003F4134" w:rsidRDefault="00951412" w:rsidP="003D3021">
            <w:pPr>
              <w:pStyle w:val="ConsPlusCell"/>
              <w:rPr>
                <w:rFonts w:ascii="Times New Roman" w:hAnsi="Times New Roman" w:cs="Times New Roman"/>
                <w:sz w:val="22"/>
                <w:szCs w:val="22"/>
              </w:rPr>
            </w:pPr>
            <w:r w:rsidRPr="003F4134">
              <w:rPr>
                <w:rFonts w:ascii="Times New Roman" w:hAnsi="Times New Roman" w:cs="Times New Roman"/>
                <w:sz w:val="22"/>
                <w:szCs w:val="22"/>
              </w:rPr>
              <w:t xml:space="preserve">иные источники     </w:t>
            </w:r>
          </w:p>
        </w:tc>
        <w:tc>
          <w:tcPr>
            <w:tcW w:w="972" w:type="dxa"/>
          </w:tcPr>
          <w:p w:rsidR="00951412" w:rsidRPr="002E3EF7" w:rsidRDefault="00951412" w:rsidP="00A22B42">
            <w:pPr>
              <w:rPr>
                <w:sz w:val="18"/>
                <w:szCs w:val="18"/>
                <w:highlight w:val="yellow"/>
              </w:rPr>
            </w:pPr>
            <w:r w:rsidRPr="002E3EF7">
              <w:rPr>
                <w:sz w:val="18"/>
                <w:szCs w:val="18"/>
                <w:highlight w:val="yellow"/>
              </w:rPr>
              <w:t>0,0</w:t>
            </w:r>
          </w:p>
        </w:tc>
        <w:tc>
          <w:tcPr>
            <w:tcW w:w="992" w:type="dxa"/>
          </w:tcPr>
          <w:p w:rsidR="00951412" w:rsidRPr="00F5388E" w:rsidRDefault="00951412" w:rsidP="00CE3DA6">
            <w:pPr>
              <w:pStyle w:val="ConsPlusNormal"/>
              <w:rPr>
                <w:rFonts w:ascii="Times New Roman" w:hAnsi="Times New Roman"/>
                <w:sz w:val="18"/>
                <w:szCs w:val="18"/>
              </w:rPr>
            </w:pPr>
            <w:r>
              <w:rPr>
                <w:rFonts w:ascii="Times New Roman" w:hAnsi="Times New Roman"/>
                <w:sz w:val="18"/>
                <w:szCs w:val="18"/>
              </w:rPr>
              <w:t>269,0</w:t>
            </w:r>
          </w:p>
        </w:tc>
        <w:tc>
          <w:tcPr>
            <w:tcW w:w="992" w:type="dxa"/>
          </w:tcPr>
          <w:p w:rsidR="00951412" w:rsidRPr="00F5388E" w:rsidRDefault="00951412" w:rsidP="00CE3DA6">
            <w:pPr>
              <w:pStyle w:val="ConsPlusNormal"/>
              <w:rPr>
                <w:rFonts w:ascii="Times New Roman" w:hAnsi="Times New Roman"/>
                <w:sz w:val="18"/>
                <w:szCs w:val="18"/>
              </w:rPr>
            </w:pPr>
            <w:r>
              <w:rPr>
                <w:rFonts w:ascii="Times New Roman" w:hAnsi="Times New Roman"/>
                <w:sz w:val="18"/>
                <w:szCs w:val="18"/>
              </w:rPr>
              <w:t>269,0</w:t>
            </w:r>
          </w:p>
        </w:tc>
        <w:tc>
          <w:tcPr>
            <w:tcW w:w="993"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269,0</w:t>
            </w:r>
          </w:p>
        </w:tc>
        <w:tc>
          <w:tcPr>
            <w:tcW w:w="992"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269,0</w:t>
            </w:r>
          </w:p>
        </w:tc>
        <w:tc>
          <w:tcPr>
            <w:tcW w:w="1110" w:type="dxa"/>
          </w:tcPr>
          <w:p w:rsidR="00951412" w:rsidRPr="00F5388E" w:rsidRDefault="00951412" w:rsidP="008248E0">
            <w:pPr>
              <w:pStyle w:val="ConsPlusNormal"/>
              <w:rPr>
                <w:rFonts w:ascii="Times New Roman" w:hAnsi="Times New Roman"/>
                <w:sz w:val="18"/>
                <w:szCs w:val="18"/>
              </w:rPr>
            </w:pPr>
            <w:r>
              <w:rPr>
                <w:rFonts w:ascii="Times New Roman" w:hAnsi="Times New Roman"/>
                <w:sz w:val="18"/>
                <w:szCs w:val="18"/>
              </w:rPr>
              <w:t>269,0</w:t>
            </w:r>
          </w:p>
        </w:tc>
      </w:tr>
      <w:tr w:rsidR="00951412" w:rsidRPr="00A23F0D" w:rsidTr="00A45DB8">
        <w:trPr>
          <w:gridAfter w:val="1"/>
          <w:wAfter w:w="26" w:type="dxa"/>
        </w:trPr>
        <w:tc>
          <w:tcPr>
            <w:tcW w:w="555" w:type="dxa"/>
            <w:vMerge w:val="restart"/>
          </w:tcPr>
          <w:p w:rsidR="00951412" w:rsidRPr="00A23F0D" w:rsidRDefault="00951412" w:rsidP="003D3021">
            <w:pPr>
              <w:pStyle w:val="ConsPlusNormal"/>
              <w:jc w:val="center"/>
              <w:rPr>
                <w:rFonts w:ascii="Times New Roman" w:hAnsi="Times New Roman"/>
              </w:rPr>
            </w:pPr>
            <w:r>
              <w:rPr>
                <w:rFonts w:ascii="Times New Roman" w:hAnsi="Times New Roman"/>
              </w:rPr>
              <w:t>2.</w:t>
            </w:r>
          </w:p>
        </w:tc>
        <w:tc>
          <w:tcPr>
            <w:tcW w:w="1863" w:type="dxa"/>
            <w:vMerge w:val="restart"/>
          </w:tcPr>
          <w:p w:rsidR="00951412" w:rsidRPr="007C20D6" w:rsidRDefault="00951412" w:rsidP="003D3021">
            <w:pPr>
              <w:pStyle w:val="ConsPlusNormal"/>
              <w:jc w:val="both"/>
              <w:rPr>
                <w:rFonts w:ascii="Times New Roman" w:hAnsi="Times New Roman"/>
              </w:rPr>
            </w:pPr>
            <w:r w:rsidRPr="007C20D6">
              <w:rPr>
                <w:rFonts w:ascii="Times New Roman" w:hAnsi="Times New Roman"/>
              </w:rPr>
              <w:t>Подпрограмма 2.</w:t>
            </w:r>
          </w:p>
        </w:tc>
        <w:tc>
          <w:tcPr>
            <w:tcW w:w="2372" w:type="dxa"/>
            <w:vMerge w:val="restart"/>
          </w:tcPr>
          <w:p w:rsidR="00951412" w:rsidRPr="007C20D6" w:rsidRDefault="00951412" w:rsidP="003D3021">
            <w:pPr>
              <w:rPr>
                <w:sz w:val="22"/>
                <w:szCs w:val="22"/>
              </w:rPr>
            </w:pPr>
            <w:r w:rsidRPr="007C20D6">
              <w:rPr>
                <w:sz w:val="22"/>
                <w:szCs w:val="22"/>
              </w:rPr>
              <w:t>Развитие рынка труда (кадрового потенциала) на сельских территориях</w:t>
            </w:r>
          </w:p>
        </w:tc>
        <w:tc>
          <w:tcPr>
            <w:tcW w:w="4882" w:type="dxa"/>
          </w:tcPr>
          <w:p w:rsidR="00951412" w:rsidRPr="003F4134" w:rsidRDefault="00951412" w:rsidP="003D3021">
            <w:pPr>
              <w:pStyle w:val="ConsPlusCell"/>
              <w:rPr>
                <w:rFonts w:ascii="Times New Roman" w:hAnsi="Times New Roman" w:cs="Times New Roman"/>
                <w:sz w:val="22"/>
                <w:szCs w:val="22"/>
              </w:rPr>
            </w:pPr>
            <w:r w:rsidRPr="003F4134">
              <w:rPr>
                <w:rFonts w:ascii="Times New Roman" w:hAnsi="Times New Roman" w:cs="Times New Roman"/>
                <w:sz w:val="22"/>
                <w:szCs w:val="22"/>
              </w:rPr>
              <w:t>всего</w:t>
            </w:r>
          </w:p>
        </w:tc>
        <w:tc>
          <w:tcPr>
            <w:tcW w:w="972" w:type="dxa"/>
            <w:vAlign w:val="center"/>
          </w:tcPr>
          <w:p w:rsidR="00951412" w:rsidRPr="002E3EF7" w:rsidRDefault="00951412" w:rsidP="0020716E">
            <w:pPr>
              <w:pStyle w:val="ConsPlusNormal"/>
              <w:rPr>
                <w:rFonts w:ascii="Times New Roman" w:hAnsi="Times New Roman"/>
                <w:sz w:val="18"/>
                <w:szCs w:val="18"/>
                <w:highlight w:val="yellow"/>
              </w:rPr>
            </w:pPr>
            <w:r w:rsidRPr="002E3EF7">
              <w:rPr>
                <w:rFonts w:ascii="Times New Roman" w:hAnsi="Times New Roman"/>
                <w:sz w:val="18"/>
                <w:szCs w:val="18"/>
                <w:highlight w:val="yellow"/>
              </w:rPr>
              <w:t>0,0</w:t>
            </w:r>
          </w:p>
        </w:tc>
        <w:tc>
          <w:tcPr>
            <w:tcW w:w="992" w:type="dxa"/>
            <w:vAlign w:val="center"/>
          </w:tcPr>
          <w:p w:rsidR="00951412" w:rsidRPr="00F5388E" w:rsidRDefault="00951412" w:rsidP="0020716E">
            <w:pPr>
              <w:pStyle w:val="ConsPlusNormal"/>
              <w:rPr>
                <w:rFonts w:ascii="Times New Roman" w:hAnsi="Times New Roman"/>
                <w:sz w:val="18"/>
                <w:szCs w:val="18"/>
              </w:rPr>
            </w:pPr>
            <w:r>
              <w:rPr>
                <w:rFonts w:ascii="Times New Roman" w:hAnsi="Times New Roman"/>
                <w:sz w:val="18"/>
                <w:szCs w:val="18"/>
              </w:rPr>
              <w:t>246,8</w:t>
            </w:r>
          </w:p>
        </w:tc>
        <w:tc>
          <w:tcPr>
            <w:tcW w:w="992" w:type="dxa"/>
          </w:tcPr>
          <w:p w:rsidR="00951412" w:rsidRPr="00F5388E" w:rsidRDefault="00951412" w:rsidP="0020716E">
            <w:pPr>
              <w:pStyle w:val="ConsPlusNormal"/>
              <w:rPr>
                <w:rFonts w:ascii="Times New Roman" w:hAnsi="Times New Roman"/>
                <w:sz w:val="18"/>
                <w:szCs w:val="18"/>
              </w:rPr>
            </w:pPr>
            <w:r>
              <w:rPr>
                <w:rFonts w:ascii="Times New Roman" w:hAnsi="Times New Roman"/>
                <w:sz w:val="18"/>
                <w:szCs w:val="18"/>
              </w:rPr>
              <w:t>246,8</w:t>
            </w:r>
          </w:p>
        </w:tc>
        <w:tc>
          <w:tcPr>
            <w:tcW w:w="993" w:type="dxa"/>
          </w:tcPr>
          <w:p w:rsidR="00951412" w:rsidRPr="00F5388E" w:rsidRDefault="00951412" w:rsidP="0020716E">
            <w:pPr>
              <w:pStyle w:val="ConsPlusNormal"/>
              <w:rPr>
                <w:rFonts w:ascii="Times New Roman" w:hAnsi="Times New Roman"/>
                <w:sz w:val="18"/>
                <w:szCs w:val="18"/>
              </w:rPr>
            </w:pPr>
            <w:r>
              <w:rPr>
                <w:rFonts w:ascii="Times New Roman" w:hAnsi="Times New Roman"/>
                <w:sz w:val="18"/>
                <w:szCs w:val="18"/>
              </w:rPr>
              <w:t>246,8</w:t>
            </w:r>
          </w:p>
        </w:tc>
        <w:tc>
          <w:tcPr>
            <w:tcW w:w="992" w:type="dxa"/>
          </w:tcPr>
          <w:p w:rsidR="00951412" w:rsidRPr="00F5388E" w:rsidRDefault="00951412" w:rsidP="0020716E">
            <w:pPr>
              <w:pStyle w:val="ConsPlusNormal"/>
              <w:rPr>
                <w:rFonts w:ascii="Times New Roman" w:hAnsi="Times New Roman"/>
                <w:sz w:val="18"/>
                <w:szCs w:val="18"/>
              </w:rPr>
            </w:pPr>
            <w:r>
              <w:rPr>
                <w:rFonts w:ascii="Times New Roman" w:hAnsi="Times New Roman"/>
                <w:sz w:val="18"/>
                <w:szCs w:val="18"/>
              </w:rPr>
              <w:t>246,8</w:t>
            </w:r>
          </w:p>
        </w:tc>
        <w:tc>
          <w:tcPr>
            <w:tcW w:w="1110" w:type="dxa"/>
          </w:tcPr>
          <w:p w:rsidR="00951412" w:rsidRPr="00F5388E" w:rsidRDefault="00951412" w:rsidP="003D3021">
            <w:pPr>
              <w:pStyle w:val="ConsPlusNormal"/>
              <w:rPr>
                <w:rFonts w:ascii="Times New Roman" w:hAnsi="Times New Roman"/>
                <w:sz w:val="18"/>
                <w:szCs w:val="18"/>
              </w:rPr>
            </w:pPr>
            <w:r>
              <w:rPr>
                <w:rFonts w:ascii="Times New Roman" w:hAnsi="Times New Roman"/>
                <w:sz w:val="18"/>
                <w:szCs w:val="18"/>
              </w:rPr>
              <w:t>246,8</w:t>
            </w:r>
          </w:p>
        </w:tc>
      </w:tr>
      <w:tr w:rsidR="00951412" w:rsidRPr="00A23F0D" w:rsidTr="00A45DB8">
        <w:trPr>
          <w:gridAfter w:val="1"/>
          <w:wAfter w:w="26" w:type="dxa"/>
        </w:trPr>
        <w:tc>
          <w:tcPr>
            <w:tcW w:w="555" w:type="dxa"/>
            <w:vMerge/>
          </w:tcPr>
          <w:p w:rsidR="00951412" w:rsidRPr="00A23F0D" w:rsidRDefault="00951412" w:rsidP="003D3021">
            <w:pPr>
              <w:rPr>
                <w:sz w:val="22"/>
                <w:szCs w:val="22"/>
              </w:rPr>
            </w:pPr>
          </w:p>
        </w:tc>
        <w:tc>
          <w:tcPr>
            <w:tcW w:w="1863" w:type="dxa"/>
            <w:vMerge/>
          </w:tcPr>
          <w:p w:rsidR="00951412" w:rsidRPr="007C20D6" w:rsidRDefault="00951412" w:rsidP="003D3021">
            <w:pPr>
              <w:jc w:val="both"/>
              <w:rPr>
                <w:sz w:val="22"/>
                <w:szCs w:val="22"/>
              </w:rPr>
            </w:pPr>
          </w:p>
        </w:tc>
        <w:tc>
          <w:tcPr>
            <w:tcW w:w="2372" w:type="dxa"/>
            <w:vMerge/>
          </w:tcPr>
          <w:p w:rsidR="00951412" w:rsidRPr="007C20D6" w:rsidRDefault="00951412" w:rsidP="003D3021">
            <w:pPr>
              <w:rPr>
                <w:sz w:val="22"/>
                <w:szCs w:val="22"/>
              </w:rPr>
            </w:pPr>
          </w:p>
        </w:tc>
        <w:tc>
          <w:tcPr>
            <w:tcW w:w="4882" w:type="dxa"/>
          </w:tcPr>
          <w:p w:rsidR="00951412" w:rsidRPr="00A0340E" w:rsidRDefault="00951412" w:rsidP="003D3021">
            <w:pPr>
              <w:pStyle w:val="ConsPlusCell"/>
              <w:rPr>
                <w:rFonts w:ascii="Times New Roman" w:hAnsi="Times New Roman" w:cs="Times New Roman"/>
                <w:sz w:val="22"/>
                <w:szCs w:val="22"/>
              </w:rPr>
            </w:pPr>
            <w:r>
              <w:rPr>
                <w:rFonts w:ascii="Times New Roman" w:hAnsi="Times New Roman" w:cs="Times New Roman"/>
                <w:sz w:val="22"/>
                <w:szCs w:val="22"/>
              </w:rPr>
              <w:t>б</w:t>
            </w:r>
            <w:r w:rsidRPr="00A0340E">
              <w:rPr>
                <w:rFonts w:ascii="Times New Roman" w:hAnsi="Times New Roman" w:cs="Times New Roman"/>
                <w:sz w:val="22"/>
                <w:szCs w:val="22"/>
              </w:rPr>
              <w:t xml:space="preserve">юджет </w:t>
            </w:r>
            <w:r>
              <w:rPr>
                <w:rFonts w:ascii="Times New Roman" w:hAnsi="Times New Roman" w:cs="Times New Roman"/>
                <w:sz w:val="22"/>
                <w:szCs w:val="22"/>
              </w:rPr>
              <w:t xml:space="preserve">муниципального района </w:t>
            </w:r>
            <w:r w:rsidRPr="00A0340E">
              <w:rPr>
                <w:rFonts w:ascii="Times New Roman" w:hAnsi="Times New Roman" w:cs="Times New Roman"/>
                <w:sz w:val="22"/>
                <w:szCs w:val="22"/>
              </w:rPr>
              <w:t>Спасск</w:t>
            </w:r>
            <w:r>
              <w:rPr>
                <w:rFonts w:ascii="Times New Roman" w:hAnsi="Times New Roman" w:cs="Times New Roman"/>
                <w:sz w:val="22"/>
                <w:szCs w:val="22"/>
              </w:rPr>
              <w:t>ий</w:t>
            </w:r>
            <w:r w:rsidRPr="00A0340E">
              <w:rPr>
                <w:rFonts w:ascii="Times New Roman" w:hAnsi="Times New Roman" w:cs="Times New Roman"/>
                <w:sz w:val="22"/>
                <w:szCs w:val="22"/>
              </w:rPr>
              <w:t xml:space="preserve"> район</w:t>
            </w:r>
            <w:r>
              <w:rPr>
                <w:rFonts w:ascii="Times New Roman" w:hAnsi="Times New Roman" w:cs="Times New Roman"/>
                <w:sz w:val="22"/>
                <w:szCs w:val="22"/>
              </w:rPr>
              <w:t xml:space="preserve"> </w:t>
            </w:r>
            <w:r w:rsidRPr="00A0340E">
              <w:rPr>
                <w:rFonts w:ascii="Times New Roman" w:hAnsi="Times New Roman" w:cs="Times New Roman"/>
                <w:sz w:val="22"/>
                <w:szCs w:val="22"/>
              </w:rPr>
              <w:t xml:space="preserve">          </w:t>
            </w:r>
          </w:p>
        </w:tc>
        <w:tc>
          <w:tcPr>
            <w:tcW w:w="972" w:type="dxa"/>
          </w:tcPr>
          <w:p w:rsidR="00951412" w:rsidRPr="00F5388E" w:rsidRDefault="00951412" w:rsidP="0020716E">
            <w:pPr>
              <w:rPr>
                <w:sz w:val="18"/>
                <w:szCs w:val="18"/>
              </w:rPr>
            </w:pPr>
            <w:r>
              <w:rPr>
                <w:sz w:val="18"/>
                <w:szCs w:val="18"/>
              </w:rPr>
              <w:t>0,0</w:t>
            </w:r>
          </w:p>
        </w:tc>
        <w:tc>
          <w:tcPr>
            <w:tcW w:w="992" w:type="dxa"/>
          </w:tcPr>
          <w:p w:rsidR="00951412" w:rsidRPr="00F5388E" w:rsidRDefault="00951412" w:rsidP="0020716E">
            <w:pPr>
              <w:rPr>
                <w:sz w:val="18"/>
                <w:szCs w:val="18"/>
              </w:rPr>
            </w:pPr>
            <w:r>
              <w:rPr>
                <w:sz w:val="18"/>
                <w:szCs w:val="18"/>
              </w:rPr>
              <w:t>0,0</w:t>
            </w:r>
          </w:p>
        </w:tc>
        <w:tc>
          <w:tcPr>
            <w:tcW w:w="992" w:type="dxa"/>
          </w:tcPr>
          <w:p w:rsidR="00951412" w:rsidRPr="00F5388E" w:rsidRDefault="00951412" w:rsidP="0020716E">
            <w:pPr>
              <w:pStyle w:val="ConsPlusNormal"/>
              <w:rPr>
                <w:rFonts w:ascii="Times New Roman" w:hAnsi="Times New Roman"/>
                <w:sz w:val="18"/>
                <w:szCs w:val="18"/>
              </w:rPr>
            </w:pPr>
            <w:r>
              <w:rPr>
                <w:rFonts w:ascii="Times New Roman" w:hAnsi="Times New Roman"/>
                <w:sz w:val="18"/>
                <w:szCs w:val="18"/>
              </w:rPr>
              <w:t>0,0</w:t>
            </w:r>
          </w:p>
        </w:tc>
        <w:tc>
          <w:tcPr>
            <w:tcW w:w="993" w:type="dxa"/>
          </w:tcPr>
          <w:p w:rsidR="00951412" w:rsidRPr="00F5388E" w:rsidRDefault="00951412" w:rsidP="0020716E">
            <w:pPr>
              <w:pStyle w:val="ConsPlusNormal"/>
              <w:rPr>
                <w:rFonts w:ascii="Times New Roman" w:hAnsi="Times New Roman"/>
                <w:sz w:val="18"/>
                <w:szCs w:val="18"/>
              </w:rPr>
            </w:pPr>
            <w:r>
              <w:rPr>
                <w:rFonts w:ascii="Times New Roman" w:hAnsi="Times New Roman"/>
                <w:sz w:val="18"/>
                <w:szCs w:val="18"/>
              </w:rPr>
              <w:t>0,0</w:t>
            </w:r>
          </w:p>
        </w:tc>
        <w:tc>
          <w:tcPr>
            <w:tcW w:w="992" w:type="dxa"/>
          </w:tcPr>
          <w:p w:rsidR="00951412" w:rsidRPr="00F5388E" w:rsidRDefault="00951412" w:rsidP="0020716E">
            <w:pPr>
              <w:pStyle w:val="ConsPlusNormal"/>
              <w:rPr>
                <w:rFonts w:ascii="Times New Roman" w:hAnsi="Times New Roman"/>
                <w:sz w:val="18"/>
                <w:szCs w:val="18"/>
              </w:rPr>
            </w:pPr>
            <w:r>
              <w:rPr>
                <w:rFonts w:ascii="Times New Roman" w:hAnsi="Times New Roman"/>
                <w:sz w:val="18"/>
                <w:szCs w:val="18"/>
              </w:rPr>
              <w:t>0,0</w:t>
            </w:r>
          </w:p>
        </w:tc>
        <w:tc>
          <w:tcPr>
            <w:tcW w:w="1110" w:type="dxa"/>
          </w:tcPr>
          <w:p w:rsidR="00951412" w:rsidRPr="00F5388E" w:rsidRDefault="00951412" w:rsidP="003D3021">
            <w:pPr>
              <w:pStyle w:val="ConsPlusNormal"/>
              <w:rPr>
                <w:rFonts w:ascii="Times New Roman" w:hAnsi="Times New Roman"/>
                <w:sz w:val="18"/>
                <w:szCs w:val="18"/>
              </w:rPr>
            </w:pPr>
            <w:r>
              <w:rPr>
                <w:rFonts w:ascii="Times New Roman" w:hAnsi="Times New Roman"/>
                <w:sz w:val="18"/>
                <w:szCs w:val="18"/>
              </w:rPr>
              <w:t>0,0</w:t>
            </w:r>
          </w:p>
        </w:tc>
      </w:tr>
      <w:tr w:rsidR="00951412" w:rsidRPr="00A23F0D" w:rsidTr="0081093E">
        <w:tc>
          <w:tcPr>
            <w:tcW w:w="555" w:type="dxa"/>
            <w:vMerge/>
          </w:tcPr>
          <w:p w:rsidR="00951412" w:rsidRPr="00A23F0D" w:rsidRDefault="00951412" w:rsidP="003D3021">
            <w:pPr>
              <w:rPr>
                <w:sz w:val="22"/>
                <w:szCs w:val="22"/>
              </w:rPr>
            </w:pPr>
          </w:p>
        </w:tc>
        <w:tc>
          <w:tcPr>
            <w:tcW w:w="1863" w:type="dxa"/>
            <w:vMerge/>
          </w:tcPr>
          <w:p w:rsidR="00951412" w:rsidRPr="007C20D6" w:rsidRDefault="00951412" w:rsidP="003D3021">
            <w:pPr>
              <w:jc w:val="both"/>
              <w:rPr>
                <w:sz w:val="22"/>
                <w:szCs w:val="22"/>
              </w:rPr>
            </w:pPr>
          </w:p>
        </w:tc>
        <w:tc>
          <w:tcPr>
            <w:tcW w:w="2372" w:type="dxa"/>
            <w:vMerge/>
          </w:tcPr>
          <w:p w:rsidR="00951412" w:rsidRPr="007C20D6" w:rsidRDefault="00951412" w:rsidP="003D3021">
            <w:pPr>
              <w:rPr>
                <w:sz w:val="22"/>
                <w:szCs w:val="22"/>
              </w:rPr>
            </w:pPr>
          </w:p>
        </w:tc>
        <w:tc>
          <w:tcPr>
            <w:tcW w:w="4882" w:type="dxa"/>
          </w:tcPr>
          <w:p w:rsidR="00951412" w:rsidRPr="003F4134" w:rsidRDefault="00951412" w:rsidP="003D3021">
            <w:pPr>
              <w:pStyle w:val="ConsPlusCell"/>
              <w:rPr>
                <w:rFonts w:ascii="Times New Roman" w:hAnsi="Times New Roman" w:cs="Times New Roman"/>
                <w:sz w:val="22"/>
                <w:szCs w:val="22"/>
              </w:rPr>
            </w:pPr>
            <w:r w:rsidRPr="003F4134">
              <w:rPr>
                <w:rFonts w:ascii="Times New Roman" w:hAnsi="Times New Roman" w:cs="Times New Roman"/>
                <w:sz w:val="22"/>
                <w:szCs w:val="22"/>
              </w:rPr>
              <w:t xml:space="preserve">федеральный бюджет            </w:t>
            </w:r>
          </w:p>
        </w:tc>
        <w:tc>
          <w:tcPr>
            <w:tcW w:w="972" w:type="dxa"/>
          </w:tcPr>
          <w:p w:rsidR="00951412" w:rsidRPr="00F5388E" w:rsidRDefault="00951412" w:rsidP="0020716E">
            <w:pPr>
              <w:rPr>
                <w:sz w:val="18"/>
                <w:szCs w:val="18"/>
              </w:rPr>
            </w:pPr>
            <w:r>
              <w:rPr>
                <w:sz w:val="18"/>
                <w:szCs w:val="18"/>
              </w:rPr>
              <w:t>0,0</w:t>
            </w:r>
          </w:p>
        </w:tc>
        <w:tc>
          <w:tcPr>
            <w:tcW w:w="992" w:type="dxa"/>
          </w:tcPr>
          <w:p w:rsidR="00951412" w:rsidRPr="00F5388E" w:rsidRDefault="00951412" w:rsidP="0020716E">
            <w:pPr>
              <w:rPr>
                <w:sz w:val="18"/>
                <w:szCs w:val="18"/>
              </w:rPr>
            </w:pPr>
            <w:r>
              <w:rPr>
                <w:sz w:val="18"/>
                <w:szCs w:val="18"/>
              </w:rPr>
              <w:t>219,0</w:t>
            </w:r>
          </w:p>
        </w:tc>
        <w:tc>
          <w:tcPr>
            <w:tcW w:w="992" w:type="dxa"/>
          </w:tcPr>
          <w:p w:rsidR="00951412" w:rsidRPr="00F5388E" w:rsidRDefault="00951412" w:rsidP="0020716E">
            <w:pPr>
              <w:pStyle w:val="ConsPlusNormal"/>
              <w:rPr>
                <w:rFonts w:ascii="Times New Roman" w:hAnsi="Times New Roman"/>
                <w:sz w:val="18"/>
                <w:szCs w:val="18"/>
              </w:rPr>
            </w:pPr>
            <w:r>
              <w:rPr>
                <w:rFonts w:ascii="Times New Roman" w:hAnsi="Times New Roman"/>
                <w:sz w:val="18"/>
                <w:szCs w:val="18"/>
              </w:rPr>
              <w:t>219,0</w:t>
            </w:r>
          </w:p>
        </w:tc>
        <w:tc>
          <w:tcPr>
            <w:tcW w:w="993" w:type="dxa"/>
          </w:tcPr>
          <w:p w:rsidR="00951412" w:rsidRPr="00F5388E" w:rsidRDefault="00951412" w:rsidP="0020716E">
            <w:pPr>
              <w:pStyle w:val="ConsPlusNormal"/>
              <w:rPr>
                <w:rFonts w:ascii="Times New Roman" w:hAnsi="Times New Roman"/>
                <w:sz w:val="18"/>
                <w:szCs w:val="18"/>
              </w:rPr>
            </w:pPr>
            <w:r>
              <w:rPr>
                <w:rFonts w:ascii="Times New Roman" w:hAnsi="Times New Roman"/>
                <w:sz w:val="18"/>
                <w:szCs w:val="18"/>
              </w:rPr>
              <w:t>219,0</w:t>
            </w:r>
          </w:p>
        </w:tc>
        <w:tc>
          <w:tcPr>
            <w:tcW w:w="992" w:type="dxa"/>
          </w:tcPr>
          <w:p w:rsidR="00951412" w:rsidRPr="00F5388E" w:rsidRDefault="00951412" w:rsidP="0020716E">
            <w:pPr>
              <w:pStyle w:val="ConsPlusNormal"/>
              <w:rPr>
                <w:rFonts w:ascii="Times New Roman" w:hAnsi="Times New Roman"/>
                <w:sz w:val="18"/>
                <w:szCs w:val="18"/>
              </w:rPr>
            </w:pPr>
            <w:r>
              <w:rPr>
                <w:rFonts w:ascii="Times New Roman" w:hAnsi="Times New Roman"/>
                <w:sz w:val="18"/>
                <w:szCs w:val="18"/>
              </w:rPr>
              <w:t>219,0</w:t>
            </w:r>
          </w:p>
        </w:tc>
        <w:tc>
          <w:tcPr>
            <w:tcW w:w="1136" w:type="dxa"/>
            <w:gridSpan w:val="2"/>
          </w:tcPr>
          <w:p w:rsidR="00951412" w:rsidRPr="00F5388E" w:rsidRDefault="00951412" w:rsidP="003D3021">
            <w:pPr>
              <w:pStyle w:val="ConsPlusNormal"/>
              <w:rPr>
                <w:rFonts w:ascii="Times New Roman" w:hAnsi="Times New Roman"/>
                <w:sz w:val="18"/>
                <w:szCs w:val="18"/>
              </w:rPr>
            </w:pPr>
            <w:r>
              <w:rPr>
                <w:rFonts w:ascii="Times New Roman" w:hAnsi="Times New Roman"/>
                <w:sz w:val="18"/>
                <w:szCs w:val="18"/>
              </w:rPr>
              <w:t>219,0</w:t>
            </w:r>
          </w:p>
        </w:tc>
      </w:tr>
      <w:tr w:rsidR="00951412" w:rsidRPr="00A23F0D" w:rsidTr="0081093E">
        <w:tc>
          <w:tcPr>
            <w:tcW w:w="555" w:type="dxa"/>
            <w:vMerge/>
          </w:tcPr>
          <w:p w:rsidR="00951412" w:rsidRPr="00A23F0D" w:rsidRDefault="00951412" w:rsidP="003D3021">
            <w:pPr>
              <w:rPr>
                <w:sz w:val="22"/>
                <w:szCs w:val="22"/>
              </w:rPr>
            </w:pPr>
          </w:p>
        </w:tc>
        <w:tc>
          <w:tcPr>
            <w:tcW w:w="1863" w:type="dxa"/>
            <w:vMerge/>
          </w:tcPr>
          <w:p w:rsidR="00951412" w:rsidRPr="007C20D6" w:rsidRDefault="00951412" w:rsidP="003D3021">
            <w:pPr>
              <w:jc w:val="both"/>
              <w:rPr>
                <w:sz w:val="22"/>
                <w:szCs w:val="22"/>
              </w:rPr>
            </w:pPr>
          </w:p>
        </w:tc>
        <w:tc>
          <w:tcPr>
            <w:tcW w:w="2372" w:type="dxa"/>
            <w:vMerge/>
          </w:tcPr>
          <w:p w:rsidR="00951412" w:rsidRPr="007C20D6" w:rsidRDefault="00951412" w:rsidP="003D3021">
            <w:pPr>
              <w:rPr>
                <w:sz w:val="22"/>
                <w:szCs w:val="22"/>
              </w:rPr>
            </w:pPr>
          </w:p>
        </w:tc>
        <w:tc>
          <w:tcPr>
            <w:tcW w:w="4882" w:type="dxa"/>
          </w:tcPr>
          <w:p w:rsidR="00951412" w:rsidRPr="003F4134" w:rsidRDefault="00951412" w:rsidP="003D3021">
            <w:pPr>
              <w:pStyle w:val="ConsPlusCell"/>
              <w:rPr>
                <w:rFonts w:ascii="Times New Roman" w:hAnsi="Times New Roman" w:cs="Times New Roman"/>
                <w:sz w:val="22"/>
                <w:szCs w:val="22"/>
              </w:rPr>
            </w:pPr>
            <w:r w:rsidRPr="003F4134">
              <w:rPr>
                <w:rFonts w:ascii="Times New Roman" w:hAnsi="Times New Roman" w:cs="Times New Roman"/>
                <w:sz w:val="22"/>
                <w:szCs w:val="22"/>
              </w:rPr>
              <w:t xml:space="preserve">бюджет  Пензенской области          </w:t>
            </w:r>
          </w:p>
        </w:tc>
        <w:tc>
          <w:tcPr>
            <w:tcW w:w="972" w:type="dxa"/>
          </w:tcPr>
          <w:p w:rsidR="00951412" w:rsidRPr="00F5388E" w:rsidRDefault="00951412" w:rsidP="0020716E">
            <w:pPr>
              <w:rPr>
                <w:sz w:val="18"/>
                <w:szCs w:val="18"/>
              </w:rPr>
            </w:pPr>
            <w:r>
              <w:rPr>
                <w:sz w:val="18"/>
                <w:szCs w:val="18"/>
              </w:rPr>
              <w:t>0,0</w:t>
            </w:r>
          </w:p>
        </w:tc>
        <w:tc>
          <w:tcPr>
            <w:tcW w:w="992" w:type="dxa"/>
          </w:tcPr>
          <w:p w:rsidR="00951412" w:rsidRPr="00F5388E" w:rsidRDefault="00951412" w:rsidP="0020716E">
            <w:pPr>
              <w:rPr>
                <w:sz w:val="18"/>
                <w:szCs w:val="18"/>
              </w:rPr>
            </w:pPr>
            <w:r>
              <w:rPr>
                <w:sz w:val="18"/>
                <w:szCs w:val="18"/>
              </w:rPr>
              <w:t>8,3</w:t>
            </w:r>
          </w:p>
        </w:tc>
        <w:tc>
          <w:tcPr>
            <w:tcW w:w="992" w:type="dxa"/>
          </w:tcPr>
          <w:p w:rsidR="00951412" w:rsidRPr="00F5388E" w:rsidRDefault="00951412" w:rsidP="0020716E">
            <w:pPr>
              <w:pStyle w:val="ConsPlusNormal"/>
              <w:rPr>
                <w:rFonts w:ascii="Times New Roman" w:hAnsi="Times New Roman"/>
                <w:sz w:val="18"/>
                <w:szCs w:val="18"/>
              </w:rPr>
            </w:pPr>
            <w:r>
              <w:rPr>
                <w:rFonts w:ascii="Times New Roman" w:hAnsi="Times New Roman"/>
                <w:sz w:val="18"/>
                <w:szCs w:val="18"/>
              </w:rPr>
              <w:t>8,3</w:t>
            </w:r>
          </w:p>
        </w:tc>
        <w:tc>
          <w:tcPr>
            <w:tcW w:w="993" w:type="dxa"/>
          </w:tcPr>
          <w:p w:rsidR="00951412" w:rsidRPr="00F5388E" w:rsidRDefault="00951412" w:rsidP="0020716E">
            <w:pPr>
              <w:pStyle w:val="ConsPlusNormal"/>
              <w:rPr>
                <w:rFonts w:ascii="Times New Roman" w:hAnsi="Times New Roman"/>
                <w:sz w:val="18"/>
                <w:szCs w:val="18"/>
              </w:rPr>
            </w:pPr>
            <w:r>
              <w:rPr>
                <w:rFonts w:ascii="Times New Roman" w:hAnsi="Times New Roman"/>
                <w:sz w:val="18"/>
                <w:szCs w:val="18"/>
              </w:rPr>
              <w:t>8,3</w:t>
            </w:r>
          </w:p>
        </w:tc>
        <w:tc>
          <w:tcPr>
            <w:tcW w:w="992" w:type="dxa"/>
          </w:tcPr>
          <w:p w:rsidR="00951412" w:rsidRPr="00F5388E" w:rsidRDefault="00951412" w:rsidP="0020716E">
            <w:pPr>
              <w:pStyle w:val="ConsPlusNormal"/>
              <w:rPr>
                <w:rFonts w:ascii="Times New Roman" w:hAnsi="Times New Roman"/>
                <w:sz w:val="18"/>
                <w:szCs w:val="18"/>
              </w:rPr>
            </w:pPr>
            <w:r>
              <w:rPr>
                <w:rFonts w:ascii="Times New Roman" w:hAnsi="Times New Roman"/>
                <w:sz w:val="18"/>
                <w:szCs w:val="18"/>
              </w:rPr>
              <w:t>8,3</w:t>
            </w:r>
          </w:p>
        </w:tc>
        <w:tc>
          <w:tcPr>
            <w:tcW w:w="1136" w:type="dxa"/>
            <w:gridSpan w:val="2"/>
          </w:tcPr>
          <w:p w:rsidR="00951412" w:rsidRPr="00F5388E" w:rsidRDefault="00951412" w:rsidP="003D3021">
            <w:pPr>
              <w:pStyle w:val="ConsPlusNormal"/>
              <w:rPr>
                <w:rFonts w:ascii="Times New Roman" w:hAnsi="Times New Roman"/>
                <w:sz w:val="18"/>
                <w:szCs w:val="18"/>
              </w:rPr>
            </w:pPr>
            <w:r>
              <w:rPr>
                <w:rFonts w:ascii="Times New Roman" w:hAnsi="Times New Roman"/>
                <w:sz w:val="18"/>
                <w:szCs w:val="18"/>
              </w:rPr>
              <w:t>8,3</w:t>
            </w:r>
          </w:p>
        </w:tc>
      </w:tr>
      <w:tr w:rsidR="00951412" w:rsidRPr="00A23F0D" w:rsidTr="0081093E">
        <w:tc>
          <w:tcPr>
            <w:tcW w:w="555" w:type="dxa"/>
            <w:vMerge/>
          </w:tcPr>
          <w:p w:rsidR="00951412" w:rsidRPr="00A23F0D" w:rsidRDefault="00951412" w:rsidP="003D3021">
            <w:pPr>
              <w:rPr>
                <w:sz w:val="22"/>
                <w:szCs w:val="22"/>
              </w:rPr>
            </w:pPr>
          </w:p>
        </w:tc>
        <w:tc>
          <w:tcPr>
            <w:tcW w:w="1863" w:type="dxa"/>
            <w:vMerge/>
          </w:tcPr>
          <w:p w:rsidR="00951412" w:rsidRPr="007C20D6" w:rsidRDefault="00951412" w:rsidP="003D3021">
            <w:pPr>
              <w:jc w:val="both"/>
              <w:rPr>
                <w:sz w:val="22"/>
                <w:szCs w:val="22"/>
              </w:rPr>
            </w:pPr>
          </w:p>
        </w:tc>
        <w:tc>
          <w:tcPr>
            <w:tcW w:w="2372" w:type="dxa"/>
            <w:vMerge/>
          </w:tcPr>
          <w:p w:rsidR="00951412" w:rsidRPr="007C20D6" w:rsidRDefault="00951412" w:rsidP="003D3021">
            <w:pPr>
              <w:rPr>
                <w:sz w:val="22"/>
                <w:szCs w:val="22"/>
              </w:rPr>
            </w:pPr>
          </w:p>
        </w:tc>
        <w:tc>
          <w:tcPr>
            <w:tcW w:w="4882" w:type="dxa"/>
          </w:tcPr>
          <w:p w:rsidR="00951412" w:rsidRPr="003F4134" w:rsidRDefault="00951412" w:rsidP="003D3021">
            <w:pPr>
              <w:pStyle w:val="ConsPlusCell"/>
              <w:rPr>
                <w:rFonts w:ascii="Times New Roman" w:hAnsi="Times New Roman" w:cs="Times New Roman"/>
                <w:sz w:val="22"/>
                <w:szCs w:val="22"/>
              </w:rPr>
            </w:pPr>
            <w:r w:rsidRPr="003F4134">
              <w:rPr>
                <w:rFonts w:ascii="Times New Roman" w:hAnsi="Times New Roman" w:cs="Times New Roman"/>
                <w:sz w:val="22"/>
                <w:szCs w:val="22"/>
              </w:rPr>
              <w:t xml:space="preserve">иные источники     </w:t>
            </w:r>
          </w:p>
        </w:tc>
        <w:tc>
          <w:tcPr>
            <w:tcW w:w="972" w:type="dxa"/>
          </w:tcPr>
          <w:p w:rsidR="00951412" w:rsidRPr="00F5388E" w:rsidRDefault="00951412" w:rsidP="0020716E">
            <w:pPr>
              <w:rPr>
                <w:sz w:val="18"/>
                <w:szCs w:val="18"/>
              </w:rPr>
            </w:pPr>
            <w:r>
              <w:rPr>
                <w:sz w:val="18"/>
                <w:szCs w:val="18"/>
              </w:rPr>
              <w:t>0,0</w:t>
            </w:r>
          </w:p>
        </w:tc>
        <w:tc>
          <w:tcPr>
            <w:tcW w:w="992" w:type="dxa"/>
          </w:tcPr>
          <w:p w:rsidR="00951412" w:rsidRPr="00F5388E" w:rsidRDefault="00951412" w:rsidP="0020716E">
            <w:pPr>
              <w:rPr>
                <w:sz w:val="18"/>
                <w:szCs w:val="18"/>
              </w:rPr>
            </w:pPr>
            <w:r>
              <w:rPr>
                <w:sz w:val="18"/>
                <w:szCs w:val="18"/>
              </w:rPr>
              <w:t>19,5</w:t>
            </w:r>
          </w:p>
        </w:tc>
        <w:tc>
          <w:tcPr>
            <w:tcW w:w="992" w:type="dxa"/>
          </w:tcPr>
          <w:p w:rsidR="00951412" w:rsidRPr="00F5388E" w:rsidRDefault="00951412" w:rsidP="0020716E">
            <w:pPr>
              <w:pStyle w:val="ConsPlusNormal"/>
              <w:rPr>
                <w:rFonts w:ascii="Times New Roman" w:hAnsi="Times New Roman"/>
                <w:sz w:val="18"/>
                <w:szCs w:val="18"/>
              </w:rPr>
            </w:pPr>
            <w:r>
              <w:rPr>
                <w:rFonts w:ascii="Times New Roman" w:hAnsi="Times New Roman"/>
                <w:sz w:val="18"/>
                <w:szCs w:val="18"/>
              </w:rPr>
              <w:t>19,5</w:t>
            </w:r>
          </w:p>
        </w:tc>
        <w:tc>
          <w:tcPr>
            <w:tcW w:w="993" w:type="dxa"/>
          </w:tcPr>
          <w:p w:rsidR="00951412" w:rsidRPr="00F5388E" w:rsidRDefault="00951412" w:rsidP="0020716E">
            <w:pPr>
              <w:pStyle w:val="ConsPlusNormal"/>
              <w:rPr>
                <w:rFonts w:ascii="Times New Roman" w:hAnsi="Times New Roman"/>
                <w:sz w:val="18"/>
                <w:szCs w:val="18"/>
              </w:rPr>
            </w:pPr>
            <w:r>
              <w:rPr>
                <w:rFonts w:ascii="Times New Roman" w:hAnsi="Times New Roman"/>
                <w:sz w:val="18"/>
                <w:szCs w:val="18"/>
              </w:rPr>
              <w:t>19,5</w:t>
            </w:r>
          </w:p>
        </w:tc>
        <w:tc>
          <w:tcPr>
            <w:tcW w:w="992" w:type="dxa"/>
          </w:tcPr>
          <w:p w:rsidR="00951412" w:rsidRPr="00F5388E" w:rsidRDefault="00951412" w:rsidP="0020716E">
            <w:pPr>
              <w:pStyle w:val="ConsPlusNormal"/>
              <w:rPr>
                <w:rFonts w:ascii="Times New Roman" w:hAnsi="Times New Roman"/>
                <w:sz w:val="18"/>
                <w:szCs w:val="18"/>
              </w:rPr>
            </w:pPr>
            <w:r>
              <w:rPr>
                <w:rFonts w:ascii="Times New Roman" w:hAnsi="Times New Roman"/>
                <w:sz w:val="18"/>
                <w:szCs w:val="18"/>
              </w:rPr>
              <w:t>19,5</w:t>
            </w:r>
          </w:p>
        </w:tc>
        <w:tc>
          <w:tcPr>
            <w:tcW w:w="1136" w:type="dxa"/>
            <w:gridSpan w:val="2"/>
          </w:tcPr>
          <w:p w:rsidR="00951412" w:rsidRPr="00F5388E" w:rsidRDefault="00951412" w:rsidP="003D3021">
            <w:pPr>
              <w:pStyle w:val="ConsPlusNormal"/>
              <w:rPr>
                <w:rFonts w:ascii="Times New Roman" w:hAnsi="Times New Roman"/>
                <w:sz w:val="18"/>
                <w:szCs w:val="18"/>
              </w:rPr>
            </w:pPr>
            <w:r>
              <w:rPr>
                <w:rFonts w:ascii="Times New Roman" w:hAnsi="Times New Roman"/>
                <w:sz w:val="18"/>
                <w:szCs w:val="18"/>
              </w:rPr>
              <w:t>19,5</w:t>
            </w:r>
          </w:p>
        </w:tc>
      </w:tr>
      <w:tr w:rsidR="00951412" w:rsidRPr="00A23F0D" w:rsidTr="0081093E">
        <w:tc>
          <w:tcPr>
            <w:tcW w:w="555" w:type="dxa"/>
            <w:vMerge w:val="restart"/>
          </w:tcPr>
          <w:p w:rsidR="00951412" w:rsidRPr="00A23F0D" w:rsidRDefault="00951412" w:rsidP="0081093E">
            <w:pPr>
              <w:pStyle w:val="ConsPlusNormal"/>
              <w:jc w:val="both"/>
              <w:rPr>
                <w:rFonts w:ascii="Times New Roman" w:hAnsi="Times New Roman"/>
              </w:rPr>
            </w:pPr>
            <w:r>
              <w:rPr>
                <w:rFonts w:ascii="Times New Roman" w:hAnsi="Times New Roman"/>
              </w:rPr>
              <w:t>2.1.</w:t>
            </w:r>
          </w:p>
        </w:tc>
        <w:tc>
          <w:tcPr>
            <w:tcW w:w="1863" w:type="dxa"/>
            <w:vMerge w:val="restart"/>
          </w:tcPr>
          <w:p w:rsidR="00951412" w:rsidRPr="007C20D6" w:rsidRDefault="00951412" w:rsidP="003D3021">
            <w:pPr>
              <w:pStyle w:val="ConsPlusNormal"/>
              <w:jc w:val="both"/>
              <w:rPr>
                <w:rFonts w:ascii="Times New Roman" w:hAnsi="Times New Roman"/>
              </w:rPr>
            </w:pPr>
            <w:r w:rsidRPr="007C20D6">
              <w:rPr>
                <w:rFonts w:ascii="Times New Roman" w:hAnsi="Times New Roman"/>
              </w:rPr>
              <w:t xml:space="preserve">Основное мероприятие </w:t>
            </w:r>
          </w:p>
        </w:tc>
        <w:tc>
          <w:tcPr>
            <w:tcW w:w="2372" w:type="dxa"/>
            <w:vMerge w:val="restart"/>
          </w:tcPr>
          <w:p w:rsidR="00951412" w:rsidRPr="007C20D6" w:rsidRDefault="00951412" w:rsidP="003D3021">
            <w:pPr>
              <w:rPr>
                <w:sz w:val="22"/>
                <w:szCs w:val="22"/>
              </w:rPr>
            </w:pPr>
            <w:r w:rsidRPr="007C20D6">
              <w:rPr>
                <w:sz w:val="22"/>
                <w:szCs w:val="22"/>
              </w:rPr>
              <w:t>Содействие занятости сельского населения</w:t>
            </w:r>
          </w:p>
        </w:tc>
        <w:tc>
          <w:tcPr>
            <w:tcW w:w="4882" w:type="dxa"/>
          </w:tcPr>
          <w:p w:rsidR="00951412" w:rsidRPr="003F4134" w:rsidRDefault="00951412" w:rsidP="003D3021">
            <w:pPr>
              <w:pStyle w:val="ConsPlusCell"/>
              <w:rPr>
                <w:rFonts w:ascii="Times New Roman" w:hAnsi="Times New Roman" w:cs="Times New Roman"/>
                <w:sz w:val="22"/>
                <w:szCs w:val="22"/>
              </w:rPr>
            </w:pPr>
            <w:r w:rsidRPr="003F4134">
              <w:rPr>
                <w:rFonts w:ascii="Times New Roman" w:hAnsi="Times New Roman" w:cs="Times New Roman"/>
                <w:sz w:val="22"/>
                <w:szCs w:val="22"/>
              </w:rPr>
              <w:t>всего</w:t>
            </w:r>
          </w:p>
        </w:tc>
        <w:tc>
          <w:tcPr>
            <w:tcW w:w="972" w:type="dxa"/>
            <w:vAlign w:val="center"/>
          </w:tcPr>
          <w:p w:rsidR="00951412" w:rsidRPr="00F5388E" w:rsidRDefault="00951412" w:rsidP="003D3021">
            <w:pPr>
              <w:pStyle w:val="ConsPlusNormal"/>
              <w:rPr>
                <w:rFonts w:ascii="Times New Roman" w:hAnsi="Times New Roman"/>
                <w:sz w:val="18"/>
                <w:szCs w:val="18"/>
              </w:rPr>
            </w:pPr>
            <w:r>
              <w:rPr>
                <w:rFonts w:ascii="Times New Roman" w:hAnsi="Times New Roman"/>
                <w:sz w:val="18"/>
                <w:szCs w:val="18"/>
              </w:rPr>
              <w:t>0,0</w:t>
            </w:r>
          </w:p>
        </w:tc>
        <w:tc>
          <w:tcPr>
            <w:tcW w:w="992" w:type="dxa"/>
            <w:vAlign w:val="center"/>
          </w:tcPr>
          <w:p w:rsidR="00951412" w:rsidRPr="00F5388E" w:rsidRDefault="00951412" w:rsidP="003D3021">
            <w:pPr>
              <w:pStyle w:val="ConsPlusNormal"/>
              <w:rPr>
                <w:rFonts w:ascii="Times New Roman" w:hAnsi="Times New Roman"/>
                <w:sz w:val="18"/>
                <w:szCs w:val="18"/>
              </w:rPr>
            </w:pPr>
            <w:r>
              <w:rPr>
                <w:rFonts w:ascii="Times New Roman" w:hAnsi="Times New Roman"/>
                <w:sz w:val="18"/>
                <w:szCs w:val="18"/>
              </w:rPr>
              <w:t>246,8</w:t>
            </w:r>
          </w:p>
        </w:tc>
        <w:tc>
          <w:tcPr>
            <w:tcW w:w="992" w:type="dxa"/>
          </w:tcPr>
          <w:p w:rsidR="00951412" w:rsidRPr="00F5388E" w:rsidRDefault="00951412" w:rsidP="003D3021">
            <w:pPr>
              <w:pStyle w:val="ConsPlusNormal"/>
              <w:rPr>
                <w:rFonts w:ascii="Times New Roman" w:hAnsi="Times New Roman"/>
                <w:sz w:val="18"/>
                <w:szCs w:val="18"/>
              </w:rPr>
            </w:pPr>
            <w:r>
              <w:rPr>
                <w:rFonts w:ascii="Times New Roman" w:hAnsi="Times New Roman"/>
                <w:sz w:val="18"/>
                <w:szCs w:val="18"/>
              </w:rPr>
              <w:t>246,8</w:t>
            </w:r>
          </w:p>
        </w:tc>
        <w:tc>
          <w:tcPr>
            <w:tcW w:w="993" w:type="dxa"/>
          </w:tcPr>
          <w:p w:rsidR="00951412" w:rsidRPr="00F5388E" w:rsidRDefault="00951412" w:rsidP="003D3021">
            <w:pPr>
              <w:pStyle w:val="ConsPlusNormal"/>
              <w:rPr>
                <w:rFonts w:ascii="Times New Roman" w:hAnsi="Times New Roman"/>
                <w:sz w:val="18"/>
                <w:szCs w:val="18"/>
              </w:rPr>
            </w:pPr>
            <w:r>
              <w:rPr>
                <w:rFonts w:ascii="Times New Roman" w:hAnsi="Times New Roman"/>
                <w:sz w:val="18"/>
                <w:szCs w:val="18"/>
              </w:rPr>
              <w:t>246,8</w:t>
            </w:r>
          </w:p>
        </w:tc>
        <w:tc>
          <w:tcPr>
            <w:tcW w:w="992" w:type="dxa"/>
          </w:tcPr>
          <w:p w:rsidR="00951412" w:rsidRPr="00F5388E" w:rsidRDefault="00951412" w:rsidP="003D3021">
            <w:pPr>
              <w:pStyle w:val="ConsPlusNormal"/>
              <w:rPr>
                <w:rFonts w:ascii="Times New Roman" w:hAnsi="Times New Roman"/>
                <w:sz w:val="18"/>
                <w:szCs w:val="18"/>
              </w:rPr>
            </w:pPr>
            <w:r>
              <w:rPr>
                <w:rFonts w:ascii="Times New Roman" w:hAnsi="Times New Roman"/>
                <w:sz w:val="18"/>
                <w:szCs w:val="18"/>
              </w:rPr>
              <w:t>246,8</w:t>
            </w:r>
          </w:p>
        </w:tc>
        <w:tc>
          <w:tcPr>
            <w:tcW w:w="1136" w:type="dxa"/>
            <w:gridSpan w:val="2"/>
          </w:tcPr>
          <w:p w:rsidR="00951412" w:rsidRPr="00F5388E" w:rsidRDefault="00951412" w:rsidP="003D3021">
            <w:pPr>
              <w:pStyle w:val="ConsPlusNormal"/>
              <w:rPr>
                <w:rFonts w:ascii="Times New Roman" w:hAnsi="Times New Roman"/>
                <w:sz w:val="18"/>
                <w:szCs w:val="18"/>
              </w:rPr>
            </w:pPr>
            <w:r>
              <w:rPr>
                <w:rFonts w:ascii="Times New Roman" w:hAnsi="Times New Roman"/>
                <w:sz w:val="18"/>
                <w:szCs w:val="18"/>
              </w:rPr>
              <w:t>246,8</w:t>
            </w:r>
          </w:p>
        </w:tc>
      </w:tr>
      <w:tr w:rsidR="00951412" w:rsidRPr="00A23F0D" w:rsidTr="0081093E">
        <w:tc>
          <w:tcPr>
            <w:tcW w:w="555" w:type="dxa"/>
            <w:vMerge/>
          </w:tcPr>
          <w:p w:rsidR="00951412" w:rsidRPr="00A23F0D" w:rsidRDefault="00951412" w:rsidP="003D3021">
            <w:pPr>
              <w:rPr>
                <w:sz w:val="22"/>
                <w:szCs w:val="22"/>
              </w:rPr>
            </w:pPr>
          </w:p>
        </w:tc>
        <w:tc>
          <w:tcPr>
            <w:tcW w:w="1863" w:type="dxa"/>
            <w:vMerge/>
          </w:tcPr>
          <w:p w:rsidR="00951412" w:rsidRPr="007C20D6" w:rsidRDefault="00951412" w:rsidP="003D3021">
            <w:pPr>
              <w:rPr>
                <w:sz w:val="22"/>
                <w:szCs w:val="22"/>
              </w:rPr>
            </w:pPr>
          </w:p>
        </w:tc>
        <w:tc>
          <w:tcPr>
            <w:tcW w:w="2372" w:type="dxa"/>
            <w:vMerge/>
          </w:tcPr>
          <w:p w:rsidR="00951412" w:rsidRPr="007C20D6" w:rsidRDefault="00951412" w:rsidP="003D3021">
            <w:pPr>
              <w:rPr>
                <w:sz w:val="22"/>
                <w:szCs w:val="22"/>
              </w:rPr>
            </w:pPr>
          </w:p>
        </w:tc>
        <w:tc>
          <w:tcPr>
            <w:tcW w:w="4882" w:type="dxa"/>
          </w:tcPr>
          <w:p w:rsidR="00951412" w:rsidRPr="00A0340E" w:rsidRDefault="00951412" w:rsidP="003D3021">
            <w:pPr>
              <w:pStyle w:val="ConsPlusCell"/>
              <w:rPr>
                <w:rFonts w:ascii="Times New Roman" w:hAnsi="Times New Roman" w:cs="Times New Roman"/>
                <w:sz w:val="22"/>
                <w:szCs w:val="22"/>
              </w:rPr>
            </w:pPr>
            <w:r>
              <w:rPr>
                <w:rFonts w:ascii="Times New Roman" w:hAnsi="Times New Roman" w:cs="Times New Roman"/>
                <w:sz w:val="22"/>
                <w:szCs w:val="22"/>
              </w:rPr>
              <w:t>б</w:t>
            </w:r>
            <w:r w:rsidRPr="00A0340E">
              <w:rPr>
                <w:rFonts w:ascii="Times New Roman" w:hAnsi="Times New Roman" w:cs="Times New Roman"/>
                <w:sz w:val="22"/>
                <w:szCs w:val="22"/>
              </w:rPr>
              <w:t xml:space="preserve">юджет </w:t>
            </w:r>
            <w:r>
              <w:rPr>
                <w:rFonts w:ascii="Times New Roman" w:hAnsi="Times New Roman" w:cs="Times New Roman"/>
                <w:sz w:val="22"/>
                <w:szCs w:val="22"/>
              </w:rPr>
              <w:t xml:space="preserve">муниципального района </w:t>
            </w:r>
            <w:r w:rsidRPr="00A0340E">
              <w:rPr>
                <w:rFonts w:ascii="Times New Roman" w:hAnsi="Times New Roman" w:cs="Times New Roman"/>
                <w:sz w:val="22"/>
                <w:szCs w:val="22"/>
              </w:rPr>
              <w:t>Спасск</w:t>
            </w:r>
            <w:r>
              <w:rPr>
                <w:rFonts w:ascii="Times New Roman" w:hAnsi="Times New Roman" w:cs="Times New Roman"/>
                <w:sz w:val="22"/>
                <w:szCs w:val="22"/>
              </w:rPr>
              <w:t>ий</w:t>
            </w:r>
            <w:r w:rsidRPr="00A0340E">
              <w:rPr>
                <w:rFonts w:ascii="Times New Roman" w:hAnsi="Times New Roman" w:cs="Times New Roman"/>
                <w:sz w:val="22"/>
                <w:szCs w:val="22"/>
              </w:rPr>
              <w:t xml:space="preserve"> район</w:t>
            </w:r>
            <w:r>
              <w:rPr>
                <w:rFonts w:ascii="Times New Roman" w:hAnsi="Times New Roman" w:cs="Times New Roman"/>
                <w:sz w:val="22"/>
                <w:szCs w:val="22"/>
              </w:rPr>
              <w:t xml:space="preserve"> </w:t>
            </w:r>
            <w:r w:rsidRPr="00A0340E">
              <w:rPr>
                <w:rFonts w:ascii="Times New Roman" w:hAnsi="Times New Roman" w:cs="Times New Roman"/>
                <w:sz w:val="22"/>
                <w:szCs w:val="22"/>
              </w:rPr>
              <w:t xml:space="preserve">          </w:t>
            </w:r>
          </w:p>
        </w:tc>
        <w:tc>
          <w:tcPr>
            <w:tcW w:w="972" w:type="dxa"/>
          </w:tcPr>
          <w:p w:rsidR="00951412" w:rsidRPr="00F5388E" w:rsidRDefault="00951412" w:rsidP="003D3021">
            <w:pPr>
              <w:rPr>
                <w:sz w:val="18"/>
                <w:szCs w:val="18"/>
              </w:rPr>
            </w:pPr>
            <w:r>
              <w:rPr>
                <w:sz w:val="18"/>
                <w:szCs w:val="18"/>
              </w:rPr>
              <w:t>0,0</w:t>
            </w:r>
          </w:p>
        </w:tc>
        <w:tc>
          <w:tcPr>
            <w:tcW w:w="992" w:type="dxa"/>
          </w:tcPr>
          <w:p w:rsidR="00951412" w:rsidRPr="00F5388E" w:rsidRDefault="00951412" w:rsidP="003D3021">
            <w:pPr>
              <w:rPr>
                <w:sz w:val="18"/>
                <w:szCs w:val="18"/>
              </w:rPr>
            </w:pPr>
            <w:r>
              <w:rPr>
                <w:sz w:val="18"/>
                <w:szCs w:val="18"/>
              </w:rPr>
              <w:t>0,0</w:t>
            </w:r>
          </w:p>
        </w:tc>
        <w:tc>
          <w:tcPr>
            <w:tcW w:w="992" w:type="dxa"/>
          </w:tcPr>
          <w:p w:rsidR="00951412" w:rsidRPr="00F5388E" w:rsidRDefault="00951412" w:rsidP="003D3021">
            <w:pPr>
              <w:pStyle w:val="ConsPlusNormal"/>
              <w:rPr>
                <w:rFonts w:ascii="Times New Roman" w:hAnsi="Times New Roman"/>
                <w:sz w:val="18"/>
                <w:szCs w:val="18"/>
              </w:rPr>
            </w:pPr>
            <w:r>
              <w:rPr>
                <w:rFonts w:ascii="Times New Roman" w:hAnsi="Times New Roman"/>
                <w:sz w:val="18"/>
                <w:szCs w:val="18"/>
              </w:rPr>
              <w:t>0,0</w:t>
            </w:r>
          </w:p>
        </w:tc>
        <w:tc>
          <w:tcPr>
            <w:tcW w:w="993" w:type="dxa"/>
          </w:tcPr>
          <w:p w:rsidR="00951412" w:rsidRPr="00F5388E" w:rsidRDefault="00951412" w:rsidP="003D3021">
            <w:pPr>
              <w:pStyle w:val="ConsPlusNormal"/>
              <w:rPr>
                <w:rFonts w:ascii="Times New Roman" w:hAnsi="Times New Roman"/>
                <w:sz w:val="18"/>
                <w:szCs w:val="18"/>
              </w:rPr>
            </w:pPr>
            <w:r>
              <w:rPr>
                <w:rFonts w:ascii="Times New Roman" w:hAnsi="Times New Roman"/>
                <w:sz w:val="18"/>
                <w:szCs w:val="18"/>
              </w:rPr>
              <w:t>0,0</w:t>
            </w:r>
          </w:p>
        </w:tc>
        <w:tc>
          <w:tcPr>
            <w:tcW w:w="992" w:type="dxa"/>
          </w:tcPr>
          <w:p w:rsidR="00951412" w:rsidRPr="00F5388E" w:rsidRDefault="00951412" w:rsidP="003D3021">
            <w:pPr>
              <w:pStyle w:val="ConsPlusNormal"/>
              <w:rPr>
                <w:rFonts w:ascii="Times New Roman" w:hAnsi="Times New Roman"/>
                <w:sz w:val="18"/>
                <w:szCs w:val="18"/>
              </w:rPr>
            </w:pPr>
            <w:r>
              <w:rPr>
                <w:rFonts w:ascii="Times New Roman" w:hAnsi="Times New Roman"/>
                <w:sz w:val="18"/>
                <w:szCs w:val="18"/>
              </w:rPr>
              <w:t>0,0</w:t>
            </w:r>
          </w:p>
        </w:tc>
        <w:tc>
          <w:tcPr>
            <w:tcW w:w="1136" w:type="dxa"/>
            <w:gridSpan w:val="2"/>
          </w:tcPr>
          <w:p w:rsidR="00951412" w:rsidRPr="00F5388E" w:rsidRDefault="00951412" w:rsidP="003D3021">
            <w:pPr>
              <w:pStyle w:val="ConsPlusNormal"/>
              <w:rPr>
                <w:rFonts w:ascii="Times New Roman" w:hAnsi="Times New Roman"/>
                <w:sz w:val="18"/>
                <w:szCs w:val="18"/>
              </w:rPr>
            </w:pPr>
            <w:r>
              <w:rPr>
                <w:rFonts w:ascii="Times New Roman" w:hAnsi="Times New Roman"/>
                <w:sz w:val="18"/>
                <w:szCs w:val="18"/>
              </w:rPr>
              <w:t>0,0</w:t>
            </w:r>
          </w:p>
        </w:tc>
      </w:tr>
      <w:tr w:rsidR="00951412" w:rsidRPr="00A23F0D" w:rsidTr="0081093E">
        <w:tc>
          <w:tcPr>
            <w:tcW w:w="555" w:type="dxa"/>
            <w:vMerge/>
          </w:tcPr>
          <w:p w:rsidR="00951412" w:rsidRPr="00A23F0D" w:rsidRDefault="00951412" w:rsidP="003D3021">
            <w:pPr>
              <w:rPr>
                <w:sz w:val="22"/>
                <w:szCs w:val="22"/>
              </w:rPr>
            </w:pPr>
          </w:p>
        </w:tc>
        <w:tc>
          <w:tcPr>
            <w:tcW w:w="1863" w:type="dxa"/>
            <w:vMerge/>
          </w:tcPr>
          <w:p w:rsidR="00951412" w:rsidRPr="007C20D6" w:rsidRDefault="00951412" w:rsidP="003D3021">
            <w:pPr>
              <w:rPr>
                <w:sz w:val="22"/>
                <w:szCs w:val="22"/>
              </w:rPr>
            </w:pPr>
          </w:p>
        </w:tc>
        <w:tc>
          <w:tcPr>
            <w:tcW w:w="2372" w:type="dxa"/>
            <w:vMerge/>
          </w:tcPr>
          <w:p w:rsidR="00951412" w:rsidRPr="007C20D6" w:rsidRDefault="00951412" w:rsidP="003D3021">
            <w:pPr>
              <w:rPr>
                <w:sz w:val="22"/>
                <w:szCs w:val="22"/>
              </w:rPr>
            </w:pPr>
          </w:p>
        </w:tc>
        <w:tc>
          <w:tcPr>
            <w:tcW w:w="4882" w:type="dxa"/>
          </w:tcPr>
          <w:p w:rsidR="00951412" w:rsidRPr="003F4134" w:rsidRDefault="00951412" w:rsidP="003D3021">
            <w:pPr>
              <w:pStyle w:val="ConsPlusCell"/>
              <w:rPr>
                <w:rFonts w:ascii="Times New Roman" w:hAnsi="Times New Roman" w:cs="Times New Roman"/>
                <w:sz w:val="22"/>
                <w:szCs w:val="22"/>
              </w:rPr>
            </w:pPr>
            <w:r w:rsidRPr="003F4134">
              <w:rPr>
                <w:rFonts w:ascii="Times New Roman" w:hAnsi="Times New Roman" w:cs="Times New Roman"/>
                <w:sz w:val="22"/>
                <w:szCs w:val="22"/>
              </w:rPr>
              <w:t xml:space="preserve">федеральный бюджет            </w:t>
            </w:r>
          </w:p>
        </w:tc>
        <w:tc>
          <w:tcPr>
            <w:tcW w:w="972" w:type="dxa"/>
          </w:tcPr>
          <w:p w:rsidR="00951412" w:rsidRPr="00F5388E" w:rsidRDefault="00951412" w:rsidP="003D3021">
            <w:pPr>
              <w:rPr>
                <w:sz w:val="18"/>
                <w:szCs w:val="18"/>
              </w:rPr>
            </w:pPr>
            <w:r>
              <w:rPr>
                <w:sz w:val="18"/>
                <w:szCs w:val="18"/>
              </w:rPr>
              <w:t>0,0</w:t>
            </w:r>
          </w:p>
        </w:tc>
        <w:tc>
          <w:tcPr>
            <w:tcW w:w="992" w:type="dxa"/>
          </w:tcPr>
          <w:p w:rsidR="00951412" w:rsidRPr="00F5388E" w:rsidRDefault="00951412" w:rsidP="003D3021">
            <w:pPr>
              <w:rPr>
                <w:sz w:val="18"/>
                <w:szCs w:val="18"/>
              </w:rPr>
            </w:pPr>
            <w:r>
              <w:rPr>
                <w:sz w:val="18"/>
                <w:szCs w:val="18"/>
              </w:rPr>
              <w:t>219,0</w:t>
            </w:r>
          </w:p>
        </w:tc>
        <w:tc>
          <w:tcPr>
            <w:tcW w:w="992" w:type="dxa"/>
          </w:tcPr>
          <w:p w:rsidR="00951412" w:rsidRPr="00F5388E" w:rsidRDefault="00951412" w:rsidP="003D3021">
            <w:pPr>
              <w:pStyle w:val="ConsPlusNormal"/>
              <w:rPr>
                <w:rFonts w:ascii="Times New Roman" w:hAnsi="Times New Roman"/>
                <w:sz w:val="18"/>
                <w:szCs w:val="18"/>
              </w:rPr>
            </w:pPr>
            <w:r>
              <w:rPr>
                <w:rFonts w:ascii="Times New Roman" w:hAnsi="Times New Roman"/>
                <w:sz w:val="18"/>
                <w:szCs w:val="18"/>
              </w:rPr>
              <w:t>219,0</w:t>
            </w:r>
          </w:p>
        </w:tc>
        <w:tc>
          <w:tcPr>
            <w:tcW w:w="993" w:type="dxa"/>
          </w:tcPr>
          <w:p w:rsidR="00951412" w:rsidRPr="00F5388E" w:rsidRDefault="00951412" w:rsidP="003D3021">
            <w:pPr>
              <w:pStyle w:val="ConsPlusNormal"/>
              <w:rPr>
                <w:rFonts w:ascii="Times New Roman" w:hAnsi="Times New Roman"/>
                <w:sz w:val="18"/>
                <w:szCs w:val="18"/>
              </w:rPr>
            </w:pPr>
            <w:r>
              <w:rPr>
                <w:rFonts w:ascii="Times New Roman" w:hAnsi="Times New Roman"/>
                <w:sz w:val="18"/>
                <w:szCs w:val="18"/>
              </w:rPr>
              <w:t>219,0</w:t>
            </w:r>
          </w:p>
        </w:tc>
        <w:tc>
          <w:tcPr>
            <w:tcW w:w="992" w:type="dxa"/>
          </w:tcPr>
          <w:p w:rsidR="00951412" w:rsidRPr="00F5388E" w:rsidRDefault="00951412" w:rsidP="003D3021">
            <w:pPr>
              <w:pStyle w:val="ConsPlusNormal"/>
              <w:rPr>
                <w:rFonts w:ascii="Times New Roman" w:hAnsi="Times New Roman"/>
                <w:sz w:val="18"/>
                <w:szCs w:val="18"/>
              </w:rPr>
            </w:pPr>
            <w:r>
              <w:rPr>
                <w:rFonts w:ascii="Times New Roman" w:hAnsi="Times New Roman"/>
                <w:sz w:val="18"/>
                <w:szCs w:val="18"/>
              </w:rPr>
              <w:t>219,0</w:t>
            </w:r>
          </w:p>
        </w:tc>
        <w:tc>
          <w:tcPr>
            <w:tcW w:w="1136" w:type="dxa"/>
            <w:gridSpan w:val="2"/>
          </w:tcPr>
          <w:p w:rsidR="00951412" w:rsidRPr="00F5388E" w:rsidRDefault="00951412" w:rsidP="003D3021">
            <w:pPr>
              <w:pStyle w:val="ConsPlusNormal"/>
              <w:rPr>
                <w:rFonts w:ascii="Times New Roman" w:hAnsi="Times New Roman"/>
                <w:sz w:val="18"/>
                <w:szCs w:val="18"/>
              </w:rPr>
            </w:pPr>
            <w:r>
              <w:rPr>
                <w:rFonts w:ascii="Times New Roman" w:hAnsi="Times New Roman"/>
                <w:sz w:val="18"/>
                <w:szCs w:val="18"/>
              </w:rPr>
              <w:t>219,0</w:t>
            </w:r>
          </w:p>
        </w:tc>
      </w:tr>
      <w:tr w:rsidR="00951412" w:rsidRPr="00A23F0D" w:rsidTr="0081093E">
        <w:tc>
          <w:tcPr>
            <w:tcW w:w="555" w:type="dxa"/>
            <w:vMerge/>
          </w:tcPr>
          <w:p w:rsidR="00951412" w:rsidRPr="00A23F0D" w:rsidRDefault="00951412" w:rsidP="003D3021">
            <w:pPr>
              <w:rPr>
                <w:sz w:val="22"/>
                <w:szCs w:val="22"/>
              </w:rPr>
            </w:pPr>
          </w:p>
        </w:tc>
        <w:tc>
          <w:tcPr>
            <w:tcW w:w="1863" w:type="dxa"/>
            <w:vMerge/>
          </w:tcPr>
          <w:p w:rsidR="00951412" w:rsidRPr="007C20D6" w:rsidRDefault="00951412" w:rsidP="003D3021">
            <w:pPr>
              <w:rPr>
                <w:sz w:val="22"/>
                <w:szCs w:val="22"/>
              </w:rPr>
            </w:pPr>
          </w:p>
        </w:tc>
        <w:tc>
          <w:tcPr>
            <w:tcW w:w="2372" w:type="dxa"/>
            <w:vMerge/>
          </w:tcPr>
          <w:p w:rsidR="00951412" w:rsidRPr="007C20D6" w:rsidRDefault="00951412" w:rsidP="003D3021">
            <w:pPr>
              <w:rPr>
                <w:sz w:val="22"/>
                <w:szCs w:val="22"/>
              </w:rPr>
            </w:pPr>
          </w:p>
        </w:tc>
        <w:tc>
          <w:tcPr>
            <w:tcW w:w="4882" w:type="dxa"/>
          </w:tcPr>
          <w:p w:rsidR="00951412" w:rsidRPr="003F4134" w:rsidRDefault="00951412" w:rsidP="003D3021">
            <w:pPr>
              <w:pStyle w:val="ConsPlusCell"/>
              <w:rPr>
                <w:rFonts w:ascii="Times New Roman" w:hAnsi="Times New Roman" w:cs="Times New Roman"/>
                <w:sz w:val="22"/>
                <w:szCs w:val="22"/>
              </w:rPr>
            </w:pPr>
            <w:r w:rsidRPr="003F4134">
              <w:rPr>
                <w:rFonts w:ascii="Times New Roman" w:hAnsi="Times New Roman" w:cs="Times New Roman"/>
                <w:sz w:val="22"/>
                <w:szCs w:val="22"/>
              </w:rPr>
              <w:t xml:space="preserve">бюджет  Пензенской области          </w:t>
            </w:r>
          </w:p>
        </w:tc>
        <w:tc>
          <w:tcPr>
            <w:tcW w:w="972" w:type="dxa"/>
          </w:tcPr>
          <w:p w:rsidR="00951412" w:rsidRPr="00F5388E" w:rsidRDefault="00951412" w:rsidP="003D3021">
            <w:pPr>
              <w:rPr>
                <w:sz w:val="18"/>
                <w:szCs w:val="18"/>
              </w:rPr>
            </w:pPr>
            <w:r>
              <w:rPr>
                <w:sz w:val="18"/>
                <w:szCs w:val="18"/>
              </w:rPr>
              <w:t>0,0</w:t>
            </w:r>
          </w:p>
        </w:tc>
        <w:tc>
          <w:tcPr>
            <w:tcW w:w="992" w:type="dxa"/>
          </w:tcPr>
          <w:p w:rsidR="00951412" w:rsidRPr="00F5388E" w:rsidRDefault="00951412" w:rsidP="003D3021">
            <w:pPr>
              <w:rPr>
                <w:sz w:val="18"/>
                <w:szCs w:val="18"/>
              </w:rPr>
            </w:pPr>
            <w:r>
              <w:rPr>
                <w:sz w:val="18"/>
                <w:szCs w:val="18"/>
              </w:rPr>
              <w:t>8,3</w:t>
            </w:r>
          </w:p>
        </w:tc>
        <w:tc>
          <w:tcPr>
            <w:tcW w:w="992" w:type="dxa"/>
          </w:tcPr>
          <w:p w:rsidR="00951412" w:rsidRPr="00F5388E" w:rsidRDefault="00951412" w:rsidP="003D3021">
            <w:pPr>
              <w:pStyle w:val="ConsPlusNormal"/>
              <w:rPr>
                <w:rFonts w:ascii="Times New Roman" w:hAnsi="Times New Roman"/>
                <w:sz w:val="18"/>
                <w:szCs w:val="18"/>
              </w:rPr>
            </w:pPr>
            <w:r>
              <w:rPr>
                <w:rFonts w:ascii="Times New Roman" w:hAnsi="Times New Roman"/>
                <w:sz w:val="18"/>
                <w:szCs w:val="18"/>
              </w:rPr>
              <w:t>8,3</w:t>
            </w:r>
          </w:p>
        </w:tc>
        <w:tc>
          <w:tcPr>
            <w:tcW w:w="993" w:type="dxa"/>
          </w:tcPr>
          <w:p w:rsidR="00951412" w:rsidRPr="00F5388E" w:rsidRDefault="00951412" w:rsidP="003D3021">
            <w:pPr>
              <w:pStyle w:val="ConsPlusNormal"/>
              <w:rPr>
                <w:rFonts w:ascii="Times New Roman" w:hAnsi="Times New Roman"/>
                <w:sz w:val="18"/>
                <w:szCs w:val="18"/>
              </w:rPr>
            </w:pPr>
            <w:r>
              <w:rPr>
                <w:rFonts w:ascii="Times New Roman" w:hAnsi="Times New Roman"/>
                <w:sz w:val="18"/>
                <w:szCs w:val="18"/>
              </w:rPr>
              <w:t>8,3</w:t>
            </w:r>
          </w:p>
        </w:tc>
        <w:tc>
          <w:tcPr>
            <w:tcW w:w="992" w:type="dxa"/>
          </w:tcPr>
          <w:p w:rsidR="00951412" w:rsidRPr="00F5388E" w:rsidRDefault="00951412" w:rsidP="003D3021">
            <w:pPr>
              <w:pStyle w:val="ConsPlusNormal"/>
              <w:rPr>
                <w:rFonts w:ascii="Times New Roman" w:hAnsi="Times New Roman"/>
                <w:sz w:val="18"/>
                <w:szCs w:val="18"/>
              </w:rPr>
            </w:pPr>
            <w:r>
              <w:rPr>
                <w:rFonts w:ascii="Times New Roman" w:hAnsi="Times New Roman"/>
                <w:sz w:val="18"/>
                <w:szCs w:val="18"/>
              </w:rPr>
              <w:t>8,3</w:t>
            </w:r>
          </w:p>
        </w:tc>
        <w:tc>
          <w:tcPr>
            <w:tcW w:w="1136" w:type="dxa"/>
            <w:gridSpan w:val="2"/>
          </w:tcPr>
          <w:p w:rsidR="00951412" w:rsidRPr="00F5388E" w:rsidRDefault="00951412" w:rsidP="003D3021">
            <w:pPr>
              <w:pStyle w:val="ConsPlusNormal"/>
              <w:rPr>
                <w:rFonts w:ascii="Times New Roman" w:hAnsi="Times New Roman"/>
                <w:sz w:val="18"/>
                <w:szCs w:val="18"/>
              </w:rPr>
            </w:pPr>
            <w:r>
              <w:rPr>
                <w:rFonts w:ascii="Times New Roman" w:hAnsi="Times New Roman"/>
                <w:sz w:val="18"/>
                <w:szCs w:val="18"/>
              </w:rPr>
              <w:t>8,3</w:t>
            </w:r>
          </w:p>
        </w:tc>
      </w:tr>
      <w:tr w:rsidR="00951412" w:rsidRPr="00A23F0D" w:rsidTr="0081093E">
        <w:tc>
          <w:tcPr>
            <w:tcW w:w="555" w:type="dxa"/>
            <w:vMerge/>
          </w:tcPr>
          <w:p w:rsidR="00951412" w:rsidRPr="00A23F0D" w:rsidRDefault="00951412" w:rsidP="003D3021">
            <w:pPr>
              <w:rPr>
                <w:sz w:val="22"/>
                <w:szCs w:val="22"/>
              </w:rPr>
            </w:pPr>
          </w:p>
        </w:tc>
        <w:tc>
          <w:tcPr>
            <w:tcW w:w="1863" w:type="dxa"/>
            <w:vMerge/>
          </w:tcPr>
          <w:p w:rsidR="00951412" w:rsidRPr="007C20D6" w:rsidRDefault="00951412" w:rsidP="003D3021">
            <w:pPr>
              <w:rPr>
                <w:sz w:val="22"/>
                <w:szCs w:val="22"/>
              </w:rPr>
            </w:pPr>
          </w:p>
        </w:tc>
        <w:tc>
          <w:tcPr>
            <w:tcW w:w="2372" w:type="dxa"/>
            <w:vMerge/>
          </w:tcPr>
          <w:p w:rsidR="00951412" w:rsidRPr="007C20D6" w:rsidRDefault="00951412" w:rsidP="003D3021">
            <w:pPr>
              <w:rPr>
                <w:sz w:val="22"/>
                <w:szCs w:val="22"/>
              </w:rPr>
            </w:pPr>
          </w:p>
        </w:tc>
        <w:tc>
          <w:tcPr>
            <w:tcW w:w="4882" w:type="dxa"/>
          </w:tcPr>
          <w:p w:rsidR="00951412" w:rsidRPr="003F4134" w:rsidRDefault="00951412" w:rsidP="003D3021">
            <w:pPr>
              <w:pStyle w:val="ConsPlusCell"/>
              <w:rPr>
                <w:rFonts w:ascii="Times New Roman" w:hAnsi="Times New Roman" w:cs="Times New Roman"/>
                <w:sz w:val="22"/>
                <w:szCs w:val="22"/>
              </w:rPr>
            </w:pPr>
            <w:r w:rsidRPr="003F4134">
              <w:rPr>
                <w:rFonts w:ascii="Times New Roman" w:hAnsi="Times New Roman" w:cs="Times New Roman"/>
                <w:sz w:val="22"/>
                <w:szCs w:val="22"/>
              </w:rPr>
              <w:t xml:space="preserve">иные источники     </w:t>
            </w:r>
          </w:p>
        </w:tc>
        <w:tc>
          <w:tcPr>
            <w:tcW w:w="972" w:type="dxa"/>
          </w:tcPr>
          <w:p w:rsidR="00951412" w:rsidRPr="002E3EF7" w:rsidRDefault="00951412" w:rsidP="003D3021">
            <w:pPr>
              <w:rPr>
                <w:sz w:val="18"/>
                <w:szCs w:val="18"/>
                <w:highlight w:val="yellow"/>
              </w:rPr>
            </w:pPr>
            <w:r w:rsidRPr="002E3EF7">
              <w:rPr>
                <w:sz w:val="18"/>
                <w:szCs w:val="18"/>
                <w:highlight w:val="yellow"/>
              </w:rPr>
              <w:t>0,0</w:t>
            </w:r>
          </w:p>
        </w:tc>
        <w:tc>
          <w:tcPr>
            <w:tcW w:w="992" w:type="dxa"/>
          </w:tcPr>
          <w:p w:rsidR="00951412" w:rsidRPr="00F5388E" w:rsidRDefault="00951412" w:rsidP="003D3021">
            <w:pPr>
              <w:rPr>
                <w:sz w:val="18"/>
                <w:szCs w:val="18"/>
              </w:rPr>
            </w:pPr>
            <w:r>
              <w:rPr>
                <w:sz w:val="18"/>
                <w:szCs w:val="18"/>
              </w:rPr>
              <w:t>19,5</w:t>
            </w:r>
          </w:p>
        </w:tc>
        <w:tc>
          <w:tcPr>
            <w:tcW w:w="992" w:type="dxa"/>
          </w:tcPr>
          <w:p w:rsidR="00951412" w:rsidRPr="00F5388E" w:rsidRDefault="00951412" w:rsidP="003D3021">
            <w:pPr>
              <w:pStyle w:val="ConsPlusNormal"/>
              <w:rPr>
                <w:rFonts w:ascii="Times New Roman" w:hAnsi="Times New Roman"/>
                <w:sz w:val="18"/>
                <w:szCs w:val="18"/>
              </w:rPr>
            </w:pPr>
            <w:r>
              <w:rPr>
                <w:rFonts w:ascii="Times New Roman" w:hAnsi="Times New Roman"/>
                <w:sz w:val="18"/>
                <w:szCs w:val="18"/>
              </w:rPr>
              <w:t>19,5</w:t>
            </w:r>
          </w:p>
        </w:tc>
        <w:tc>
          <w:tcPr>
            <w:tcW w:w="993" w:type="dxa"/>
          </w:tcPr>
          <w:p w:rsidR="00951412" w:rsidRPr="00F5388E" w:rsidRDefault="00951412" w:rsidP="003D3021">
            <w:pPr>
              <w:pStyle w:val="ConsPlusNormal"/>
              <w:rPr>
                <w:rFonts w:ascii="Times New Roman" w:hAnsi="Times New Roman"/>
                <w:sz w:val="18"/>
                <w:szCs w:val="18"/>
              </w:rPr>
            </w:pPr>
            <w:r>
              <w:rPr>
                <w:rFonts w:ascii="Times New Roman" w:hAnsi="Times New Roman"/>
                <w:sz w:val="18"/>
                <w:szCs w:val="18"/>
              </w:rPr>
              <w:t>19,5</w:t>
            </w:r>
          </w:p>
        </w:tc>
        <w:tc>
          <w:tcPr>
            <w:tcW w:w="992" w:type="dxa"/>
          </w:tcPr>
          <w:p w:rsidR="00951412" w:rsidRPr="00F5388E" w:rsidRDefault="00951412" w:rsidP="003D3021">
            <w:pPr>
              <w:pStyle w:val="ConsPlusNormal"/>
              <w:rPr>
                <w:rFonts w:ascii="Times New Roman" w:hAnsi="Times New Roman"/>
                <w:sz w:val="18"/>
                <w:szCs w:val="18"/>
              </w:rPr>
            </w:pPr>
            <w:r>
              <w:rPr>
                <w:rFonts w:ascii="Times New Roman" w:hAnsi="Times New Roman"/>
                <w:sz w:val="18"/>
                <w:szCs w:val="18"/>
              </w:rPr>
              <w:t>19,5</w:t>
            </w:r>
          </w:p>
        </w:tc>
        <w:tc>
          <w:tcPr>
            <w:tcW w:w="1136" w:type="dxa"/>
            <w:gridSpan w:val="2"/>
          </w:tcPr>
          <w:p w:rsidR="00951412" w:rsidRPr="00F5388E" w:rsidRDefault="00951412" w:rsidP="003D3021">
            <w:pPr>
              <w:pStyle w:val="ConsPlusNormal"/>
              <w:rPr>
                <w:rFonts w:ascii="Times New Roman" w:hAnsi="Times New Roman"/>
                <w:sz w:val="18"/>
                <w:szCs w:val="18"/>
              </w:rPr>
            </w:pPr>
            <w:r>
              <w:rPr>
                <w:rFonts w:ascii="Times New Roman" w:hAnsi="Times New Roman"/>
                <w:sz w:val="18"/>
                <w:szCs w:val="18"/>
              </w:rPr>
              <w:t>19,5</w:t>
            </w:r>
          </w:p>
        </w:tc>
      </w:tr>
      <w:tr w:rsidR="00951412" w:rsidRPr="00A23F0D" w:rsidTr="0081093E">
        <w:tc>
          <w:tcPr>
            <w:tcW w:w="555" w:type="dxa"/>
            <w:vMerge w:val="restart"/>
          </w:tcPr>
          <w:p w:rsidR="00951412" w:rsidRPr="00A23F0D" w:rsidRDefault="00951412" w:rsidP="003D3021">
            <w:pPr>
              <w:rPr>
                <w:sz w:val="22"/>
                <w:szCs w:val="22"/>
              </w:rPr>
            </w:pPr>
            <w:r>
              <w:rPr>
                <w:sz w:val="22"/>
                <w:szCs w:val="22"/>
              </w:rPr>
              <w:t>3.</w:t>
            </w:r>
          </w:p>
        </w:tc>
        <w:tc>
          <w:tcPr>
            <w:tcW w:w="1863" w:type="dxa"/>
            <w:vMerge w:val="restart"/>
          </w:tcPr>
          <w:p w:rsidR="00951412" w:rsidRPr="007C20D6" w:rsidRDefault="00951412" w:rsidP="0020716E">
            <w:pPr>
              <w:pStyle w:val="ConsPlusNormal"/>
              <w:jc w:val="both"/>
              <w:rPr>
                <w:rFonts w:ascii="Times New Roman" w:hAnsi="Times New Roman"/>
              </w:rPr>
            </w:pPr>
            <w:r w:rsidRPr="007C20D6">
              <w:rPr>
                <w:rFonts w:ascii="Times New Roman" w:hAnsi="Times New Roman"/>
              </w:rPr>
              <w:t>Подпрограмма 3.</w:t>
            </w:r>
          </w:p>
        </w:tc>
        <w:tc>
          <w:tcPr>
            <w:tcW w:w="2372" w:type="dxa"/>
            <w:vMerge w:val="restart"/>
          </w:tcPr>
          <w:p w:rsidR="00951412" w:rsidRPr="007C20D6" w:rsidRDefault="00951412" w:rsidP="003D3021">
            <w:pPr>
              <w:rPr>
                <w:color w:val="FF0000"/>
                <w:sz w:val="22"/>
                <w:szCs w:val="22"/>
              </w:rPr>
            </w:pPr>
            <w:r w:rsidRPr="007C20D6">
              <w:rPr>
                <w:sz w:val="22"/>
                <w:szCs w:val="22"/>
              </w:rPr>
              <w:t>«Популяризация отрасли сельского хозяйства»</w:t>
            </w:r>
          </w:p>
        </w:tc>
        <w:tc>
          <w:tcPr>
            <w:tcW w:w="4882" w:type="dxa"/>
          </w:tcPr>
          <w:p w:rsidR="00951412" w:rsidRPr="003F4134" w:rsidRDefault="00951412" w:rsidP="003D3021">
            <w:pPr>
              <w:pStyle w:val="ConsPlusCell"/>
              <w:rPr>
                <w:rFonts w:ascii="Times New Roman" w:hAnsi="Times New Roman" w:cs="Times New Roman"/>
                <w:sz w:val="22"/>
                <w:szCs w:val="22"/>
              </w:rPr>
            </w:pPr>
            <w:r w:rsidRPr="003F4134">
              <w:rPr>
                <w:rFonts w:ascii="Times New Roman" w:hAnsi="Times New Roman" w:cs="Times New Roman"/>
                <w:sz w:val="22"/>
                <w:szCs w:val="22"/>
              </w:rPr>
              <w:t>всего</w:t>
            </w:r>
          </w:p>
        </w:tc>
        <w:tc>
          <w:tcPr>
            <w:tcW w:w="972" w:type="dxa"/>
          </w:tcPr>
          <w:p w:rsidR="00951412" w:rsidRPr="002E3EF7" w:rsidRDefault="00951412" w:rsidP="00A2206C">
            <w:pPr>
              <w:rPr>
                <w:sz w:val="18"/>
                <w:szCs w:val="18"/>
                <w:highlight w:val="yellow"/>
              </w:rPr>
            </w:pPr>
            <w:r w:rsidRPr="002E3EF7">
              <w:rPr>
                <w:sz w:val="18"/>
                <w:szCs w:val="18"/>
                <w:highlight w:val="yellow"/>
              </w:rPr>
              <w:t>0,0</w:t>
            </w:r>
          </w:p>
        </w:tc>
        <w:tc>
          <w:tcPr>
            <w:tcW w:w="992" w:type="dxa"/>
          </w:tcPr>
          <w:p w:rsidR="00951412" w:rsidRPr="00F5388E" w:rsidRDefault="00951412" w:rsidP="0020716E">
            <w:pPr>
              <w:pStyle w:val="ConsPlusNormal"/>
              <w:rPr>
                <w:rFonts w:ascii="Times New Roman" w:hAnsi="Times New Roman"/>
                <w:sz w:val="18"/>
                <w:szCs w:val="18"/>
              </w:rPr>
            </w:pPr>
            <w:r>
              <w:rPr>
                <w:rFonts w:ascii="Times New Roman" w:hAnsi="Times New Roman"/>
                <w:sz w:val="18"/>
                <w:szCs w:val="18"/>
              </w:rPr>
              <w:t>33,0</w:t>
            </w:r>
          </w:p>
        </w:tc>
        <w:tc>
          <w:tcPr>
            <w:tcW w:w="992" w:type="dxa"/>
          </w:tcPr>
          <w:p w:rsidR="00951412" w:rsidRPr="00F5388E" w:rsidRDefault="00951412" w:rsidP="0020716E">
            <w:pPr>
              <w:rPr>
                <w:sz w:val="18"/>
                <w:szCs w:val="18"/>
              </w:rPr>
            </w:pPr>
            <w:r>
              <w:rPr>
                <w:sz w:val="18"/>
                <w:szCs w:val="18"/>
              </w:rPr>
              <w:t>33,0</w:t>
            </w:r>
          </w:p>
        </w:tc>
        <w:tc>
          <w:tcPr>
            <w:tcW w:w="993" w:type="dxa"/>
          </w:tcPr>
          <w:p w:rsidR="00951412" w:rsidRPr="00F5388E" w:rsidRDefault="00951412" w:rsidP="0020716E">
            <w:pPr>
              <w:rPr>
                <w:sz w:val="18"/>
                <w:szCs w:val="18"/>
              </w:rPr>
            </w:pPr>
            <w:r>
              <w:rPr>
                <w:sz w:val="18"/>
                <w:szCs w:val="18"/>
              </w:rPr>
              <w:t>33,0</w:t>
            </w:r>
          </w:p>
        </w:tc>
        <w:tc>
          <w:tcPr>
            <w:tcW w:w="992" w:type="dxa"/>
          </w:tcPr>
          <w:p w:rsidR="00951412" w:rsidRPr="00F5388E" w:rsidRDefault="00951412" w:rsidP="0020716E">
            <w:pPr>
              <w:rPr>
                <w:sz w:val="18"/>
                <w:szCs w:val="18"/>
              </w:rPr>
            </w:pPr>
            <w:r>
              <w:rPr>
                <w:sz w:val="18"/>
                <w:szCs w:val="18"/>
              </w:rPr>
              <w:t>33,0</w:t>
            </w:r>
          </w:p>
        </w:tc>
        <w:tc>
          <w:tcPr>
            <w:tcW w:w="1136" w:type="dxa"/>
            <w:gridSpan w:val="2"/>
          </w:tcPr>
          <w:p w:rsidR="00951412" w:rsidRPr="00F5388E" w:rsidRDefault="00951412" w:rsidP="003D3021">
            <w:pPr>
              <w:pStyle w:val="ConsPlusNormal"/>
              <w:rPr>
                <w:rFonts w:ascii="Times New Roman" w:hAnsi="Times New Roman"/>
                <w:sz w:val="18"/>
                <w:szCs w:val="18"/>
              </w:rPr>
            </w:pPr>
            <w:r>
              <w:rPr>
                <w:sz w:val="18"/>
                <w:szCs w:val="18"/>
              </w:rPr>
              <w:t>33,0</w:t>
            </w:r>
          </w:p>
        </w:tc>
      </w:tr>
      <w:tr w:rsidR="00951412" w:rsidRPr="00A23F0D" w:rsidTr="0081093E">
        <w:tc>
          <w:tcPr>
            <w:tcW w:w="555" w:type="dxa"/>
            <w:vMerge/>
          </w:tcPr>
          <w:p w:rsidR="00951412" w:rsidRPr="00A23F0D" w:rsidRDefault="00951412" w:rsidP="003D3021">
            <w:pPr>
              <w:rPr>
                <w:sz w:val="22"/>
                <w:szCs w:val="22"/>
              </w:rPr>
            </w:pPr>
          </w:p>
        </w:tc>
        <w:tc>
          <w:tcPr>
            <w:tcW w:w="1863" w:type="dxa"/>
            <w:vMerge/>
          </w:tcPr>
          <w:p w:rsidR="00951412" w:rsidRPr="007C20D6" w:rsidRDefault="00951412" w:rsidP="003D3021">
            <w:pPr>
              <w:rPr>
                <w:sz w:val="22"/>
                <w:szCs w:val="22"/>
              </w:rPr>
            </w:pPr>
          </w:p>
        </w:tc>
        <w:tc>
          <w:tcPr>
            <w:tcW w:w="2372" w:type="dxa"/>
            <w:vMerge/>
          </w:tcPr>
          <w:p w:rsidR="00951412" w:rsidRPr="007C20D6" w:rsidRDefault="00951412" w:rsidP="003D3021">
            <w:pPr>
              <w:rPr>
                <w:color w:val="FF0000"/>
                <w:sz w:val="22"/>
                <w:szCs w:val="22"/>
              </w:rPr>
            </w:pPr>
          </w:p>
        </w:tc>
        <w:tc>
          <w:tcPr>
            <w:tcW w:w="4882" w:type="dxa"/>
          </w:tcPr>
          <w:p w:rsidR="00951412" w:rsidRPr="00A0340E" w:rsidRDefault="00951412" w:rsidP="003D3021">
            <w:pPr>
              <w:pStyle w:val="ConsPlusCell"/>
              <w:rPr>
                <w:rFonts w:ascii="Times New Roman" w:hAnsi="Times New Roman" w:cs="Times New Roman"/>
                <w:sz w:val="22"/>
                <w:szCs w:val="22"/>
              </w:rPr>
            </w:pPr>
            <w:r>
              <w:rPr>
                <w:rFonts w:ascii="Times New Roman" w:hAnsi="Times New Roman" w:cs="Times New Roman"/>
                <w:sz w:val="22"/>
                <w:szCs w:val="22"/>
              </w:rPr>
              <w:t>б</w:t>
            </w:r>
            <w:r w:rsidRPr="00A0340E">
              <w:rPr>
                <w:rFonts w:ascii="Times New Roman" w:hAnsi="Times New Roman" w:cs="Times New Roman"/>
                <w:sz w:val="22"/>
                <w:szCs w:val="22"/>
              </w:rPr>
              <w:t xml:space="preserve">юджет </w:t>
            </w:r>
            <w:r>
              <w:rPr>
                <w:rFonts w:ascii="Times New Roman" w:hAnsi="Times New Roman" w:cs="Times New Roman"/>
                <w:sz w:val="22"/>
                <w:szCs w:val="22"/>
              </w:rPr>
              <w:t xml:space="preserve">муниципального района </w:t>
            </w:r>
            <w:r w:rsidRPr="00A0340E">
              <w:rPr>
                <w:rFonts w:ascii="Times New Roman" w:hAnsi="Times New Roman" w:cs="Times New Roman"/>
                <w:sz w:val="22"/>
                <w:szCs w:val="22"/>
              </w:rPr>
              <w:t>Спасск</w:t>
            </w:r>
            <w:r>
              <w:rPr>
                <w:rFonts w:ascii="Times New Roman" w:hAnsi="Times New Roman" w:cs="Times New Roman"/>
                <w:sz w:val="22"/>
                <w:szCs w:val="22"/>
              </w:rPr>
              <w:t>ий</w:t>
            </w:r>
            <w:r w:rsidRPr="00A0340E">
              <w:rPr>
                <w:rFonts w:ascii="Times New Roman" w:hAnsi="Times New Roman" w:cs="Times New Roman"/>
                <w:sz w:val="22"/>
                <w:szCs w:val="22"/>
              </w:rPr>
              <w:t xml:space="preserve"> район</w:t>
            </w:r>
            <w:r>
              <w:rPr>
                <w:rFonts w:ascii="Times New Roman" w:hAnsi="Times New Roman" w:cs="Times New Roman"/>
                <w:sz w:val="22"/>
                <w:szCs w:val="22"/>
              </w:rPr>
              <w:t xml:space="preserve"> </w:t>
            </w:r>
            <w:r w:rsidRPr="00A0340E">
              <w:rPr>
                <w:rFonts w:ascii="Times New Roman" w:hAnsi="Times New Roman" w:cs="Times New Roman"/>
                <w:sz w:val="22"/>
                <w:szCs w:val="22"/>
              </w:rPr>
              <w:t xml:space="preserve">          </w:t>
            </w:r>
          </w:p>
        </w:tc>
        <w:tc>
          <w:tcPr>
            <w:tcW w:w="972" w:type="dxa"/>
          </w:tcPr>
          <w:p w:rsidR="00951412" w:rsidRPr="002E3EF7" w:rsidRDefault="00951412" w:rsidP="00A2206C">
            <w:pPr>
              <w:rPr>
                <w:sz w:val="18"/>
                <w:szCs w:val="18"/>
                <w:highlight w:val="yellow"/>
              </w:rPr>
            </w:pPr>
            <w:r w:rsidRPr="002E3EF7">
              <w:rPr>
                <w:sz w:val="18"/>
                <w:szCs w:val="18"/>
                <w:highlight w:val="yellow"/>
              </w:rPr>
              <w:t>0,0</w:t>
            </w:r>
          </w:p>
        </w:tc>
        <w:tc>
          <w:tcPr>
            <w:tcW w:w="992" w:type="dxa"/>
          </w:tcPr>
          <w:p w:rsidR="00951412" w:rsidRPr="00F5388E" w:rsidRDefault="00951412" w:rsidP="0020716E">
            <w:pPr>
              <w:pStyle w:val="ConsPlusNormal"/>
              <w:rPr>
                <w:rFonts w:ascii="Times New Roman" w:hAnsi="Times New Roman"/>
                <w:sz w:val="18"/>
                <w:szCs w:val="18"/>
              </w:rPr>
            </w:pPr>
            <w:r>
              <w:rPr>
                <w:rFonts w:ascii="Times New Roman" w:hAnsi="Times New Roman"/>
                <w:sz w:val="18"/>
                <w:szCs w:val="18"/>
              </w:rPr>
              <w:t>33,0</w:t>
            </w:r>
          </w:p>
        </w:tc>
        <w:tc>
          <w:tcPr>
            <w:tcW w:w="992" w:type="dxa"/>
          </w:tcPr>
          <w:p w:rsidR="00951412" w:rsidRPr="00F5388E" w:rsidRDefault="00951412" w:rsidP="0020716E">
            <w:pPr>
              <w:rPr>
                <w:sz w:val="18"/>
                <w:szCs w:val="18"/>
              </w:rPr>
            </w:pPr>
            <w:r>
              <w:rPr>
                <w:sz w:val="18"/>
                <w:szCs w:val="18"/>
              </w:rPr>
              <w:t>33,0</w:t>
            </w:r>
          </w:p>
        </w:tc>
        <w:tc>
          <w:tcPr>
            <w:tcW w:w="993" w:type="dxa"/>
          </w:tcPr>
          <w:p w:rsidR="00951412" w:rsidRPr="00F5388E" w:rsidRDefault="00951412" w:rsidP="0020716E">
            <w:pPr>
              <w:rPr>
                <w:sz w:val="18"/>
                <w:szCs w:val="18"/>
              </w:rPr>
            </w:pPr>
            <w:r>
              <w:rPr>
                <w:sz w:val="18"/>
                <w:szCs w:val="18"/>
              </w:rPr>
              <w:t>33,0</w:t>
            </w:r>
          </w:p>
        </w:tc>
        <w:tc>
          <w:tcPr>
            <w:tcW w:w="992" w:type="dxa"/>
          </w:tcPr>
          <w:p w:rsidR="00951412" w:rsidRPr="00F5388E" w:rsidRDefault="00951412" w:rsidP="0020716E">
            <w:pPr>
              <w:rPr>
                <w:sz w:val="18"/>
                <w:szCs w:val="18"/>
              </w:rPr>
            </w:pPr>
            <w:r>
              <w:rPr>
                <w:sz w:val="18"/>
                <w:szCs w:val="18"/>
              </w:rPr>
              <w:t>33,0</w:t>
            </w:r>
          </w:p>
        </w:tc>
        <w:tc>
          <w:tcPr>
            <w:tcW w:w="1136" w:type="dxa"/>
            <w:gridSpan w:val="2"/>
          </w:tcPr>
          <w:p w:rsidR="00951412" w:rsidRPr="00F5388E" w:rsidRDefault="00951412" w:rsidP="003D3021">
            <w:pPr>
              <w:pStyle w:val="ConsPlusNormal"/>
              <w:rPr>
                <w:rFonts w:ascii="Times New Roman" w:hAnsi="Times New Roman"/>
                <w:sz w:val="18"/>
                <w:szCs w:val="18"/>
              </w:rPr>
            </w:pPr>
            <w:r>
              <w:rPr>
                <w:rFonts w:ascii="Times New Roman" w:hAnsi="Times New Roman"/>
                <w:sz w:val="18"/>
                <w:szCs w:val="18"/>
              </w:rPr>
              <w:t>33,0</w:t>
            </w:r>
          </w:p>
        </w:tc>
      </w:tr>
      <w:tr w:rsidR="00951412" w:rsidRPr="00A23F0D" w:rsidTr="0081093E">
        <w:tc>
          <w:tcPr>
            <w:tcW w:w="555" w:type="dxa"/>
            <w:vMerge/>
          </w:tcPr>
          <w:p w:rsidR="00951412" w:rsidRPr="00A23F0D" w:rsidRDefault="00951412" w:rsidP="003D3021">
            <w:pPr>
              <w:rPr>
                <w:sz w:val="22"/>
                <w:szCs w:val="22"/>
              </w:rPr>
            </w:pPr>
          </w:p>
        </w:tc>
        <w:tc>
          <w:tcPr>
            <w:tcW w:w="1863" w:type="dxa"/>
            <w:vMerge/>
          </w:tcPr>
          <w:p w:rsidR="00951412" w:rsidRPr="007C20D6" w:rsidRDefault="00951412" w:rsidP="003D3021">
            <w:pPr>
              <w:rPr>
                <w:sz w:val="22"/>
                <w:szCs w:val="22"/>
              </w:rPr>
            </w:pPr>
          </w:p>
        </w:tc>
        <w:tc>
          <w:tcPr>
            <w:tcW w:w="2372" w:type="dxa"/>
            <w:vMerge/>
          </w:tcPr>
          <w:p w:rsidR="00951412" w:rsidRPr="007C20D6" w:rsidRDefault="00951412" w:rsidP="003D3021">
            <w:pPr>
              <w:rPr>
                <w:color w:val="FF0000"/>
                <w:sz w:val="22"/>
                <w:szCs w:val="22"/>
              </w:rPr>
            </w:pPr>
          </w:p>
        </w:tc>
        <w:tc>
          <w:tcPr>
            <w:tcW w:w="4882" w:type="dxa"/>
          </w:tcPr>
          <w:p w:rsidR="00951412" w:rsidRPr="003F4134" w:rsidRDefault="00951412" w:rsidP="003D3021">
            <w:pPr>
              <w:pStyle w:val="ConsPlusCell"/>
              <w:rPr>
                <w:rFonts w:ascii="Times New Roman" w:hAnsi="Times New Roman" w:cs="Times New Roman"/>
                <w:sz w:val="22"/>
                <w:szCs w:val="22"/>
              </w:rPr>
            </w:pPr>
            <w:r w:rsidRPr="003F4134">
              <w:rPr>
                <w:rFonts w:ascii="Times New Roman" w:hAnsi="Times New Roman" w:cs="Times New Roman"/>
                <w:sz w:val="22"/>
                <w:szCs w:val="22"/>
              </w:rPr>
              <w:t xml:space="preserve">федеральный бюджет            </w:t>
            </w:r>
          </w:p>
        </w:tc>
        <w:tc>
          <w:tcPr>
            <w:tcW w:w="972" w:type="dxa"/>
          </w:tcPr>
          <w:p w:rsidR="00951412" w:rsidRPr="00F5388E" w:rsidRDefault="00951412" w:rsidP="0020716E">
            <w:pPr>
              <w:rPr>
                <w:sz w:val="18"/>
                <w:szCs w:val="18"/>
              </w:rPr>
            </w:pPr>
            <w:r>
              <w:rPr>
                <w:sz w:val="18"/>
                <w:szCs w:val="18"/>
              </w:rPr>
              <w:t>0,0</w:t>
            </w:r>
          </w:p>
        </w:tc>
        <w:tc>
          <w:tcPr>
            <w:tcW w:w="992" w:type="dxa"/>
          </w:tcPr>
          <w:p w:rsidR="00951412" w:rsidRPr="00F5388E" w:rsidRDefault="00951412" w:rsidP="0020716E">
            <w:pPr>
              <w:pStyle w:val="ConsPlusNormal"/>
              <w:rPr>
                <w:rFonts w:ascii="Times New Roman" w:hAnsi="Times New Roman"/>
                <w:sz w:val="18"/>
                <w:szCs w:val="18"/>
              </w:rPr>
            </w:pPr>
            <w:r>
              <w:rPr>
                <w:rFonts w:ascii="Times New Roman" w:hAnsi="Times New Roman"/>
                <w:sz w:val="18"/>
                <w:szCs w:val="18"/>
              </w:rPr>
              <w:t>0,0</w:t>
            </w:r>
          </w:p>
        </w:tc>
        <w:tc>
          <w:tcPr>
            <w:tcW w:w="992" w:type="dxa"/>
          </w:tcPr>
          <w:p w:rsidR="00951412" w:rsidRPr="00F5388E" w:rsidRDefault="00951412" w:rsidP="0020716E">
            <w:pPr>
              <w:rPr>
                <w:sz w:val="18"/>
                <w:szCs w:val="18"/>
              </w:rPr>
            </w:pPr>
            <w:r>
              <w:rPr>
                <w:sz w:val="18"/>
                <w:szCs w:val="18"/>
              </w:rPr>
              <w:t>0,0</w:t>
            </w:r>
          </w:p>
        </w:tc>
        <w:tc>
          <w:tcPr>
            <w:tcW w:w="993" w:type="dxa"/>
          </w:tcPr>
          <w:p w:rsidR="00951412" w:rsidRPr="00F5388E" w:rsidRDefault="00951412" w:rsidP="0020716E">
            <w:pPr>
              <w:rPr>
                <w:sz w:val="18"/>
                <w:szCs w:val="18"/>
              </w:rPr>
            </w:pPr>
            <w:r>
              <w:rPr>
                <w:sz w:val="18"/>
                <w:szCs w:val="18"/>
              </w:rPr>
              <w:t>0,0</w:t>
            </w:r>
          </w:p>
        </w:tc>
        <w:tc>
          <w:tcPr>
            <w:tcW w:w="992" w:type="dxa"/>
          </w:tcPr>
          <w:p w:rsidR="00951412" w:rsidRPr="00F5388E" w:rsidRDefault="00951412" w:rsidP="0020716E">
            <w:pPr>
              <w:rPr>
                <w:sz w:val="18"/>
                <w:szCs w:val="18"/>
              </w:rPr>
            </w:pPr>
            <w:r>
              <w:rPr>
                <w:sz w:val="18"/>
                <w:szCs w:val="18"/>
              </w:rPr>
              <w:t>0,0</w:t>
            </w:r>
          </w:p>
        </w:tc>
        <w:tc>
          <w:tcPr>
            <w:tcW w:w="1136" w:type="dxa"/>
            <w:gridSpan w:val="2"/>
          </w:tcPr>
          <w:p w:rsidR="00951412" w:rsidRPr="00F5388E" w:rsidRDefault="00951412" w:rsidP="003D3021">
            <w:pPr>
              <w:pStyle w:val="ConsPlusNormal"/>
              <w:rPr>
                <w:rFonts w:ascii="Times New Roman" w:hAnsi="Times New Roman"/>
                <w:sz w:val="18"/>
                <w:szCs w:val="18"/>
              </w:rPr>
            </w:pPr>
            <w:r>
              <w:rPr>
                <w:sz w:val="18"/>
                <w:szCs w:val="18"/>
              </w:rPr>
              <w:t>0,0</w:t>
            </w:r>
          </w:p>
        </w:tc>
      </w:tr>
      <w:tr w:rsidR="00951412" w:rsidRPr="00A23F0D" w:rsidTr="0081093E">
        <w:tc>
          <w:tcPr>
            <w:tcW w:w="555" w:type="dxa"/>
            <w:vMerge/>
          </w:tcPr>
          <w:p w:rsidR="00951412" w:rsidRPr="00A23F0D" w:rsidRDefault="00951412" w:rsidP="003D3021">
            <w:pPr>
              <w:rPr>
                <w:sz w:val="22"/>
                <w:szCs w:val="22"/>
              </w:rPr>
            </w:pPr>
          </w:p>
        </w:tc>
        <w:tc>
          <w:tcPr>
            <w:tcW w:w="1863" w:type="dxa"/>
            <w:vMerge/>
          </w:tcPr>
          <w:p w:rsidR="00951412" w:rsidRPr="007C20D6" w:rsidRDefault="00951412" w:rsidP="003D3021">
            <w:pPr>
              <w:rPr>
                <w:sz w:val="22"/>
                <w:szCs w:val="22"/>
              </w:rPr>
            </w:pPr>
          </w:p>
        </w:tc>
        <w:tc>
          <w:tcPr>
            <w:tcW w:w="2372" w:type="dxa"/>
            <w:vMerge/>
          </w:tcPr>
          <w:p w:rsidR="00951412" w:rsidRPr="007C20D6" w:rsidRDefault="00951412" w:rsidP="003D3021">
            <w:pPr>
              <w:rPr>
                <w:color w:val="FF0000"/>
                <w:sz w:val="22"/>
                <w:szCs w:val="22"/>
              </w:rPr>
            </w:pPr>
          </w:p>
        </w:tc>
        <w:tc>
          <w:tcPr>
            <w:tcW w:w="4882" w:type="dxa"/>
          </w:tcPr>
          <w:p w:rsidR="00951412" w:rsidRPr="003F4134" w:rsidRDefault="00951412" w:rsidP="003D3021">
            <w:pPr>
              <w:pStyle w:val="ConsPlusCell"/>
              <w:rPr>
                <w:rFonts w:ascii="Times New Roman" w:hAnsi="Times New Roman" w:cs="Times New Roman"/>
                <w:sz w:val="22"/>
                <w:szCs w:val="22"/>
              </w:rPr>
            </w:pPr>
            <w:r w:rsidRPr="003F4134">
              <w:rPr>
                <w:rFonts w:ascii="Times New Roman" w:hAnsi="Times New Roman" w:cs="Times New Roman"/>
                <w:sz w:val="22"/>
                <w:szCs w:val="22"/>
              </w:rPr>
              <w:t xml:space="preserve">бюджет  Пензенской области          </w:t>
            </w:r>
          </w:p>
        </w:tc>
        <w:tc>
          <w:tcPr>
            <w:tcW w:w="972" w:type="dxa"/>
          </w:tcPr>
          <w:p w:rsidR="00951412" w:rsidRPr="00F5388E" w:rsidRDefault="00951412" w:rsidP="0020716E">
            <w:pPr>
              <w:rPr>
                <w:sz w:val="18"/>
                <w:szCs w:val="18"/>
              </w:rPr>
            </w:pPr>
            <w:r>
              <w:rPr>
                <w:sz w:val="18"/>
                <w:szCs w:val="18"/>
              </w:rPr>
              <w:t>0,0</w:t>
            </w:r>
          </w:p>
        </w:tc>
        <w:tc>
          <w:tcPr>
            <w:tcW w:w="992" w:type="dxa"/>
          </w:tcPr>
          <w:p w:rsidR="00951412" w:rsidRPr="00F5388E" w:rsidRDefault="00951412" w:rsidP="0020716E">
            <w:pPr>
              <w:pStyle w:val="ConsPlusNormal"/>
              <w:rPr>
                <w:rFonts w:ascii="Times New Roman" w:hAnsi="Times New Roman"/>
                <w:sz w:val="18"/>
                <w:szCs w:val="18"/>
              </w:rPr>
            </w:pPr>
            <w:r>
              <w:rPr>
                <w:rFonts w:ascii="Times New Roman" w:hAnsi="Times New Roman"/>
                <w:sz w:val="18"/>
                <w:szCs w:val="18"/>
              </w:rPr>
              <w:t>0,0</w:t>
            </w:r>
          </w:p>
        </w:tc>
        <w:tc>
          <w:tcPr>
            <w:tcW w:w="992" w:type="dxa"/>
          </w:tcPr>
          <w:p w:rsidR="00951412" w:rsidRPr="00F5388E" w:rsidRDefault="00951412" w:rsidP="0020716E">
            <w:pPr>
              <w:rPr>
                <w:sz w:val="18"/>
                <w:szCs w:val="18"/>
              </w:rPr>
            </w:pPr>
            <w:r>
              <w:rPr>
                <w:sz w:val="18"/>
                <w:szCs w:val="18"/>
              </w:rPr>
              <w:t>0,0</w:t>
            </w:r>
          </w:p>
        </w:tc>
        <w:tc>
          <w:tcPr>
            <w:tcW w:w="993" w:type="dxa"/>
          </w:tcPr>
          <w:p w:rsidR="00951412" w:rsidRPr="00F5388E" w:rsidRDefault="00951412" w:rsidP="0020716E">
            <w:pPr>
              <w:rPr>
                <w:sz w:val="18"/>
                <w:szCs w:val="18"/>
              </w:rPr>
            </w:pPr>
            <w:r>
              <w:rPr>
                <w:sz w:val="18"/>
                <w:szCs w:val="18"/>
              </w:rPr>
              <w:t>0,0</w:t>
            </w:r>
          </w:p>
        </w:tc>
        <w:tc>
          <w:tcPr>
            <w:tcW w:w="992" w:type="dxa"/>
          </w:tcPr>
          <w:p w:rsidR="00951412" w:rsidRPr="00F5388E" w:rsidRDefault="00951412" w:rsidP="0020716E">
            <w:pPr>
              <w:rPr>
                <w:sz w:val="18"/>
                <w:szCs w:val="18"/>
              </w:rPr>
            </w:pPr>
            <w:r>
              <w:rPr>
                <w:sz w:val="18"/>
                <w:szCs w:val="18"/>
              </w:rPr>
              <w:t>0,0</w:t>
            </w:r>
          </w:p>
        </w:tc>
        <w:tc>
          <w:tcPr>
            <w:tcW w:w="1136" w:type="dxa"/>
            <w:gridSpan w:val="2"/>
          </w:tcPr>
          <w:p w:rsidR="00951412" w:rsidRPr="00F5388E" w:rsidRDefault="00951412" w:rsidP="003D3021">
            <w:pPr>
              <w:pStyle w:val="ConsPlusNormal"/>
              <w:rPr>
                <w:rFonts w:ascii="Times New Roman" w:hAnsi="Times New Roman"/>
                <w:sz w:val="18"/>
                <w:szCs w:val="18"/>
              </w:rPr>
            </w:pPr>
            <w:r>
              <w:rPr>
                <w:sz w:val="18"/>
                <w:szCs w:val="18"/>
              </w:rPr>
              <w:t>0,0</w:t>
            </w:r>
          </w:p>
        </w:tc>
      </w:tr>
      <w:tr w:rsidR="00951412" w:rsidRPr="00A23F0D" w:rsidTr="0081093E">
        <w:tc>
          <w:tcPr>
            <w:tcW w:w="555" w:type="dxa"/>
            <w:vMerge/>
          </w:tcPr>
          <w:p w:rsidR="00951412" w:rsidRPr="00A23F0D" w:rsidRDefault="00951412" w:rsidP="003D3021">
            <w:pPr>
              <w:rPr>
                <w:sz w:val="22"/>
                <w:szCs w:val="22"/>
              </w:rPr>
            </w:pPr>
          </w:p>
        </w:tc>
        <w:tc>
          <w:tcPr>
            <w:tcW w:w="1863" w:type="dxa"/>
            <w:vMerge/>
          </w:tcPr>
          <w:p w:rsidR="00951412" w:rsidRPr="007C20D6" w:rsidRDefault="00951412" w:rsidP="003D3021">
            <w:pPr>
              <w:rPr>
                <w:sz w:val="22"/>
                <w:szCs w:val="22"/>
              </w:rPr>
            </w:pPr>
          </w:p>
        </w:tc>
        <w:tc>
          <w:tcPr>
            <w:tcW w:w="2372" w:type="dxa"/>
            <w:vMerge/>
          </w:tcPr>
          <w:p w:rsidR="00951412" w:rsidRPr="007C20D6" w:rsidRDefault="00951412" w:rsidP="003D3021">
            <w:pPr>
              <w:rPr>
                <w:color w:val="FF0000"/>
                <w:sz w:val="22"/>
                <w:szCs w:val="22"/>
              </w:rPr>
            </w:pPr>
          </w:p>
        </w:tc>
        <w:tc>
          <w:tcPr>
            <w:tcW w:w="4882" w:type="dxa"/>
          </w:tcPr>
          <w:p w:rsidR="00951412" w:rsidRPr="003F4134" w:rsidRDefault="00951412" w:rsidP="003D3021">
            <w:pPr>
              <w:pStyle w:val="ConsPlusCell"/>
              <w:rPr>
                <w:rFonts w:ascii="Times New Roman" w:hAnsi="Times New Roman" w:cs="Times New Roman"/>
                <w:sz w:val="22"/>
                <w:szCs w:val="22"/>
              </w:rPr>
            </w:pPr>
            <w:r w:rsidRPr="003F4134">
              <w:rPr>
                <w:rFonts w:ascii="Times New Roman" w:hAnsi="Times New Roman" w:cs="Times New Roman"/>
                <w:sz w:val="22"/>
                <w:szCs w:val="22"/>
              </w:rPr>
              <w:t xml:space="preserve">иные источники     </w:t>
            </w:r>
          </w:p>
        </w:tc>
        <w:tc>
          <w:tcPr>
            <w:tcW w:w="972" w:type="dxa"/>
          </w:tcPr>
          <w:p w:rsidR="00951412" w:rsidRPr="00F5388E" w:rsidRDefault="00951412" w:rsidP="0020716E">
            <w:pPr>
              <w:rPr>
                <w:sz w:val="18"/>
                <w:szCs w:val="18"/>
              </w:rPr>
            </w:pPr>
            <w:r>
              <w:rPr>
                <w:sz w:val="18"/>
                <w:szCs w:val="18"/>
              </w:rPr>
              <w:t>0,0</w:t>
            </w:r>
          </w:p>
        </w:tc>
        <w:tc>
          <w:tcPr>
            <w:tcW w:w="992" w:type="dxa"/>
          </w:tcPr>
          <w:p w:rsidR="00951412" w:rsidRPr="00F5388E" w:rsidRDefault="00951412" w:rsidP="0020716E">
            <w:pPr>
              <w:pStyle w:val="ConsPlusNormal"/>
              <w:rPr>
                <w:rFonts w:ascii="Times New Roman" w:hAnsi="Times New Roman"/>
                <w:sz w:val="18"/>
                <w:szCs w:val="18"/>
              </w:rPr>
            </w:pPr>
            <w:r>
              <w:rPr>
                <w:rFonts w:ascii="Times New Roman" w:hAnsi="Times New Roman"/>
                <w:sz w:val="18"/>
                <w:szCs w:val="18"/>
              </w:rPr>
              <w:t>0,0</w:t>
            </w:r>
          </w:p>
        </w:tc>
        <w:tc>
          <w:tcPr>
            <w:tcW w:w="992" w:type="dxa"/>
          </w:tcPr>
          <w:p w:rsidR="00951412" w:rsidRPr="00F5388E" w:rsidRDefault="00951412" w:rsidP="0020716E">
            <w:pPr>
              <w:rPr>
                <w:sz w:val="18"/>
                <w:szCs w:val="18"/>
              </w:rPr>
            </w:pPr>
            <w:r>
              <w:rPr>
                <w:sz w:val="18"/>
                <w:szCs w:val="18"/>
              </w:rPr>
              <w:t>0,0</w:t>
            </w:r>
          </w:p>
        </w:tc>
        <w:tc>
          <w:tcPr>
            <w:tcW w:w="993" w:type="dxa"/>
          </w:tcPr>
          <w:p w:rsidR="00951412" w:rsidRPr="00F5388E" w:rsidRDefault="00951412" w:rsidP="0020716E">
            <w:pPr>
              <w:rPr>
                <w:sz w:val="18"/>
                <w:szCs w:val="18"/>
              </w:rPr>
            </w:pPr>
            <w:r>
              <w:rPr>
                <w:sz w:val="18"/>
                <w:szCs w:val="18"/>
              </w:rPr>
              <w:t>0,0</w:t>
            </w:r>
          </w:p>
        </w:tc>
        <w:tc>
          <w:tcPr>
            <w:tcW w:w="992" w:type="dxa"/>
          </w:tcPr>
          <w:p w:rsidR="00951412" w:rsidRPr="00F5388E" w:rsidRDefault="00951412" w:rsidP="0020716E">
            <w:pPr>
              <w:rPr>
                <w:sz w:val="18"/>
                <w:szCs w:val="18"/>
              </w:rPr>
            </w:pPr>
            <w:r>
              <w:rPr>
                <w:sz w:val="18"/>
                <w:szCs w:val="18"/>
              </w:rPr>
              <w:t>0,0</w:t>
            </w:r>
          </w:p>
        </w:tc>
        <w:tc>
          <w:tcPr>
            <w:tcW w:w="1136" w:type="dxa"/>
            <w:gridSpan w:val="2"/>
          </w:tcPr>
          <w:p w:rsidR="00951412" w:rsidRPr="00F5388E" w:rsidRDefault="00951412" w:rsidP="003D3021">
            <w:pPr>
              <w:pStyle w:val="ConsPlusNormal"/>
              <w:rPr>
                <w:rFonts w:ascii="Times New Roman" w:hAnsi="Times New Roman"/>
                <w:sz w:val="18"/>
                <w:szCs w:val="18"/>
              </w:rPr>
            </w:pPr>
            <w:r>
              <w:rPr>
                <w:sz w:val="18"/>
                <w:szCs w:val="18"/>
              </w:rPr>
              <w:t>0,0</w:t>
            </w:r>
          </w:p>
        </w:tc>
      </w:tr>
      <w:tr w:rsidR="00951412" w:rsidRPr="00A23F0D" w:rsidTr="0081093E">
        <w:tc>
          <w:tcPr>
            <w:tcW w:w="555" w:type="dxa"/>
            <w:vMerge w:val="restart"/>
          </w:tcPr>
          <w:p w:rsidR="00951412" w:rsidRPr="00A23F0D" w:rsidRDefault="00951412" w:rsidP="003D3021">
            <w:pPr>
              <w:rPr>
                <w:sz w:val="22"/>
                <w:szCs w:val="22"/>
              </w:rPr>
            </w:pPr>
            <w:r>
              <w:rPr>
                <w:sz w:val="22"/>
                <w:szCs w:val="22"/>
              </w:rPr>
              <w:t>3.1.</w:t>
            </w:r>
          </w:p>
        </w:tc>
        <w:tc>
          <w:tcPr>
            <w:tcW w:w="1863" w:type="dxa"/>
            <w:vMerge w:val="restart"/>
          </w:tcPr>
          <w:p w:rsidR="00951412" w:rsidRPr="007C20D6" w:rsidRDefault="00951412" w:rsidP="003D3021">
            <w:pPr>
              <w:pStyle w:val="ConsPlusNormal"/>
              <w:jc w:val="both"/>
              <w:rPr>
                <w:rFonts w:ascii="Times New Roman" w:hAnsi="Times New Roman"/>
                <w:highlight w:val="yellow"/>
              </w:rPr>
            </w:pPr>
            <w:r w:rsidRPr="007C20D6">
              <w:rPr>
                <w:rFonts w:ascii="Times New Roman" w:hAnsi="Times New Roman"/>
              </w:rPr>
              <w:t xml:space="preserve">Основное мероприятие </w:t>
            </w:r>
          </w:p>
        </w:tc>
        <w:tc>
          <w:tcPr>
            <w:tcW w:w="2372" w:type="dxa"/>
            <w:vMerge w:val="restart"/>
          </w:tcPr>
          <w:p w:rsidR="00951412" w:rsidRPr="007C20D6" w:rsidRDefault="00951412" w:rsidP="003D3021">
            <w:pPr>
              <w:rPr>
                <w:sz w:val="22"/>
                <w:szCs w:val="22"/>
              </w:rPr>
            </w:pPr>
            <w:r w:rsidRPr="007C20D6">
              <w:rPr>
                <w:sz w:val="22"/>
                <w:szCs w:val="22"/>
              </w:rPr>
              <w:t>Проведение районного мероприятия, посвященного празднованию  Дня работника сельского хозяйства и перерабатывающей промышленности</w:t>
            </w:r>
          </w:p>
        </w:tc>
        <w:tc>
          <w:tcPr>
            <w:tcW w:w="4882" w:type="dxa"/>
          </w:tcPr>
          <w:p w:rsidR="00951412" w:rsidRPr="003F4134" w:rsidRDefault="00951412" w:rsidP="003D3021">
            <w:pPr>
              <w:pStyle w:val="ConsPlusCell"/>
              <w:rPr>
                <w:rFonts w:ascii="Times New Roman" w:hAnsi="Times New Roman" w:cs="Times New Roman"/>
                <w:sz w:val="22"/>
                <w:szCs w:val="22"/>
              </w:rPr>
            </w:pPr>
            <w:r w:rsidRPr="003F4134">
              <w:rPr>
                <w:rFonts w:ascii="Times New Roman" w:hAnsi="Times New Roman" w:cs="Times New Roman"/>
                <w:sz w:val="22"/>
                <w:szCs w:val="22"/>
              </w:rPr>
              <w:t>всего</w:t>
            </w:r>
          </w:p>
        </w:tc>
        <w:tc>
          <w:tcPr>
            <w:tcW w:w="972" w:type="dxa"/>
          </w:tcPr>
          <w:p w:rsidR="00951412" w:rsidRPr="002E3EF7" w:rsidRDefault="00951412" w:rsidP="00A2206C">
            <w:pPr>
              <w:rPr>
                <w:sz w:val="18"/>
                <w:szCs w:val="18"/>
                <w:highlight w:val="yellow"/>
              </w:rPr>
            </w:pPr>
            <w:r w:rsidRPr="002E3EF7">
              <w:rPr>
                <w:sz w:val="18"/>
                <w:szCs w:val="18"/>
                <w:highlight w:val="yellow"/>
              </w:rPr>
              <w:t>0,0</w:t>
            </w:r>
          </w:p>
        </w:tc>
        <w:tc>
          <w:tcPr>
            <w:tcW w:w="992" w:type="dxa"/>
          </w:tcPr>
          <w:p w:rsidR="00951412" w:rsidRPr="00F5388E" w:rsidRDefault="00951412" w:rsidP="005034BF">
            <w:pPr>
              <w:pStyle w:val="ConsPlusNormal"/>
              <w:rPr>
                <w:rFonts w:ascii="Times New Roman" w:hAnsi="Times New Roman"/>
                <w:sz w:val="18"/>
                <w:szCs w:val="18"/>
              </w:rPr>
            </w:pPr>
            <w:r>
              <w:rPr>
                <w:rFonts w:ascii="Times New Roman" w:hAnsi="Times New Roman"/>
                <w:sz w:val="18"/>
                <w:szCs w:val="18"/>
              </w:rPr>
              <w:t>30,0</w:t>
            </w:r>
          </w:p>
        </w:tc>
        <w:tc>
          <w:tcPr>
            <w:tcW w:w="992" w:type="dxa"/>
          </w:tcPr>
          <w:p w:rsidR="00951412" w:rsidRPr="00F5388E" w:rsidRDefault="00951412" w:rsidP="005034BF">
            <w:pPr>
              <w:rPr>
                <w:sz w:val="18"/>
                <w:szCs w:val="18"/>
              </w:rPr>
            </w:pPr>
            <w:r>
              <w:rPr>
                <w:sz w:val="18"/>
                <w:szCs w:val="18"/>
              </w:rPr>
              <w:t>30,0</w:t>
            </w:r>
          </w:p>
        </w:tc>
        <w:tc>
          <w:tcPr>
            <w:tcW w:w="993" w:type="dxa"/>
          </w:tcPr>
          <w:p w:rsidR="00951412" w:rsidRPr="00F5388E" w:rsidRDefault="00951412" w:rsidP="005034BF">
            <w:pPr>
              <w:rPr>
                <w:sz w:val="18"/>
                <w:szCs w:val="18"/>
              </w:rPr>
            </w:pPr>
            <w:r>
              <w:rPr>
                <w:sz w:val="18"/>
                <w:szCs w:val="18"/>
              </w:rPr>
              <w:t>30,0</w:t>
            </w:r>
          </w:p>
        </w:tc>
        <w:tc>
          <w:tcPr>
            <w:tcW w:w="992" w:type="dxa"/>
          </w:tcPr>
          <w:p w:rsidR="00951412" w:rsidRPr="00F5388E" w:rsidRDefault="00951412" w:rsidP="005034BF">
            <w:pPr>
              <w:rPr>
                <w:sz w:val="18"/>
                <w:szCs w:val="18"/>
              </w:rPr>
            </w:pPr>
            <w:r>
              <w:rPr>
                <w:sz w:val="18"/>
                <w:szCs w:val="18"/>
              </w:rPr>
              <w:t>30,0</w:t>
            </w:r>
          </w:p>
        </w:tc>
        <w:tc>
          <w:tcPr>
            <w:tcW w:w="1136" w:type="dxa"/>
            <w:gridSpan w:val="2"/>
          </w:tcPr>
          <w:p w:rsidR="00951412" w:rsidRPr="00F5388E" w:rsidRDefault="00951412" w:rsidP="005034BF">
            <w:pPr>
              <w:pStyle w:val="ConsPlusNormal"/>
              <w:rPr>
                <w:rFonts w:ascii="Times New Roman" w:hAnsi="Times New Roman"/>
                <w:sz w:val="18"/>
                <w:szCs w:val="18"/>
              </w:rPr>
            </w:pPr>
            <w:r>
              <w:rPr>
                <w:rFonts w:ascii="Times New Roman" w:hAnsi="Times New Roman"/>
                <w:sz w:val="18"/>
                <w:szCs w:val="18"/>
              </w:rPr>
              <w:t>30,0</w:t>
            </w:r>
          </w:p>
        </w:tc>
      </w:tr>
      <w:tr w:rsidR="00951412" w:rsidRPr="00A23F0D" w:rsidTr="0081093E">
        <w:tc>
          <w:tcPr>
            <w:tcW w:w="555" w:type="dxa"/>
            <w:vMerge/>
          </w:tcPr>
          <w:p w:rsidR="00951412" w:rsidRPr="00A23F0D" w:rsidRDefault="00951412" w:rsidP="003D3021">
            <w:pPr>
              <w:rPr>
                <w:sz w:val="22"/>
                <w:szCs w:val="22"/>
              </w:rPr>
            </w:pPr>
          </w:p>
        </w:tc>
        <w:tc>
          <w:tcPr>
            <w:tcW w:w="1863" w:type="dxa"/>
            <w:vMerge/>
          </w:tcPr>
          <w:p w:rsidR="00951412" w:rsidRPr="00A23F0D" w:rsidRDefault="00951412" w:rsidP="003D3021">
            <w:pPr>
              <w:rPr>
                <w:sz w:val="22"/>
                <w:szCs w:val="22"/>
              </w:rPr>
            </w:pPr>
          </w:p>
        </w:tc>
        <w:tc>
          <w:tcPr>
            <w:tcW w:w="2372" w:type="dxa"/>
            <w:vMerge/>
          </w:tcPr>
          <w:p w:rsidR="00951412" w:rsidRPr="00A23F0D" w:rsidRDefault="00951412" w:rsidP="003D3021">
            <w:pPr>
              <w:rPr>
                <w:sz w:val="22"/>
                <w:szCs w:val="22"/>
              </w:rPr>
            </w:pPr>
          </w:p>
        </w:tc>
        <w:tc>
          <w:tcPr>
            <w:tcW w:w="4882" w:type="dxa"/>
          </w:tcPr>
          <w:p w:rsidR="00951412" w:rsidRPr="00A0340E" w:rsidRDefault="00951412" w:rsidP="003D3021">
            <w:pPr>
              <w:pStyle w:val="ConsPlusCell"/>
              <w:rPr>
                <w:rFonts w:ascii="Times New Roman" w:hAnsi="Times New Roman" w:cs="Times New Roman"/>
                <w:sz w:val="22"/>
                <w:szCs w:val="22"/>
              </w:rPr>
            </w:pPr>
            <w:r>
              <w:rPr>
                <w:rFonts w:ascii="Times New Roman" w:hAnsi="Times New Roman" w:cs="Times New Roman"/>
                <w:sz w:val="22"/>
                <w:szCs w:val="22"/>
              </w:rPr>
              <w:t>б</w:t>
            </w:r>
            <w:r w:rsidRPr="00A0340E">
              <w:rPr>
                <w:rFonts w:ascii="Times New Roman" w:hAnsi="Times New Roman" w:cs="Times New Roman"/>
                <w:sz w:val="22"/>
                <w:szCs w:val="22"/>
              </w:rPr>
              <w:t xml:space="preserve">юджет </w:t>
            </w:r>
            <w:r>
              <w:rPr>
                <w:rFonts w:ascii="Times New Roman" w:hAnsi="Times New Roman" w:cs="Times New Roman"/>
                <w:sz w:val="22"/>
                <w:szCs w:val="22"/>
              </w:rPr>
              <w:t xml:space="preserve">муниципального района </w:t>
            </w:r>
            <w:r w:rsidRPr="00A0340E">
              <w:rPr>
                <w:rFonts w:ascii="Times New Roman" w:hAnsi="Times New Roman" w:cs="Times New Roman"/>
                <w:sz w:val="22"/>
                <w:szCs w:val="22"/>
              </w:rPr>
              <w:t>Спасск</w:t>
            </w:r>
            <w:r>
              <w:rPr>
                <w:rFonts w:ascii="Times New Roman" w:hAnsi="Times New Roman" w:cs="Times New Roman"/>
                <w:sz w:val="22"/>
                <w:szCs w:val="22"/>
              </w:rPr>
              <w:t>ий</w:t>
            </w:r>
            <w:r w:rsidRPr="00A0340E">
              <w:rPr>
                <w:rFonts w:ascii="Times New Roman" w:hAnsi="Times New Roman" w:cs="Times New Roman"/>
                <w:sz w:val="22"/>
                <w:szCs w:val="22"/>
              </w:rPr>
              <w:t xml:space="preserve"> район</w:t>
            </w:r>
            <w:r>
              <w:rPr>
                <w:rFonts w:ascii="Times New Roman" w:hAnsi="Times New Roman" w:cs="Times New Roman"/>
                <w:sz w:val="22"/>
                <w:szCs w:val="22"/>
              </w:rPr>
              <w:t xml:space="preserve"> </w:t>
            </w:r>
            <w:r w:rsidRPr="00A0340E">
              <w:rPr>
                <w:rFonts w:ascii="Times New Roman" w:hAnsi="Times New Roman" w:cs="Times New Roman"/>
                <w:sz w:val="22"/>
                <w:szCs w:val="22"/>
              </w:rPr>
              <w:t xml:space="preserve">          </w:t>
            </w:r>
          </w:p>
        </w:tc>
        <w:tc>
          <w:tcPr>
            <w:tcW w:w="972" w:type="dxa"/>
          </w:tcPr>
          <w:p w:rsidR="00951412" w:rsidRPr="002E3EF7" w:rsidRDefault="00951412" w:rsidP="00A2206C">
            <w:pPr>
              <w:rPr>
                <w:sz w:val="18"/>
                <w:szCs w:val="18"/>
                <w:highlight w:val="yellow"/>
              </w:rPr>
            </w:pPr>
            <w:r w:rsidRPr="002E3EF7">
              <w:rPr>
                <w:sz w:val="18"/>
                <w:szCs w:val="18"/>
                <w:highlight w:val="yellow"/>
              </w:rPr>
              <w:t>0,0</w:t>
            </w:r>
          </w:p>
        </w:tc>
        <w:tc>
          <w:tcPr>
            <w:tcW w:w="992" w:type="dxa"/>
          </w:tcPr>
          <w:p w:rsidR="00951412" w:rsidRPr="00F5388E" w:rsidRDefault="00951412" w:rsidP="003D3021">
            <w:pPr>
              <w:pStyle w:val="ConsPlusNormal"/>
              <w:rPr>
                <w:rFonts w:ascii="Times New Roman" w:hAnsi="Times New Roman"/>
                <w:sz w:val="18"/>
                <w:szCs w:val="18"/>
              </w:rPr>
            </w:pPr>
            <w:r>
              <w:rPr>
                <w:rFonts w:ascii="Times New Roman" w:hAnsi="Times New Roman"/>
                <w:sz w:val="18"/>
                <w:szCs w:val="18"/>
              </w:rPr>
              <w:t>30,0</w:t>
            </w:r>
          </w:p>
        </w:tc>
        <w:tc>
          <w:tcPr>
            <w:tcW w:w="992" w:type="dxa"/>
          </w:tcPr>
          <w:p w:rsidR="00951412" w:rsidRPr="00F5388E" w:rsidRDefault="00951412" w:rsidP="003D3021">
            <w:pPr>
              <w:rPr>
                <w:sz w:val="18"/>
                <w:szCs w:val="18"/>
              </w:rPr>
            </w:pPr>
            <w:r>
              <w:rPr>
                <w:sz w:val="18"/>
                <w:szCs w:val="18"/>
              </w:rPr>
              <w:t>30,0</w:t>
            </w:r>
          </w:p>
        </w:tc>
        <w:tc>
          <w:tcPr>
            <w:tcW w:w="993" w:type="dxa"/>
          </w:tcPr>
          <w:p w:rsidR="00951412" w:rsidRPr="00F5388E" w:rsidRDefault="00951412" w:rsidP="003D3021">
            <w:pPr>
              <w:rPr>
                <w:sz w:val="18"/>
                <w:szCs w:val="18"/>
              </w:rPr>
            </w:pPr>
            <w:r>
              <w:rPr>
                <w:sz w:val="18"/>
                <w:szCs w:val="18"/>
              </w:rPr>
              <w:t>30,0</w:t>
            </w:r>
          </w:p>
        </w:tc>
        <w:tc>
          <w:tcPr>
            <w:tcW w:w="992" w:type="dxa"/>
          </w:tcPr>
          <w:p w:rsidR="00951412" w:rsidRPr="00F5388E" w:rsidRDefault="00951412" w:rsidP="003D3021">
            <w:pPr>
              <w:rPr>
                <w:sz w:val="18"/>
                <w:szCs w:val="18"/>
              </w:rPr>
            </w:pPr>
            <w:r>
              <w:rPr>
                <w:sz w:val="18"/>
                <w:szCs w:val="18"/>
              </w:rPr>
              <w:t>30,0</w:t>
            </w:r>
          </w:p>
        </w:tc>
        <w:tc>
          <w:tcPr>
            <w:tcW w:w="1136" w:type="dxa"/>
            <w:gridSpan w:val="2"/>
          </w:tcPr>
          <w:p w:rsidR="00951412" w:rsidRPr="00F5388E" w:rsidRDefault="00951412" w:rsidP="003D3021">
            <w:pPr>
              <w:pStyle w:val="ConsPlusNormal"/>
              <w:rPr>
                <w:rFonts w:ascii="Times New Roman" w:hAnsi="Times New Roman"/>
                <w:sz w:val="18"/>
                <w:szCs w:val="18"/>
              </w:rPr>
            </w:pPr>
            <w:r>
              <w:rPr>
                <w:rFonts w:ascii="Times New Roman" w:hAnsi="Times New Roman"/>
                <w:sz w:val="18"/>
                <w:szCs w:val="18"/>
              </w:rPr>
              <w:t>30,0</w:t>
            </w:r>
          </w:p>
        </w:tc>
      </w:tr>
      <w:tr w:rsidR="00951412" w:rsidRPr="00A23F0D" w:rsidTr="0081093E">
        <w:tc>
          <w:tcPr>
            <w:tcW w:w="555" w:type="dxa"/>
            <w:vMerge/>
          </w:tcPr>
          <w:p w:rsidR="00951412" w:rsidRPr="00A23F0D" w:rsidRDefault="00951412" w:rsidP="003D3021">
            <w:pPr>
              <w:rPr>
                <w:sz w:val="22"/>
                <w:szCs w:val="22"/>
              </w:rPr>
            </w:pPr>
          </w:p>
        </w:tc>
        <w:tc>
          <w:tcPr>
            <w:tcW w:w="1863" w:type="dxa"/>
            <w:vMerge/>
          </w:tcPr>
          <w:p w:rsidR="00951412" w:rsidRPr="00A23F0D" w:rsidRDefault="00951412" w:rsidP="003D3021">
            <w:pPr>
              <w:rPr>
                <w:sz w:val="22"/>
                <w:szCs w:val="22"/>
              </w:rPr>
            </w:pPr>
          </w:p>
        </w:tc>
        <w:tc>
          <w:tcPr>
            <w:tcW w:w="2372" w:type="dxa"/>
            <w:vMerge/>
          </w:tcPr>
          <w:p w:rsidR="00951412" w:rsidRPr="00A23F0D" w:rsidRDefault="00951412" w:rsidP="003D3021">
            <w:pPr>
              <w:rPr>
                <w:sz w:val="22"/>
                <w:szCs w:val="22"/>
              </w:rPr>
            </w:pPr>
          </w:p>
        </w:tc>
        <w:tc>
          <w:tcPr>
            <w:tcW w:w="4882" w:type="dxa"/>
          </w:tcPr>
          <w:p w:rsidR="00951412" w:rsidRPr="003F4134" w:rsidRDefault="00951412" w:rsidP="003D3021">
            <w:pPr>
              <w:pStyle w:val="ConsPlusCell"/>
              <w:rPr>
                <w:rFonts w:ascii="Times New Roman" w:hAnsi="Times New Roman" w:cs="Times New Roman"/>
                <w:sz w:val="22"/>
                <w:szCs w:val="22"/>
              </w:rPr>
            </w:pPr>
            <w:r w:rsidRPr="003F4134">
              <w:rPr>
                <w:rFonts w:ascii="Times New Roman" w:hAnsi="Times New Roman" w:cs="Times New Roman"/>
                <w:sz w:val="22"/>
                <w:szCs w:val="22"/>
              </w:rPr>
              <w:t xml:space="preserve">федеральный бюджет            </w:t>
            </w:r>
          </w:p>
        </w:tc>
        <w:tc>
          <w:tcPr>
            <w:tcW w:w="972" w:type="dxa"/>
          </w:tcPr>
          <w:p w:rsidR="00951412" w:rsidRPr="00F5388E" w:rsidRDefault="00951412" w:rsidP="003D3021">
            <w:pPr>
              <w:rPr>
                <w:sz w:val="18"/>
                <w:szCs w:val="18"/>
              </w:rPr>
            </w:pPr>
            <w:r>
              <w:rPr>
                <w:sz w:val="18"/>
                <w:szCs w:val="18"/>
              </w:rPr>
              <w:t>0,0</w:t>
            </w:r>
          </w:p>
        </w:tc>
        <w:tc>
          <w:tcPr>
            <w:tcW w:w="992" w:type="dxa"/>
          </w:tcPr>
          <w:p w:rsidR="00951412" w:rsidRPr="00F5388E" w:rsidRDefault="00951412" w:rsidP="003D3021">
            <w:pPr>
              <w:pStyle w:val="ConsPlusNormal"/>
              <w:rPr>
                <w:rFonts w:ascii="Times New Roman" w:hAnsi="Times New Roman"/>
                <w:sz w:val="18"/>
                <w:szCs w:val="18"/>
              </w:rPr>
            </w:pPr>
            <w:r>
              <w:rPr>
                <w:rFonts w:ascii="Times New Roman" w:hAnsi="Times New Roman"/>
                <w:sz w:val="18"/>
                <w:szCs w:val="18"/>
              </w:rPr>
              <w:t>0,0</w:t>
            </w:r>
          </w:p>
        </w:tc>
        <w:tc>
          <w:tcPr>
            <w:tcW w:w="992" w:type="dxa"/>
          </w:tcPr>
          <w:p w:rsidR="00951412" w:rsidRPr="00F5388E" w:rsidRDefault="00951412" w:rsidP="003D3021">
            <w:pPr>
              <w:rPr>
                <w:sz w:val="18"/>
                <w:szCs w:val="18"/>
              </w:rPr>
            </w:pPr>
            <w:r>
              <w:rPr>
                <w:sz w:val="18"/>
                <w:szCs w:val="18"/>
              </w:rPr>
              <w:t>0,0</w:t>
            </w:r>
          </w:p>
        </w:tc>
        <w:tc>
          <w:tcPr>
            <w:tcW w:w="993" w:type="dxa"/>
          </w:tcPr>
          <w:p w:rsidR="00951412" w:rsidRPr="00F5388E" w:rsidRDefault="00951412" w:rsidP="003D3021">
            <w:pPr>
              <w:rPr>
                <w:sz w:val="18"/>
                <w:szCs w:val="18"/>
              </w:rPr>
            </w:pPr>
            <w:r>
              <w:rPr>
                <w:sz w:val="18"/>
                <w:szCs w:val="18"/>
              </w:rPr>
              <w:t>0,0</w:t>
            </w:r>
          </w:p>
        </w:tc>
        <w:tc>
          <w:tcPr>
            <w:tcW w:w="992" w:type="dxa"/>
          </w:tcPr>
          <w:p w:rsidR="00951412" w:rsidRPr="00F5388E" w:rsidRDefault="00951412" w:rsidP="003D3021">
            <w:pPr>
              <w:rPr>
                <w:sz w:val="18"/>
                <w:szCs w:val="18"/>
              </w:rPr>
            </w:pPr>
            <w:r>
              <w:rPr>
                <w:sz w:val="18"/>
                <w:szCs w:val="18"/>
              </w:rPr>
              <w:t>0,0</w:t>
            </w:r>
          </w:p>
        </w:tc>
        <w:tc>
          <w:tcPr>
            <w:tcW w:w="1136" w:type="dxa"/>
            <w:gridSpan w:val="2"/>
          </w:tcPr>
          <w:p w:rsidR="00951412" w:rsidRPr="00F5388E" w:rsidRDefault="00951412" w:rsidP="003D3021">
            <w:pPr>
              <w:rPr>
                <w:sz w:val="18"/>
                <w:szCs w:val="18"/>
              </w:rPr>
            </w:pPr>
            <w:r>
              <w:rPr>
                <w:sz w:val="18"/>
                <w:szCs w:val="18"/>
              </w:rPr>
              <w:t>0,0</w:t>
            </w:r>
          </w:p>
        </w:tc>
      </w:tr>
      <w:tr w:rsidR="00951412" w:rsidRPr="00A23F0D" w:rsidTr="0081093E">
        <w:tc>
          <w:tcPr>
            <w:tcW w:w="555" w:type="dxa"/>
            <w:vMerge/>
          </w:tcPr>
          <w:p w:rsidR="00951412" w:rsidRPr="00A23F0D" w:rsidRDefault="00951412" w:rsidP="003D3021">
            <w:pPr>
              <w:rPr>
                <w:sz w:val="22"/>
                <w:szCs w:val="22"/>
              </w:rPr>
            </w:pPr>
          </w:p>
        </w:tc>
        <w:tc>
          <w:tcPr>
            <w:tcW w:w="1863" w:type="dxa"/>
            <w:vMerge/>
          </w:tcPr>
          <w:p w:rsidR="00951412" w:rsidRPr="00A23F0D" w:rsidRDefault="00951412" w:rsidP="003D3021">
            <w:pPr>
              <w:rPr>
                <w:sz w:val="22"/>
                <w:szCs w:val="22"/>
              </w:rPr>
            </w:pPr>
          </w:p>
        </w:tc>
        <w:tc>
          <w:tcPr>
            <w:tcW w:w="2372" w:type="dxa"/>
            <w:vMerge/>
          </w:tcPr>
          <w:p w:rsidR="00951412" w:rsidRPr="00A23F0D" w:rsidRDefault="00951412" w:rsidP="003D3021">
            <w:pPr>
              <w:rPr>
                <w:sz w:val="22"/>
                <w:szCs w:val="22"/>
              </w:rPr>
            </w:pPr>
          </w:p>
        </w:tc>
        <w:tc>
          <w:tcPr>
            <w:tcW w:w="4882" w:type="dxa"/>
          </w:tcPr>
          <w:p w:rsidR="00951412" w:rsidRPr="003F4134" w:rsidRDefault="00951412" w:rsidP="003D3021">
            <w:pPr>
              <w:pStyle w:val="ConsPlusCell"/>
              <w:rPr>
                <w:rFonts w:ascii="Times New Roman" w:hAnsi="Times New Roman" w:cs="Times New Roman"/>
                <w:sz w:val="22"/>
                <w:szCs w:val="22"/>
              </w:rPr>
            </w:pPr>
            <w:r w:rsidRPr="003F4134">
              <w:rPr>
                <w:rFonts w:ascii="Times New Roman" w:hAnsi="Times New Roman" w:cs="Times New Roman"/>
                <w:sz w:val="22"/>
                <w:szCs w:val="22"/>
              </w:rPr>
              <w:t xml:space="preserve">бюджет  Пензенской области          </w:t>
            </w:r>
          </w:p>
        </w:tc>
        <w:tc>
          <w:tcPr>
            <w:tcW w:w="972" w:type="dxa"/>
          </w:tcPr>
          <w:p w:rsidR="00951412" w:rsidRPr="00F5388E" w:rsidRDefault="00951412" w:rsidP="0020716E">
            <w:pPr>
              <w:rPr>
                <w:sz w:val="18"/>
                <w:szCs w:val="18"/>
              </w:rPr>
            </w:pPr>
            <w:r>
              <w:rPr>
                <w:sz w:val="18"/>
                <w:szCs w:val="18"/>
              </w:rPr>
              <w:t>0,0</w:t>
            </w:r>
          </w:p>
        </w:tc>
        <w:tc>
          <w:tcPr>
            <w:tcW w:w="992" w:type="dxa"/>
          </w:tcPr>
          <w:p w:rsidR="00951412" w:rsidRPr="00F5388E" w:rsidRDefault="00951412" w:rsidP="0020716E">
            <w:pPr>
              <w:pStyle w:val="ConsPlusNormal"/>
              <w:rPr>
                <w:rFonts w:ascii="Times New Roman" w:hAnsi="Times New Roman"/>
                <w:sz w:val="18"/>
                <w:szCs w:val="18"/>
              </w:rPr>
            </w:pPr>
            <w:r>
              <w:rPr>
                <w:rFonts w:ascii="Times New Roman" w:hAnsi="Times New Roman"/>
                <w:sz w:val="18"/>
                <w:szCs w:val="18"/>
              </w:rPr>
              <w:t>0,0</w:t>
            </w:r>
          </w:p>
        </w:tc>
        <w:tc>
          <w:tcPr>
            <w:tcW w:w="992" w:type="dxa"/>
          </w:tcPr>
          <w:p w:rsidR="00951412" w:rsidRPr="00F5388E" w:rsidRDefault="00951412" w:rsidP="0020716E">
            <w:pPr>
              <w:rPr>
                <w:sz w:val="18"/>
                <w:szCs w:val="18"/>
              </w:rPr>
            </w:pPr>
            <w:r>
              <w:rPr>
                <w:sz w:val="18"/>
                <w:szCs w:val="18"/>
              </w:rPr>
              <w:t>0,0</w:t>
            </w:r>
          </w:p>
        </w:tc>
        <w:tc>
          <w:tcPr>
            <w:tcW w:w="993" w:type="dxa"/>
          </w:tcPr>
          <w:p w:rsidR="00951412" w:rsidRPr="00F5388E" w:rsidRDefault="00951412" w:rsidP="0020716E">
            <w:pPr>
              <w:rPr>
                <w:sz w:val="18"/>
                <w:szCs w:val="18"/>
              </w:rPr>
            </w:pPr>
            <w:r>
              <w:rPr>
                <w:sz w:val="18"/>
                <w:szCs w:val="18"/>
              </w:rPr>
              <w:t>0,0</w:t>
            </w:r>
          </w:p>
        </w:tc>
        <w:tc>
          <w:tcPr>
            <w:tcW w:w="992" w:type="dxa"/>
          </w:tcPr>
          <w:p w:rsidR="00951412" w:rsidRPr="00F5388E" w:rsidRDefault="00951412" w:rsidP="0020716E">
            <w:pPr>
              <w:rPr>
                <w:sz w:val="18"/>
                <w:szCs w:val="18"/>
              </w:rPr>
            </w:pPr>
            <w:r>
              <w:rPr>
                <w:sz w:val="18"/>
                <w:szCs w:val="18"/>
              </w:rPr>
              <w:t>0,0</w:t>
            </w:r>
          </w:p>
        </w:tc>
        <w:tc>
          <w:tcPr>
            <w:tcW w:w="1136" w:type="dxa"/>
            <w:gridSpan w:val="2"/>
          </w:tcPr>
          <w:p w:rsidR="00951412" w:rsidRPr="00F5388E" w:rsidRDefault="00951412" w:rsidP="003D3021">
            <w:pPr>
              <w:rPr>
                <w:sz w:val="18"/>
                <w:szCs w:val="18"/>
              </w:rPr>
            </w:pPr>
            <w:r>
              <w:rPr>
                <w:sz w:val="18"/>
                <w:szCs w:val="18"/>
              </w:rPr>
              <w:t>0,0</w:t>
            </w:r>
          </w:p>
        </w:tc>
      </w:tr>
      <w:tr w:rsidR="00951412" w:rsidRPr="00A23F0D" w:rsidTr="0081093E">
        <w:tc>
          <w:tcPr>
            <w:tcW w:w="555" w:type="dxa"/>
            <w:vMerge/>
          </w:tcPr>
          <w:p w:rsidR="00951412" w:rsidRPr="00A23F0D" w:rsidRDefault="00951412" w:rsidP="003D3021">
            <w:pPr>
              <w:rPr>
                <w:sz w:val="22"/>
                <w:szCs w:val="22"/>
              </w:rPr>
            </w:pPr>
          </w:p>
        </w:tc>
        <w:tc>
          <w:tcPr>
            <w:tcW w:w="1863" w:type="dxa"/>
            <w:vMerge/>
          </w:tcPr>
          <w:p w:rsidR="00951412" w:rsidRPr="00A23F0D" w:rsidRDefault="00951412" w:rsidP="003D3021">
            <w:pPr>
              <w:rPr>
                <w:sz w:val="22"/>
                <w:szCs w:val="22"/>
              </w:rPr>
            </w:pPr>
          </w:p>
        </w:tc>
        <w:tc>
          <w:tcPr>
            <w:tcW w:w="2372" w:type="dxa"/>
            <w:vMerge/>
          </w:tcPr>
          <w:p w:rsidR="00951412" w:rsidRPr="00A23F0D" w:rsidRDefault="00951412" w:rsidP="003D3021">
            <w:pPr>
              <w:rPr>
                <w:sz w:val="22"/>
                <w:szCs w:val="22"/>
              </w:rPr>
            </w:pPr>
          </w:p>
        </w:tc>
        <w:tc>
          <w:tcPr>
            <w:tcW w:w="4882" w:type="dxa"/>
          </w:tcPr>
          <w:p w:rsidR="00951412" w:rsidRPr="00A0340E" w:rsidRDefault="00951412" w:rsidP="003D3021">
            <w:pPr>
              <w:pStyle w:val="ConsPlusCell"/>
              <w:rPr>
                <w:rFonts w:ascii="Times New Roman" w:hAnsi="Times New Roman" w:cs="Times New Roman"/>
                <w:sz w:val="22"/>
                <w:szCs w:val="22"/>
              </w:rPr>
            </w:pPr>
            <w:r>
              <w:rPr>
                <w:rFonts w:ascii="Times New Roman" w:hAnsi="Times New Roman" w:cs="Times New Roman"/>
                <w:sz w:val="22"/>
                <w:szCs w:val="22"/>
              </w:rPr>
              <w:t>иные</w:t>
            </w:r>
            <w:r w:rsidRPr="00A0340E">
              <w:rPr>
                <w:rFonts w:ascii="Times New Roman" w:hAnsi="Times New Roman" w:cs="Times New Roman"/>
                <w:sz w:val="22"/>
                <w:szCs w:val="22"/>
              </w:rPr>
              <w:t xml:space="preserve"> источники     </w:t>
            </w:r>
          </w:p>
        </w:tc>
        <w:tc>
          <w:tcPr>
            <w:tcW w:w="972" w:type="dxa"/>
          </w:tcPr>
          <w:p w:rsidR="00951412" w:rsidRPr="00F5388E" w:rsidRDefault="00951412" w:rsidP="0020716E">
            <w:pPr>
              <w:rPr>
                <w:sz w:val="18"/>
                <w:szCs w:val="18"/>
              </w:rPr>
            </w:pPr>
            <w:r>
              <w:rPr>
                <w:sz w:val="18"/>
                <w:szCs w:val="18"/>
              </w:rPr>
              <w:t>0,0</w:t>
            </w:r>
          </w:p>
        </w:tc>
        <w:tc>
          <w:tcPr>
            <w:tcW w:w="992" w:type="dxa"/>
          </w:tcPr>
          <w:p w:rsidR="00951412" w:rsidRPr="00F5388E" w:rsidRDefault="00951412" w:rsidP="0020716E">
            <w:pPr>
              <w:pStyle w:val="ConsPlusNormal"/>
              <w:rPr>
                <w:rFonts w:ascii="Times New Roman" w:hAnsi="Times New Roman"/>
                <w:sz w:val="18"/>
                <w:szCs w:val="18"/>
              </w:rPr>
            </w:pPr>
            <w:r>
              <w:rPr>
                <w:rFonts w:ascii="Times New Roman" w:hAnsi="Times New Roman"/>
                <w:sz w:val="18"/>
                <w:szCs w:val="18"/>
              </w:rPr>
              <w:t>0,0</w:t>
            </w:r>
          </w:p>
        </w:tc>
        <w:tc>
          <w:tcPr>
            <w:tcW w:w="992" w:type="dxa"/>
          </w:tcPr>
          <w:p w:rsidR="00951412" w:rsidRPr="00F5388E" w:rsidRDefault="00951412" w:rsidP="0020716E">
            <w:pPr>
              <w:rPr>
                <w:sz w:val="18"/>
                <w:szCs w:val="18"/>
              </w:rPr>
            </w:pPr>
            <w:r>
              <w:rPr>
                <w:sz w:val="18"/>
                <w:szCs w:val="18"/>
              </w:rPr>
              <w:t>0,0</w:t>
            </w:r>
          </w:p>
        </w:tc>
        <w:tc>
          <w:tcPr>
            <w:tcW w:w="993" w:type="dxa"/>
          </w:tcPr>
          <w:p w:rsidR="00951412" w:rsidRPr="00F5388E" w:rsidRDefault="00951412" w:rsidP="0020716E">
            <w:pPr>
              <w:rPr>
                <w:sz w:val="18"/>
                <w:szCs w:val="18"/>
              </w:rPr>
            </w:pPr>
            <w:r>
              <w:rPr>
                <w:sz w:val="18"/>
                <w:szCs w:val="18"/>
              </w:rPr>
              <w:t>0,0</w:t>
            </w:r>
          </w:p>
        </w:tc>
        <w:tc>
          <w:tcPr>
            <w:tcW w:w="992" w:type="dxa"/>
          </w:tcPr>
          <w:p w:rsidR="00951412" w:rsidRPr="00F5388E" w:rsidRDefault="00951412" w:rsidP="0020716E">
            <w:pPr>
              <w:rPr>
                <w:sz w:val="18"/>
                <w:szCs w:val="18"/>
              </w:rPr>
            </w:pPr>
            <w:r>
              <w:rPr>
                <w:sz w:val="18"/>
                <w:szCs w:val="18"/>
              </w:rPr>
              <w:t>0,0</w:t>
            </w:r>
          </w:p>
        </w:tc>
        <w:tc>
          <w:tcPr>
            <w:tcW w:w="1136" w:type="dxa"/>
            <w:gridSpan w:val="2"/>
          </w:tcPr>
          <w:p w:rsidR="00951412" w:rsidRPr="00A23F0D" w:rsidRDefault="00951412" w:rsidP="003D3021">
            <w:pPr>
              <w:rPr>
                <w:sz w:val="22"/>
                <w:szCs w:val="22"/>
              </w:rPr>
            </w:pPr>
            <w:r>
              <w:rPr>
                <w:sz w:val="18"/>
                <w:szCs w:val="18"/>
              </w:rPr>
              <w:t>0,0</w:t>
            </w:r>
          </w:p>
        </w:tc>
      </w:tr>
      <w:tr w:rsidR="00951412" w:rsidRPr="00A23F0D" w:rsidTr="0081093E">
        <w:tc>
          <w:tcPr>
            <w:tcW w:w="555" w:type="dxa"/>
            <w:vMerge w:val="restart"/>
          </w:tcPr>
          <w:p w:rsidR="00951412" w:rsidRPr="00A23F0D" w:rsidRDefault="00951412" w:rsidP="003D3021">
            <w:pPr>
              <w:rPr>
                <w:sz w:val="22"/>
                <w:szCs w:val="22"/>
              </w:rPr>
            </w:pPr>
            <w:r>
              <w:rPr>
                <w:sz w:val="22"/>
                <w:szCs w:val="22"/>
              </w:rPr>
              <w:t>3.2.</w:t>
            </w:r>
          </w:p>
        </w:tc>
        <w:tc>
          <w:tcPr>
            <w:tcW w:w="1863" w:type="dxa"/>
            <w:vMerge w:val="restart"/>
          </w:tcPr>
          <w:p w:rsidR="00951412" w:rsidRPr="007C20D6" w:rsidRDefault="00951412" w:rsidP="005034BF">
            <w:pPr>
              <w:pStyle w:val="ConsPlusNormal"/>
              <w:jc w:val="both"/>
              <w:rPr>
                <w:rFonts w:ascii="Times New Roman" w:hAnsi="Times New Roman"/>
                <w:highlight w:val="yellow"/>
              </w:rPr>
            </w:pPr>
            <w:r w:rsidRPr="007C20D6">
              <w:rPr>
                <w:rFonts w:ascii="Times New Roman" w:hAnsi="Times New Roman"/>
              </w:rPr>
              <w:t xml:space="preserve">Основное мероприятие </w:t>
            </w:r>
          </w:p>
        </w:tc>
        <w:tc>
          <w:tcPr>
            <w:tcW w:w="2372" w:type="dxa"/>
            <w:vMerge w:val="restart"/>
          </w:tcPr>
          <w:p w:rsidR="00951412" w:rsidRPr="00A23F0D" w:rsidRDefault="00951412" w:rsidP="007C20D6">
            <w:pPr>
              <w:rPr>
                <w:sz w:val="22"/>
                <w:szCs w:val="22"/>
              </w:rPr>
            </w:pPr>
            <w:r w:rsidRPr="004007B4">
              <w:rPr>
                <w:sz w:val="22"/>
                <w:szCs w:val="22"/>
              </w:rPr>
              <w:t>Информационное сопровождение мероприятий</w:t>
            </w:r>
          </w:p>
        </w:tc>
        <w:tc>
          <w:tcPr>
            <w:tcW w:w="4882" w:type="dxa"/>
          </w:tcPr>
          <w:p w:rsidR="00951412" w:rsidRPr="003F4134" w:rsidRDefault="00951412" w:rsidP="005034BF">
            <w:pPr>
              <w:pStyle w:val="ConsPlusCell"/>
              <w:rPr>
                <w:rFonts w:ascii="Times New Roman" w:hAnsi="Times New Roman" w:cs="Times New Roman"/>
                <w:sz w:val="22"/>
                <w:szCs w:val="22"/>
              </w:rPr>
            </w:pPr>
            <w:r w:rsidRPr="003F4134">
              <w:rPr>
                <w:rFonts w:ascii="Times New Roman" w:hAnsi="Times New Roman" w:cs="Times New Roman"/>
                <w:sz w:val="22"/>
                <w:szCs w:val="22"/>
              </w:rPr>
              <w:t>всего</w:t>
            </w:r>
          </w:p>
        </w:tc>
        <w:tc>
          <w:tcPr>
            <w:tcW w:w="972" w:type="dxa"/>
          </w:tcPr>
          <w:p w:rsidR="00951412" w:rsidRPr="002E3EF7" w:rsidRDefault="00951412" w:rsidP="00A2206C">
            <w:pPr>
              <w:rPr>
                <w:sz w:val="18"/>
                <w:szCs w:val="18"/>
                <w:highlight w:val="yellow"/>
              </w:rPr>
            </w:pPr>
            <w:r w:rsidRPr="002E3EF7">
              <w:rPr>
                <w:sz w:val="18"/>
                <w:szCs w:val="18"/>
                <w:highlight w:val="yellow"/>
              </w:rPr>
              <w:t>0,0</w:t>
            </w:r>
          </w:p>
        </w:tc>
        <w:tc>
          <w:tcPr>
            <w:tcW w:w="992" w:type="dxa"/>
          </w:tcPr>
          <w:p w:rsidR="00951412" w:rsidRDefault="00951412" w:rsidP="005034BF">
            <w:pPr>
              <w:pStyle w:val="ConsPlusNormal"/>
              <w:rPr>
                <w:rFonts w:ascii="Times New Roman" w:hAnsi="Times New Roman"/>
                <w:sz w:val="18"/>
                <w:szCs w:val="18"/>
              </w:rPr>
            </w:pPr>
            <w:r>
              <w:rPr>
                <w:rFonts w:ascii="Times New Roman" w:hAnsi="Times New Roman"/>
                <w:sz w:val="18"/>
                <w:szCs w:val="18"/>
              </w:rPr>
              <w:t>3,0</w:t>
            </w:r>
          </w:p>
        </w:tc>
        <w:tc>
          <w:tcPr>
            <w:tcW w:w="992" w:type="dxa"/>
          </w:tcPr>
          <w:p w:rsidR="00951412" w:rsidRDefault="00951412" w:rsidP="005034BF">
            <w:pPr>
              <w:rPr>
                <w:sz w:val="18"/>
                <w:szCs w:val="18"/>
              </w:rPr>
            </w:pPr>
            <w:r>
              <w:rPr>
                <w:sz w:val="18"/>
                <w:szCs w:val="18"/>
              </w:rPr>
              <w:t>3,0</w:t>
            </w:r>
          </w:p>
        </w:tc>
        <w:tc>
          <w:tcPr>
            <w:tcW w:w="993" w:type="dxa"/>
          </w:tcPr>
          <w:p w:rsidR="00951412" w:rsidRDefault="00951412" w:rsidP="005034BF">
            <w:pPr>
              <w:rPr>
                <w:sz w:val="18"/>
                <w:szCs w:val="18"/>
              </w:rPr>
            </w:pPr>
            <w:r>
              <w:rPr>
                <w:sz w:val="18"/>
                <w:szCs w:val="18"/>
              </w:rPr>
              <w:t>3,0</w:t>
            </w:r>
          </w:p>
        </w:tc>
        <w:tc>
          <w:tcPr>
            <w:tcW w:w="992" w:type="dxa"/>
          </w:tcPr>
          <w:p w:rsidR="00951412" w:rsidRDefault="00951412" w:rsidP="005034BF">
            <w:pPr>
              <w:rPr>
                <w:sz w:val="18"/>
                <w:szCs w:val="18"/>
              </w:rPr>
            </w:pPr>
            <w:r>
              <w:rPr>
                <w:sz w:val="18"/>
                <w:szCs w:val="18"/>
              </w:rPr>
              <w:t>3,0</w:t>
            </w:r>
          </w:p>
        </w:tc>
        <w:tc>
          <w:tcPr>
            <w:tcW w:w="1136" w:type="dxa"/>
            <w:gridSpan w:val="2"/>
          </w:tcPr>
          <w:p w:rsidR="00951412" w:rsidRDefault="00951412" w:rsidP="005034BF">
            <w:pPr>
              <w:rPr>
                <w:sz w:val="18"/>
                <w:szCs w:val="18"/>
              </w:rPr>
            </w:pPr>
            <w:r>
              <w:rPr>
                <w:sz w:val="18"/>
                <w:szCs w:val="18"/>
              </w:rPr>
              <w:t>3,0</w:t>
            </w:r>
          </w:p>
        </w:tc>
      </w:tr>
      <w:tr w:rsidR="00951412" w:rsidRPr="00A23F0D" w:rsidTr="0081093E">
        <w:tc>
          <w:tcPr>
            <w:tcW w:w="555" w:type="dxa"/>
            <w:vMerge/>
          </w:tcPr>
          <w:p w:rsidR="00951412" w:rsidRPr="00A23F0D" w:rsidRDefault="00951412" w:rsidP="003D3021">
            <w:pPr>
              <w:rPr>
                <w:sz w:val="22"/>
                <w:szCs w:val="22"/>
              </w:rPr>
            </w:pPr>
          </w:p>
        </w:tc>
        <w:tc>
          <w:tcPr>
            <w:tcW w:w="1863" w:type="dxa"/>
            <w:vMerge/>
          </w:tcPr>
          <w:p w:rsidR="00951412" w:rsidRPr="00A23F0D" w:rsidRDefault="00951412" w:rsidP="003D3021">
            <w:pPr>
              <w:rPr>
                <w:sz w:val="22"/>
                <w:szCs w:val="22"/>
              </w:rPr>
            </w:pPr>
          </w:p>
        </w:tc>
        <w:tc>
          <w:tcPr>
            <w:tcW w:w="2372" w:type="dxa"/>
            <w:vMerge/>
          </w:tcPr>
          <w:p w:rsidR="00951412" w:rsidRPr="00A23F0D" w:rsidRDefault="00951412" w:rsidP="003D3021">
            <w:pPr>
              <w:rPr>
                <w:sz w:val="22"/>
                <w:szCs w:val="22"/>
              </w:rPr>
            </w:pPr>
          </w:p>
        </w:tc>
        <w:tc>
          <w:tcPr>
            <w:tcW w:w="4882" w:type="dxa"/>
          </w:tcPr>
          <w:p w:rsidR="00951412" w:rsidRPr="00A0340E" w:rsidRDefault="00951412" w:rsidP="005034BF">
            <w:pPr>
              <w:pStyle w:val="ConsPlusCell"/>
              <w:rPr>
                <w:rFonts w:ascii="Times New Roman" w:hAnsi="Times New Roman" w:cs="Times New Roman"/>
                <w:sz w:val="22"/>
                <w:szCs w:val="22"/>
              </w:rPr>
            </w:pPr>
            <w:r>
              <w:rPr>
                <w:rFonts w:ascii="Times New Roman" w:hAnsi="Times New Roman" w:cs="Times New Roman"/>
                <w:sz w:val="22"/>
                <w:szCs w:val="22"/>
              </w:rPr>
              <w:t>б</w:t>
            </w:r>
            <w:r w:rsidRPr="00A0340E">
              <w:rPr>
                <w:rFonts w:ascii="Times New Roman" w:hAnsi="Times New Roman" w:cs="Times New Roman"/>
                <w:sz w:val="22"/>
                <w:szCs w:val="22"/>
              </w:rPr>
              <w:t xml:space="preserve">юджет </w:t>
            </w:r>
            <w:r>
              <w:rPr>
                <w:rFonts w:ascii="Times New Roman" w:hAnsi="Times New Roman" w:cs="Times New Roman"/>
                <w:sz w:val="22"/>
                <w:szCs w:val="22"/>
              </w:rPr>
              <w:t xml:space="preserve">муниципального района </w:t>
            </w:r>
            <w:r w:rsidRPr="00A0340E">
              <w:rPr>
                <w:rFonts w:ascii="Times New Roman" w:hAnsi="Times New Roman" w:cs="Times New Roman"/>
                <w:sz w:val="22"/>
                <w:szCs w:val="22"/>
              </w:rPr>
              <w:t>Спасск</w:t>
            </w:r>
            <w:r>
              <w:rPr>
                <w:rFonts w:ascii="Times New Roman" w:hAnsi="Times New Roman" w:cs="Times New Roman"/>
                <w:sz w:val="22"/>
                <w:szCs w:val="22"/>
              </w:rPr>
              <w:t>ий</w:t>
            </w:r>
            <w:r w:rsidRPr="00A0340E">
              <w:rPr>
                <w:rFonts w:ascii="Times New Roman" w:hAnsi="Times New Roman" w:cs="Times New Roman"/>
                <w:sz w:val="22"/>
                <w:szCs w:val="22"/>
              </w:rPr>
              <w:t xml:space="preserve"> район</w:t>
            </w:r>
            <w:r>
              <w:rPr>
                <w:rFonts w:ascii="Times New Roman" w:hAnsi="Times New Roman" w:cs="Times New Roman"/>
                <w:sz w:val="22"/>
                <w:szCs w:val="22"/>
              </w:rPr>
              <w:t xml:space="preserve"> </w:t>
            </w:r>
            <w:r w:rsidRPr="00A0340E">
              <w:rPr>
                <w:rFonts w:ascii="Times New Roman" w:hAnsi="Times New Roman" w:cs="Times New Roman"/>
                <w:sz w:val="22"/>
                <w:szCs w:val="22"/>
              </w:rPr>
              <w:t xml:space="preserve">          </w:t>
            </w:r>
          </w:p>
        </w:tc>
        <w:tc>
          <w:tcPr>
            <w:tcW w:w="972" w:type="dxa"/>
          </w:tcPr>
          <w:p w:rsidR="00951412" w:rsidRPr="002E3EF7" w:rsidRDefault="00951412" w:rsidP="00A2206C">
            <w:pPr>
              <w:rPr>
                <w:sz w:val="18"/>
                <w:szCs w:val="18"/>
                <w:highlight w:val="yellow"/>
              </w:rPr>
            </w:pPr>
            <w:r w:rsidRPr="002E3EF7">
              <w:rPr>
                <w:sz w:val="18"/>
                <w:szCs w:val="18"/>
                <w:highlight w:val="yellow"/>
              </w:rPr>
              <w:t>0,0</w:t>
            </w:r>
          </w:p>
        </w:tc>
        <w:tc>
          <w:tcPr>
            <w:tcW w:w="992" w:type="dxa"/>
          </w:tcPr>
          <w:p w:rsidR="00951412" w:rsidRDefault="00951412" w:rsidP="0020716E">
            <w:pPr>
              <w:pStyle w:val="ConsPlusNormal"/>
              <w:rPr>
                <w:rFonts w:ascii="Times New Roman" w:hAnsi="Times New Roman"/>
                <w:sz w:val="18"/>
                <w:szCs w:val="18"/>
              </w:rPr>
            </w:pPr>
            <w:r>
              <w:rPr>
                <w:rFonts w:ascii="Times New Roman" w:hAnsi="Times New Roman"/>
                <w:sz w:val="18"/>
                <w:szCs w:val="18"/>
              </w:rPr>
              <w:t>3,0</w:t>
            </w:r>
          </w:p>
        </w:tc>
        <w:tc>
          <w:tcPr>
            <w:tcW w:w="992" w:type="dxa"/>
          </w:tcPr>
          <w:p w:rsidR="00951412" w:rsidRDefault="00951412" w:rsidP="0020716E">
            <w:pPr>
              <w:rPr>
                <w:sz w:val="18"/>
                <w:szCs w:val="18"/>
              </w:rPr>
            </w:pPr>
            <w:r>
              <w:rPr>
                <w:sz w:val="18"/>
                <w:szCs w:val="18"/>
              </w:rPr>
              <w:t>3,0</w:t>
            </w:r>
          </w:p>
        </w:tc>
        <w:tc>
          <w:tcPr>
            <w:tcW w:w="993" w:type="dxa"/>
          </w:tcPr>
          <w:p w:rsidR="00951412" w:rsidRDefault="00951412" w:rsidP="0020716E">
            <w:pPr>
              <w:rPr>
                <w:sz w:val="18"/>
                <w:szCs w:val="18"/>
              </w:rPr>
            </w:pPr>
            <w:r>
              <w:rPr>
                <w:sz w:val="18"/>
                <w:szCs w:val="18"/>
              </w:rPr>
              <w:t>3,0</w:t>
            </w:r>
          </w:p>
        </w:tc>
        <w:tc>
          <w:tcPr>
            <w:tcW w:w="992" w:type="dxa"/>
          </w:tcPr>
          <w:p w:rsidR="00951412" w:rsidRDefault="00951412" w:rsidP="0020716E">
            <w:pPr>
              <w:rPr>
                <w:sz w:val="18"/>
                <w:szCs w:val="18"/>
              </w:rPr>
            </w:pPr>
            <w:r>
              <w:rPr>
                <w:sz w:val="18"/>
                <w:szCs w:val="18"/>
              </w:rPr>
              <w:t>3,0</w:t>
            </w:r>
          </w:p>
        </w:tc>
        <w:tc>
          <w:tcPr>
            <w:tcW w:w="1136" w:type="dxa"/>
            <w:gridSpan w:val="2"/>
          </w:tcPr>
          <w:p w:rsidR="00951412" w:rsidRDefault="00951412" w:rsidP="003D3021">
            <w:pPr>
              <w:rPr>
                <w:sz w:val="18"/>
                <w:szCs w:val="18"/>
              </w:rPr>
            </w:pPr>
            <w:r>
              <w:rPr>
                <w:sz w:val="18"/>
                <w:szCs w:val="18"/>
              </w:rPr>
              <w:t>3,0</w:t>
            </w:r>
          </w:p>
        </w:tc>
      </w:tr>
      <w:tr w:rsidR="00951412" w:rsidRPr="00A23F0D" w:rsidTr="0081093E">
        <w:tc>
          <w:tcPr>
            <w:tcW w:w="555" w:type="dxa"/>
            <w:vMerge/>
          </w:tcPr>
          <w:p w:rsidR="00951412" w:rsidRPr="00A23F0D" w:rsidRDefault="00951412" w:rsidP="003D3021">
            <w:pPr>
              <w:rPr>
                <w:sz w:val="22"/>
                <w:szCs w:val="22"/>
              </w:rPr>
            </w:pPr>
          </w:p>
        </w:tc>
        <w:tc>
          <w:tcPr>
            <w:tcW w:w="1863" w:type="dxa"/>
            <w:vMerge/>
          </w:tcPr>
          <w:p w:rsidR="00951412" w:rsidRPr="00A23F0D" w:rsidRDefault="00951412" w:rsidP="003D3021">
            <w:pPr>
              <w:rPr>
                <w:sz w:val="22"/>
                <w:szCs w:val="22"/>
              </w:rPr>
            </w:pPr>
          </w:p>
        </w:tc>
        <w:tc>
          <w:tcPr>
            <w:tcW w:w="2372" w:type="dxa"/>
            <w:vMerge/>
          </w:tcPr>
          <w:p w:rsidR="00951412" w:rsidRPr="00A23F0D" w:rsidRDefault="00951412" w:rsidP="003D3021">
            <w:pPr>
              <w:rPr>
                <w:sz w:val="22"/>
                <w:szCs w:val="22"/>
              </w:rPr>
            </w:pPr>
          </w:p>
        </w:tc>
        <w:tc>
          <w:tcPr>
            <w:tcW w:w="4882" w:type="dxa"/>
          </w:tcPr>
          <w:p w:rsidR="00951412" w:rsidRPr="003F4134" w:rsidRDefault="00951412" w:rsidP="005034BF">
            <w:pPr>
              <w:pStyle w:val="ConsPlusCell"/>
              <w:rPr>
                <w:rFonts w:ascii="Times New Roman" w:hAnsi="Times New Roman" w:cs="Times New Roman"/>
                <w:sz w:val="22"/>
                <w:szCs w:val="22"/>
              </w:rPr>
            </w:pPr>
            <w:r w:rsidRPr="003F4134">
              <w:rPr>
                <w:rFonts w:ascii="Times New Roman" w:hAnsi="Times New Roman" w:cs="Times New Roman"/>
                <w:sz w:val="22"/>
                <w:szCs w:val="22"/>
              </w:rPr>
              <w:t xml:space="preserve">федеральный бюджет            </w:t>
            </w:r>
          </w:p>
        </w:tc>
        <w:tc>
          <w:tcPr>
            <w:tcW w:w="972" w:type="dxa"/>
          </w:tcPr>
          <w:p w:rsidR="00951412" w:rsidRDefault="00951412" w:rsidP="0020716E">
            <w:pPr>
              <w:rPr>
                <w:sz w:val="18"/>
                <w:szCs w:val="18"/>
              </w:rPr>
            </w:pPr>
            <w:r>
              <w:rPr>
                <w:sz w:val="18"/>
                <w:szCs w:val="18"/>
              </w:rPr>
              <w:t>0,0</w:t>
            </w:r>
          </w:p>
        </w:tc>
        <w:tc>
          <w:tcPr>
            <w:tcW w:w="992" w:type="dxa"/>
          </w:tcPr>
          <w:p w:rsidR="00951412" w:rsidRDefault="00951412" w:rsidP="0020716E">
            <w:pPr>
              <w:pStyle w:val="ConsPlusNormal"/>
              <w:rPr>
                <w:rFonts w:ascii="Times New Roman" w:hAnsi="Times New Roman"/>
                <w:sz w:val="18"/>
                <w:szCs w:val="18"/>
              </w:rPr>
            </w:pPr>
            <w:r>
              <w:rPr>
                <w:rFonts w:ascii="Times New Roman" w:hAnsi="Times New Roman"/>
                <w:sz w:val="18"/>
                <w:szCs w:val="18"/>
              </w:rPr>
              <w:t>0,0</w:t>
            </w:r>
          </w:p>
        </w:tc>
        <w:tc>
          <w:tcPr>
            <w:tcW w:w="992" w:type="dxa"/>
          </w:tcPr>
          <w:p w:rsidR="00951412" w:rsidRDefault="00951412" w:rsidP="0020716E">
            <w:pPr>
              <w:rPr>
                <w:sz w:val="18"/>
                <w:szCs w:val="18"/>
              </w:rPr>
            </w:pPr>
            <w:r>
              <w:rPr>
                <w:sz w:val="18"/>
                <w:szCs w:val="18"/>
              </w:rPr>
              <w:t>0,0</w:t>
            </w:r>
          </w:p>
        </w:tc>
        <w:tc>
          <w:tcPr>
            <w:tcW w:w="993" w:type="dxa"/>
          </w:tcPr>
          <w:p w:rsidR="00951412" w:rsidRDefault="00951412" w:rsidP="0020716E">
            <w:pPr>
              <w:rPr>
                <w:sz w:val="18"/>
                <w:szCs w:val="18"/>
              </w:rPr>
            </w:pPr>
            <w:r>
              <w:rPr>
                <w:sz w:val="18"/>
                <w:szCs w:val="18"/>
              </w:rPr>
              <w:t>0,0</w:t>
            </w:r>
          </w:p>
        </w:tc>
        <w:tc>
          <w:tcPr>
            <w:tcW w:w="992" w:type="dxa"/>
          </w:tcPr>
          <w:p w:rsidR="00951412" w:rsidRDefault="00951412" w:rsidP="0020716E">
            <w:pPr>
              <w:rPr>
                <w:sz w:val="18"/>
                <w:szCs w:val="18"/>
              </w:rPr>
            </w:pPr>
            <w:r>
              <w:rPr>
                <w:sz w:val="18"/>
                <w:szCs w:val="18"/>
              </w:rPr>
              <w:t>0,0</w:t>
            </w:r>
          </w:p>
        </w:tc>
        <w:tc>
          <w:tcPr>
            <w:tcW w:w="1136" w:type="dxa"/>
            <w:gridSpan w:val="2"/>
          </w:tcPr>
          <w:p w:rsidR="00951412" w:rsidRDefault="00951412" w:rsidP="003D3021">
            <w:pPr>
              <w:rPr>
                <w:sz w:val="18"/>
                <w:szCs w:val="18"/>
              </w:rPr>
            </w:pPr>
            <w:r>
              <w:rPr>
                <w:sz w:val="18"/>
                <w:szCs w:val="18"/>
              </w:rPr>
              <w:t>0,0</w:t>
            </w:r>
          </w:p>
        </w:tc>
      </w:tr>
      <w:tr w:rsidR="00951412" w:rsidRPr="00A23F0D" w:rsidTr="0081093E">
        <w:tc>
          <w:tcPr>
            <w:tcW w:w="555" w:type="dxa"/>
            <w:vMerge/>
          </w:tcPr>
          <w:p w:rsidR="00951412" w:rsidRPr="00A23F0D" w:rsidRDefault="00951412" w:rsidP="003D3021">
            <w:pPr>
              <w:rPr>
                <w:sz w:val="22"/>
                <w:szCs w:val="22"/>
              </w:rPr>
            </w:pPr>
          </w:p>
        </w:tc>
        <w:tc>
          <w:tcPr>
            <w:tcW w:w="1863" w:type="dxa"/>
            <w:vMerge/>
          </w:tcPr>
          <w:p w:rsidR="00951412" w:rsidRPr="00A23F0D" w:rsidRDefault="00951412" w:rsidP="003D3021">
            <w:pPr>
              <w:rPr>
                <w:sz w:val="22"/>
                <w:szCs w:val="22"/>
              </w:rPr>
            </w:pPr>
          </w:p>
        </w:tc>
        <w:tc>
          <w:tcPr>
            <w:tcW w:w="2372" w:type="dxa"/>
            <w:vMerge/>
          </w:tcPr>
          <w:p w:rsidR="00951412" w:rsidRPr="00A23F0D" w:rsidRDefault="00951412" w:rsidP="003D3021">
            <w:pPr>
              <w:rPr>
                <w:sz w:val="22"/>
                <w:szCs w:val="22"/>
              </w:rPr>
            </w:pPr>
          </w:p>
        </w:tc>
        <w:tc>
          <w:tcPr>
            <w:tcW w:w="4882" w:type="dxa"/>
          </w:tcPr>
          <w:p w:rsidR="00951412" w:rsidRPr="003F4134" w:rsidRDefault="00951412" w:rsidP="005034BF">
            <w:pPr>
              <w:pStyle w:val="ConsPlusCell"/>
              <w:rPr>
                <w:rFonts w:ascii="Times New Roman" w:hAnsi="Times New Roman" w:cs="Times New Roman"/>
                <w:sz w:val="22"/>
                <w:szCs w:val="22"/>
              </w:rPr>
            </w:pPr>
            <w:r w:rsidRPr="003F4134">
              <w:rPr>
                <w:rFonts w:ascii="Times New Roman" w:hAnsi="Times New Roman" w:cs="Times New Roman"/>
                <w:sz w:val="22"/>
                <w:szCs w:val="22"/>
              </w:rPr>
              <w:t xml:space="preserve">бюджет  Пензенской области          </w:t>
            </w:r>
          </w:p>
        </w:tc>
        <w:tc>
          <w:tcPr>
            <w:tcW w:w="972" w:type="dxa"/>
          </w:tcPr>
          <w:p w:rsidR="00951412" w:rsidRDefault="00951412" w:rsidP="005034BF">
            <w:pPr>
              <w:rPr>
                <w:sz w:val="18"/>
                <w:szCs w:val="18"/>
              </w:rPr>
            </w:pPr>
            <w:r>
              <w:rPr>
                <w:sz w:val="18"/>
                <w:szCs w:val="18"/>
              </w:rPr>
              <w:t>0,0</w:t>
            </w:r>
          </w:p>
        </w:tc>
        <w:tc>
          <w:tcPr>
            <w:tcW w:w="992" w:type="dxa"/>
          </w:tcPr>
          <w:p w:rsidR="00951412" w:rsidRDefault="00951412" w:rsidP="005034BF">
            <w:pPr>
              <w:pStyle w:val="ConsPlusNormal"/>
              <w:rPr>
                <w:rFonts w:ascii="Times New Roman" w:hAnsi="Times New Roman"/>
                <w:sz w:val="18"/>
                <w:szCs w:val="18"/>
              </w:rPr>
            </w:pPr>
            <w:r>
              <w:rPr>
                <w:rFonts w:ascii="Times New Roman" w:hAnsi="Times New Roman"/>
                <w:sz w:val="18"/>
                <w:szCs w:val="18"/>
              </w:rPr>
              <w:t>0,0</w:t>
            </w:r>
          </w:p>
        </w:tc>
        <w:tc>
          <w:tcPr>
            <w:tcW w:w="992" w:type="dxa"/>
          </w:tcPr>
          <w:p w:rsidR="00951412" w:rsidRDefault="00951412" w:rsidP="005034BF">
            <w:pPr>
              <w:rPr>
                <w:sz w:val="18"/>
                <w:szCs w:val="18"/>
              </w:rPr>
            </w:pPr>
            <w:r>
              <w:rPr>
                <w:sz w:val="18"/>
                <w:szCs w:val="18"/>
              </w:rPr>
              <w:t>0,0</w:t>
            </w:r>
          </w:p>
        </w:tc>
        <w:tc>
          <w:tcPr>
            <w:tcW w:w="993" w:type="dxa"/>
          </w:tcPr>
          <w:p w:rsidR="00951412" w:rsidRDefault="00951412" w:rsidP="005034BF">
            <w:pPr>
              <w:rPr>
                <w:sz w:val="18"/>
                <w:szCs w:val="18"/>
              </w:rPr>
            </w:pPr>
            <w:r>
              <w:rPr>
                <w:sz w:val="18"/>
                <w:szCs w:val="18"/>
              </w:rPr>
              <w:t>0,0</w:t>
            </w:r>
          </w:p>
        </w:tc>
        <w:tc>
          <w:tcPr>
            <w:tcW w:w="992" w:type="dxa"/>
          </w:tcPr>
          <w:p w:rsidR="00951412" w:rsidRDefault="00951412" w:rsidP="005034BF">
            <w:pPr>
              <w:rPr>
                <w:sz w:val="18"/>
                <w:szCs w:val="18"/>
              </w:rPr>
            </w:pPr>
            <w:r>
              <w:rPr>
                <w:sz w:val="18"/>
                <w:szCs w:val="18"/>
              </w:rPr>
              <w:t>0,0</w:t>
            </w:r>
          </w:p>
        </w:tc>
        <w:tc>
          <w:tcPr>
            <w:tcW w:w="1136" w:type="dxa"/>
            <w:gridSpan w:val="2"/>
          </w:tcPr>
          <w:p w:rsidR="00951412" w:rsidRDefault="00951412" w:rsidP="005034BF">
            <w:pPr>
              <w:rPr>
                <w:sz w:val="18"/>
                <w:szCs w:val="18"/>
              </w:rPr>
            </w:pPr>
            <w:r>
              <w:rPr>
                <w:sz w:val="18"/>
                <w:szCs w:val="18"/>
              </w:rPr>
              <w:t>0,0</w:t>
            </w:r>
          </w:p>
        </w:tc>
      </w:tr>
      <w:tr w:rsidR="00951412" w:rsidRPr="00A23F0D" w:rsidTr="0081093E">
        <w:tc>
          <w:tcPr>
            <w:tcW w:w="555" w:type="dxa"/>
            <w:vMerge/>
          </w:tcPr>
          <w:p w:rsidR="00951412" w:rsidRPr="00A23F0D" w:rsidRDefault="00951412" w:rsidP="003D3021">
            <w:pPr>
              <w:rPr>
                <w:sz w:val="22"/>
                <w:szCs w:val="22"/>
              </w:rPr>
            </w:pPr>
          </w:p>
        </w:tc>
        <w:tc>
          <w:tcPr>
            <w:tcW w:w="1863" w:type="dxa"/>
            <w:vMerge/>
          </w:tcPr>
          <w:p w:rsidR="00951412" w:rsidRPr="00A23F0D" w:rsidRDefault="00951412" w:rsidP="003D3021">
            <w:pPr>
              <w:rPr>
                <w:sz w:val="22"/>
                <w:szCs w:val="22"/>
              </w:rPr>
            </w:pPr>
          </w:p>
        </w:tc>
        <w:tc>
          <w:tcPr>
            <w:tcW w:w="2372" w:type="dxa"/>
            <w:vMerge/>
          </w:tcPr>
          <w:p w:rsidR="00951412" w:rsidRPr="00A23F0D" w:rsidRDefault="00951412" w:rsidP="003D3021">
            <w:pPr>
              <w:rPr>
                <w:sz w:val="22"/>
                <w:szCs w:val="22"/>
              </w:rPr>
            </w:pPr>
          </w:p>
        </w:tc>
        <w:tc>
          <w:tcPr>
            <w:tcW w:w="4882" w:type="dxa"/>
          </w:tcPr>
          <w:p w:rsidR="00951412" w:rsidRPr="00A0340E" w:rsidRDefault="00951412" w:rsidP="005034BF">
            <w:pPr>
              <w:pStyle w:val="ConsPlusCell"/>
              <w:rPr>
                <w:rFonts w:ascii="Times New Roman" w:hAnsi="Times New Roman" w:cs="Times New Roman"/>
                <w:sz w:val="22"/>
                <w:szCs w:val="22"/>
              </w:rPr>
            </w:pPr>
            <w:r>
              <w:rPr>
                <w:rFonts w:ascii="Times New Roman" w:hAnsi="Times New Roman" w:cs="Times New Roman"/>
                <w:sz w:val="22"/>
                <w:szCs w:val="22"/>
              </w:rPr>
              <w:t>иные</w:t>
            </w:r>
            <w:r w:rsidRPr="00A0340E">
              <w:rPr>
                <w:rFonts w:ascii="Times New Roman" w:hAnsi="Times New Roman" w:cs="Times New Roman"/>
                <w:sz w:val="22"/>
                <w:szCs w:val="22"/>
              </w:rPr>
              <w:t xml:space="preserve"> источники     </w:t>
            </w:r>
          </w:p>
        </w:tc>
        <w:tc>
          <w:tcPr>
            <w:tcW w:w="972" w:type="dxa"/>
          </w:tcPr>
          <w:p w:rsidR="00951412" w:rsidRDefault="00951412" w:rsidP="005034BF">
            <w:pPr>
              <w:rPr>
                <w:sz w:val="18"/>
                <w:szCs w:val="18"/>
              </w:rPr>
            </w:pPr>
            <w:r>
              <w:rPr>
                <w:sz w:val="18"/>
                <w:szCs w:val="18"/>
              </w:rPr>
              <w:t>0,0</w:t>
            </w:r>
          </w:p>
        </w:tc>
        <w:tc>
          <w:tcPr>
            <w:tcW w:w="992" w:type="dxa"/>
          </w:tcPr>
          <w:p w:rsidR="00951412" w:rsidRDefault="00951412" w:rsidP="005034BF">
            <w:pPr>
              <w:pStyle w:val="ConsPlusNormal"/>
              <w:rPr>
                <w:rFonts w:ascii="Times New Roman" w:hAnsi="Times New Roman"/>
                <w:sz w:val="18"/>
                <w:szCs w:val="18"/>
              </w:rPr>
            </w:pPr>
            <w:r>
              <w:rPr>
                <w:rFonts w:ascii="Times New Roman" w:hAnsi="Times New Roman"/>
                <w:sz w:val="18"/>
                <w:szCs w:val="18"/>
              </w:rPr>
              <w:t>0,0</w:t>
            </w:r>
          </w:p>
        </w:tc>
        <w:tc>
          <w:tcPr>
            <w:tcW w:w="992" w:type="dxa"/>
          </w:tcPr>
          <w:p w:rsidR="00951412" w:rsidRDefault="00951412" w:rsidP="005034BF">
            <w:pPr>
              <w:rPr>
                <w:sz w:val="18"/>
                <w:szCs w:val="18"/>
              </w:rPr>
            </w:pPr>
            <w:r>
              <w:rPr>
                <w:sz w:val="18"/>
                <w:szCs w:val="18"/>
              </w:rPr>
              <w:t>0,0</w:t>
            </w:r>
          </w:p>
        </w:tc>
        <w:tc>
          <w:tcPr>
            <w:tcW w:w="993" w:type="dxa"/>
          </w:tcPr>
          <w:p w:rsidR="00951412" w:rsidRDefault="00951412" w:rsidP="005034BF">
            <w:pPr>
              <w:rPr>
                <w:sz w:val="18"/>
                <w:szCs w:val="18"/>
              </w:rPr>
            </w:pPr>
            <w:r>
              <w:rPr>
                <w:sz w:val="18"/>
                <w:szCs w:val="18"/>
              </w:rPr>
              <w:t>0,0</w:t>
            </w:r>
          </w:p>
        </w:tc>
        <w:tc>
          <w:tcPr>
            <w:tcW w:w="992" w:type="dxa"/>
          </w:tcPr>
          <w:p w:rsidR="00951412" w:rsidRDefault="00951412" w:rsidP="005034BF">
            <w:pPr>
              <w:rPr>
                <w:sz w:val="18"/>
                <w:szCs w:val="18"/>
              </w:rPr>
            </w:pPr>
            <w:r>
              <w:rPr>
                <w:sz w:val="18"/>
                <w:szCs w:val="18"/>
              </w:rPr>
              <w:t>0,0</w:t>
            </w:r>
          </w:p>
        </w:tc>
        <w:tc>
          <w:tcPr>
            <w:tcW w:w="1136" w:type="dxa"/>
            <w:gridSpan w:val="2"/>
          </w:tcPr>
          <w:p w:rsidR="00951412" w:rsidRDefault="00951412" w:rsidP="005034BF">
            <w:pPr>
              <w:rPr>
                <w:sz w:val="18"/>
                <w:szCs w:val="18"/>
              </w:rPr>
            </w:pPr>
            <w:r>
              <w:rPr>
                <w:sz w:val="18"/>
                <w:szCs w:val="18"/>
              </w:rPr>
              <w:t>0,0</w:t>
            </w:r>
          </w:p>
        </w:tc>
      </w:tr>
    </w:tbl>
    <w:p w:rsidR="00951412" w:rsidRDefault="00951412" w:rsidP="00EF2E01">
      <w:pPr>
        <w:pStyle w:val="NoSpacing"/>
        <w:ind w:left="11160"/>
        <w:rPr>
          <w:bCs/>
        </w:rPr>
      </w:pPr>
    </w:p>
    <w:p w:rsidR="00951412" w:rsidRDefault="00951412" w:rsidP="00EF2E01">
      <w:pPr>
        <w:pStyle w:val="NoSpacing"/>
        <w:ind w:left="11160"/>
        <w:rPr>
          <w:bCs/>
        </w:rPr>
      </w:pPr>
    </w:p>
    <w:p w:rsidR="00951412" w:rsidRDefault="00951412" w:rsidP="00EF2E01">
      <w:pPr>
        <w:pStyle w:val="NoSpacing"/>
        <w:ind w:left="11160"/>
        <w:rPr>
          <w:bCs/>
        </w:rPr>
      </w:pPr>
    </w:p>
    <w:p w:rsidR="00951412" w:rsidRDefault="00951412" w:rsidP="00EF2E01">
      <w:pPr>
        <w:pStyle w:val="NoSpacing"/>
        <w:ind w:left="11160"/>
        <w:rPr>
          <w:bCs/>
        </w:rPr>
      </w:pPr>
    </w:p>
    <w:p w:rsidR="00951412" w:rsidRDefault="00951412" w:rsidP="00EF2E01">
      <w:pPr>
        <w:pStyle w:val="NoSpacing"/>
        <w:ind w:left="11160"/>
        <w:rPr>
          <w:bCs/>
        </w:rPr>
      </w:pPr>
    </w:p>
    <w:p w:rsidR="00951412" w:rsidRDefault="00951412" w:rsidP="00EF2E01">
      <w:pPr>
        <w:pStyle w:val="NoSpacing"/>
        <w:ind w:left="11160"/>
        <w:rPr>
          <w:bCs/>
        </w:rPr>
      </w:pPr>
    </w:p>
    <w:p w:rsidR="00951412" w:rsidRDefault="00951412" w:rsidP="00730273">
      <w:pPr>
        <w:pStyle w:val="NoSpacing"/>
        <w:rPr>
          <w:bCs/>
        </w:rPr>
      </w:pPr>
    </w:p>
    <w:p w:rsidR="00951412" w:rsidRDefault="00951412" w:rsidP="00EF2E01">
      <w:pPr>
        <w:pStyle w:val="NoSpacing"/>
        <w:ind w:left="11160"/>
        <w:rPr>
          <w:sz w:val="24"/>
          <w:szCs w:val="24"/>
        </w:rPr>
      </w:pPr>
      <w:r>
        <w:rPr>
          <w:sz w:val="24"/>
          <w:szCs w:val="24"/>
        </w:rPr>
        <w:t>Приложение № 3</w:t>
      </w:r>
    </w:p>
    <w:p w:rsidR="00951412" w:rsidRDefault="00951412" w:rsidP="00EF2E01">
      <w:pPr>
        <w:pStyle w:val="NoSpacing"/>
        <w:ind w:left="11160"/>
        <w:rPr>
          <w:sz w:val="24"/>
          <w:szCs w:val="24"/>
        </w:rPr>
      </w:pPr>
      <w:r>
        <w:rPr>
          <w:sz w:val="24"/>
          <w:szCs w:val="24"/>
        </w:rPr>
        <w:t>к муниципальной</w:t>
      </w:r>
    </w:p>
    <w:p w:rsidR="00951412" w:rsidRDefault="00951412" w:rsidP="00EF2E01">
      <w:pPr>
        <w:pStyle w:val="NoSpacing"/>
        <w:ind w:left="11160"/>
        <w:rPr>
          <w:sz w:val="24"/>
          <w:szCs w:val="24"/>
        </w:rPr>
      </w:pPr>
      <w:r>
        <w:rPr>
          <w:sz w:val="24"/>
          <w:szCs w:val="24"/>
        </w:rPr>
        <w:t xml:space="preserve">программе «Комплексное </w:t>
      </w:r>
    </w:p>
    <w:p w:rsidR="00951412" w:rsidRDefault="00951412" w:rsidP="00EF2E01">
      <w:pPr>
        <w:pStyle w:val="NoSpacing"/>
        <w:ind w:left="11160"/>
        <w:rPr>
          <w:sz w:val="24"/>
          <w:szCs w:val="24"/>
        </w:rPr>
      </w:pPr>
      <w:r>
        <w:rPr>
          <w:sz w:val="24"/>
          <w:szCs w:val="24"/>
        </w:rPr>
        <w:t>развитие сельских</w:t>
      </w:r>
    </w:p>
    <w:p w:rsidR="00951412" w:rsidRDefault="00951412" w:rsidP="00EF2E01">
      <w:pPr>
        <w:pStyle w:val="NoSpacing"/>
        <w:ind w:left="11160"/>
        <w:rPr>
          <w:sz w:val="24"/>
          <w:szCs w:val="24"/>
        </w:rPr>
      </w:pPr>
      <w:r>
        <w:rPr>
          <w:sz w:val="24"/>
          <w:szCs w:val="24"/>
        </w:rPr>
        <w:t>территорий Спасского</w:t>
      </w:r>
    </w:p>
    <w:p w:rsidR="00951412" w:rsidRDefault="00951412" w:rsidP="00EF2E01">
      <w:pPr>
        <w:pStyle w:val="NoSpacing"/>
        <w:ind w:left="11160"/>
        <w:rPr>
          <w:sz w:val="24"/>
          <w:szCs w:val="24"/>
        </w:rPr>
      </w:pPr>
      <w:r>
        <w:rPr>
          <w:sz w:val="24"/>
          <w:szCs w:val="24"/>
        </w:rPr>
        <w:t xml:space="preserve">района Пензенской </w:t>
      </w:r>
    </w:p>
    <w:p w:rsidR="00951412" w:rsidRPr="00D92346" w:rsidRDefault="00951412" w:rsidP="00EF2E01">
      <w:pPr>
        <w:jc w:val="center"/>
      </w:pPr>
      <w:r>
        <w:rPr>
          <w:b/>
          <w:i/>
          <w:sz w:val="24"/>
          <w:szCs w:val="24"/>
        </w:rPr>
        <w:t xml:space="preserve">                                                                                                                                        </w:t>
      </w:r>
      <w:r w:rsidRPr="00D92346">
        <w:rPr>
          <w:sz w:val="24"/>
          <w:szCs w:val="24"/>
        </w:rPr>
        <w:t>области»</w:t>
      </w:r>
    </w:p>
    <w:p w:rsidR="00951412" w:rsidRDefault="00951412" w:rsidP="00EF2E01">
      <w:pPr>
        <w:rPr>
          <w:bCs/>
          <w:iCs/>
          <w:sz w:val="28"/>
          <w:szCs w:val="28"/>
          <w:lang w:eastAsia="en-US"/>
        </w:rPr>
      </w:pPr>
    </w:p>
    <w:p w:rsidR="00951412" w:rsidRDefault="00951412" w:rsidP="00EF2E01">
      <w:pPr>
        <w:pStyle w:val="ConsPlusNormal"/>
        <w:jc w:val="center"/>
        <w:rPr>
          <w:rFonts w:ascii="Times New Roman" w:hAnsi="Times New Roman"/>
        </w:rPr>
      </w:pPr>
    </w:p>
    <w:p w:rsidR="00951412" w:rsidRPr="00244E8B" w:rsidRDefault="00951412" w:rsidP="00EF2E01">
      <w:pPr>
        <w:pStyle w:val="ConsPlusNormal"/>
        <w:jc w:val="center"/>
        <w:rPr>
          <w:rFonts w:ascii="Times New Roman" w:hAnsi="Times New Roman"/>
          <w:b/>
          <w:sz w:val="24"/>
          <w:szCs w:val="24"/>
        </w:rPr>
      </w:pPr>
      <w:r w:rsidRPr="00244E8B">
        <w:rPr>
          <w:rFonts w:ascii="Times New Roman" w:hAnsi="Times New Roman"/>
          <w:b/>
          <w:sz w:val="24"/>
          <w:szCs w:val="24"/>
        </w:rPr>
        <w:t>РЕСУРСНОЕ ОБЕСПЕЧЕНИЕ</w:t>
      </w:r>
    </w:p>
    <w:p w:rsidR="00951412" w:rsidRPr="00E5119C" w:rsidRDefault="00951412" w:rsidP="00EF2E01">
      <w:pPr>
        <w:pStyle w:val="ConsPlusNormal"/>
        <w:jc w:val="center"/>
        <w:rPr>
          <w:rFonts w:ascii="Times New Roman" w:hAnsi="Times New Roman"/>
          <w:sz w:val="24"/>
          <w:szCs w:val="24"/>
        </w:rPr>
      </w:pPr>
      <w:r w:rsidRPr="00E5119C">
        <w:rPr>
          <w:rFonts w:ascii="Times New Roman" w:hAnsi="Times New Roman"/>
          <w:sz w:val="24"/>
          <w:szCs w:val="24"/>
        </w:rPr>
        <w:t>реализации муниципальной программы Спасского района Пензенской области</w:t>
      </w:r>
    </w:p>
    <w:p w:rsidR="00951412" w:rsidRPr="00E5119C" w:rsidRDefault="00951412" w:rsidP="00EF2E01">
      <w:pPr>
        <w:pStyle w:val="ConsPlusNormal"/>
        <w:jc w:val="center"/>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u w:val="single"/>
        </w:rPr>
        <w:t>Комплексное развитие сельских территорий</w:t>
      </w:r>
      <w:r w:rsidRPr="00E5119C">
        <w:rPr>
          <w:rFonts w:ascii="Times New Roman" w:hAnsi="Times New Roman"/>
          <w:b/>
          <w:bCs/>
          <w:sz w:val="24"/>
          <w:szCs w:val="24"/>
          <w:u w:val="single"/>
        </w:rPr>
        <w:t xml:space="preserve"> Спасского района Пензенской области</w:t>
      </w:r>
      <w:r>
        <w:rPr>
          <w:rFonts w:ascii="Times New Roman" w:hAnsi="Times New Roman"/>
          <w:b/>
          <w:bCs/>
          <w:sz w:val="24"/>
          <w:szCs w:val="24"/>
          <w:u w:val="single"/>
        </w:rPr>
        <w:t>»</w:t>
      </w:r>
    </w:p>
    <w:p w:rsidR="00951412" w:rsidRDefault="00951412" w:rsidP="00EF2E01">
      <w:pPr>
        <w:pStyle w:val="ConsPlusNormal"/>
        <w:jc w:val="center"/>
        <w:rPr>
          <w:rFonts w:ascii="Times New Roman" w:hAnsi="Times New Roman"/>
          <w:sz w:val="24"/>
          <w:szCs w:val="24"/>
        </w:rPr>
      </w:pPr>
      <w:r w:rsidRPr="00E5119C">
        <w:rPr>
          <w:rFonts w:ascii="Times New Roman" w:hAnsi="Times New Roman"/>
          <w:sz w:val="24"/>
          <w:szCs w:val="24"/>
        </w:rPr>
        <w:t xml:space="preserve">за счет средств </w:t>
      </w:r>
      <w:r w:rsidRPr="009D1799">
        <w:rPr>
          <w:rFonts w:ascii="Times New Roman" w:hAnsi="Times New Roman"/>
          <w:sz w:val="24"/>
          <w:szCs w:val="24"/>
        </w:rPr>
        <w:t>бюджета  муниципального района</w:t>
      </w:r>
      <w:r w:rsidRPr="00E5119C">
        <w:rPr>
          <w:rFonts w:ascii="Times New Roman" w:hAnsi="Times New Roman"/>
          <w:sz w:val="24"/>
          <w:szCs w:val="24"/>
        </w:rPr>
        <w:t xml:space="preserve"> Спасский район Пензенской области  </w:t>
      </w:r>
    </w:p>
    <w:p w:rsidR="00951412" w:rsidRPr="002752BC" w:rsidRDefault="00951412" w:rsidP="00EF2E01">
      <w:pPr>
        <w:pStyle w:val="ConsPlusNormal"/>
        <w:jc w:val="center"/>
        <w:rPr>
          <w:rFonts w:ascii="Times New Roman" w:hAnsi="Times New Roman"/>
        </w:rPr>
      </w:pPr>
    </w:p>
    <w:tbl>
      <w:tblPr>
        <w:tblW w:w="16054" w:type="dxa"/>
        <w:tblInd w:w="-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6"/>
        <w:gridCol w:w="1485"/>
        <w:gridCol w:w="2110"/>
        <w:gridCol w:w="2408"/>
        <w:gridCol w:w="677"/>
        <w:gridCol w:w="564"/>
        <w:gridCol w:w="564"/>
        <w:gridCol w:w="543"/>
        <w:gridCol w:w="478"/>
        <w:gridCol w:w="762"/>
        <w:gridCol w:w="718"/>
        <w:gridCol w:w="714"/>
        <w:gridCol w:w="8"/>
        <w:gridCol w:w="720"/>
        <w:gridCol w:w="720"/>
        <w:gridCol w:w="856"/>
        <w:gridCol w:w="2121"/>
      </w:tblGrid>
      <w:tr w:rsidR="00951412" w:rsidRPr="003608C9" w:rsidTr="0081093E">
        <w:tc>
          <w:tcPr>
            <w:tcW w:w="4201" w:type="dxa"/>
            <w:gridSpan w:val="3"/>
          </w:tcPr>
          <w:p w:rsidR="00951412" w:rsidRPr="003608C9" w:rsidRDefault="00951412" w:rsidP="003D3021">
            <w:pPr>
              <w:pStyle w:val="ConsPlusNormal"/>
              <w:ind w:firstLine="180"/>
              <w:jc w:val="center"/>
              <w:rPr>
                <w:rFonts w:ascii="Times New Roman" w:hAnsi="Times New Roman"/>
              </w:rPr>
            </w:pPr>
            <w:r w:rsidRPr="003608C9">
              <w:rPr>
                <w:rFonts w:ascii="Times New Roman" w:hAnsi="Times New Roman"/>
              </w:rPr>
              <w:t>Ответственный исполнитель муниципальной  программы</w:t>
            </w:r>
          </w:p>
        </w:tc>
        <w:tc>
          <w:tcPr>
            <w:tcW w:w="11853" w:type="dxa"/>
            <w:gridSpan w:val="14"/>
          </w:tcPr>
          <w:p w:rsidR="00951412" w:rsidRDefault="00951412" w:rsidP="00273C34">
            <w:pPr>
              <w:pStyle w:val="ConsPlusNormal"/>
              <w:jc w:val="center"/>
              <w:rPr>
                <w:rFonts w:ascii="Times New Roman" w:hAnsi="Times New Roman"/>
              </w:rPr>
            </w:pPr>
            <w:r>
              <w:rPr>
                <w:rFonts w:ascii="Times New Roman" w:hAnsi="Times New Roman"/>
              </w:rPr>
              <w:t xml:space="preserve">Отдел экономики, развития сельского хозяйства и предпринимательства </w:t>
            </w:r>
            <w:r w:rsidRPr="003608C9">
              <w:rPr>
                <w:rFonts w:ascii="Times New Roman" w:hAnsi="Times New Roman"/>
              </w:rPr>
              <w:t>Администраци</w:t>
            </w:r>
            <w:r>
              <w:rPr>
                <w:rFonts w:ascii="Times New Roman" w:hAnsi="Times New Roman"/>
              </w:rPr>
              <w:t xml:space="preserve">и </w:t>
            </w:r>
            <w:r w:rsidRPr="003608C9">
              <w:rPr>
                <w:rFonts w:ascii="Times New Roman" w:hAnsi="Times New Roman"/>
              </w:rPr>
              <w:t xml:space="preserve">Спасского района </w:t>
            </w:r>
          </w:p>
          <w:p w:rsidR="00951412" w:rsidRPr="003608C9" w:rsidRDefault="00951412" w:rsidP="00273C34">
            <w:pPr>
              <w:pStyle w:val="ConsPlusNormal"/>
              <w:jc w:val="center"/>
              <w:rPr>
                <w:rFonts w:ascii="Times New Roman" w:hAnsi="Times New Roman"/>
              </w:rPr>
            </w:pPr>
            <w:r w:rsidRPr="003608C9">
              <w:rPr>
                <w:rFonts w:ascii="Times New Roman" w:hAnsi="Times New Roman"/>
              </w:rPr>
              <w:t>Пензенской области</w:t>
            </w:r>
          </w:p>
        </w:tc>
      </w:tr>
      <w:tr w:rsidR="00951412" w:rsidRPr="003608C9" w:rsidTr="0081093E">
        <w:tc>
          <w:tcPr>
            <w:tcW w:w="606" w:type="dxa"/>
            <w:vMerge w:val="restart"/>
          </w:tcPr>
          <w:p w:rsidR="00951412" w:rsidRPr="003608C9" w:rsidRDefault="00951412" w:rsidP="003D3021">
            <w:pPr>
              <w:pStyle w:val="ConsPlusNormal"/>
              <w:jc w:val="center"/>
              <w:rPr>
                <w:rFonts w:ascii="Times New Roman" w:hAnsi="Times New Roman"/>
              </w:rPr>
            </w:pPr>
            <w:r w:rsidRPr="003608C9">
              <w:rPr>
                <w:rFonts w:ascii="Times New Roman" w:hAnsi="Times New Roman"/>
              </w:rPr>
              <w:t>N</w:t>
            </w:r>
          </w:p>
          <w:p w:rsidR="00951412" w:rsidRPr="003608C9" w:rsidRDefault="00951412" w:rsidP="003D3021">
            <w:pPr>
              <w:pStyle w:val="ConsPlusNormal"/>
              <w:ind w:left="-740"/>
              <w:jc w:val="center"/>
              <w:rPr>
                <w:rFonts w:ascii="Times New Roman" w:hAnsi="Times New Roman"/>
              </w:rPr>
            </w:pPr>
            <w:r w:rsidRPr="003608C9">
              <w:rPr>
                <w:rFonts w:ascii="Times New Roman" w:hAnsi="Times New Roman"/>
              </w:rPr>
              <w:t>п/п</w:t>
            </w:r>
          </w:p>
        </w:tc>
        <w:tc>
          <w:tcPr>
            <w:tcW w:w="1485" w:type="dxa"/>
            <w:vMerge w:val="restart"/>
          </w:tcPr>
          <w:p w:rsidR="00951412" w:rsidRPr="003608C9" w:rsidRDefault="00951412" w:rsidP="003D3021">
            <w:pPr>
              <w:pStyle w:val="ConsPlusNormal"/>
              <w:ind w:hanging="10"/>
              <w:jc w:val="center"/>
              <w:rPr>
                <w:rFonts w:ascii="Times New Roman" w:hAnsi="Times New Roman"/>
              </w:rPr>
            </w:pPr>
            <w:r w:rsidRPr="003608C9">
              <w:rPr>
                <w:rFonts w:ascii="Times New Roman" w:hAnsi="Times New Roman"/>
              </w:rPr>
              <w:t>Статус</w:t>
            </w:r>
          </w:p>
        </w:tc>
        <w:tc>
          <w:tcPr>
            <w:tcW w:w="2110" w:type="dxa"/>
            <w:vMerge w:val="restart"/>
          </w:tcPr>
          <w:p w:rsidR="00951412" w:rsidRPr="003608C9" w:rsidRDefault="00951412" w:rsidP="003D3021">
            <w:pPr>
              <w:pStyle w:val="ConsPlusNormal"/>
              <w:ind w:firstLine="229"/>
              <w:jc w:val="center"/>
              <w:rPr>
                <w:rFonts w:ascii="Times New Roman" w:hAnsi="Times New Roman"/>
              </w:rPr>
            </w:pPr>
            <w:r w:rsidRPr="003608C9">
              <w:rPr>
                <w:rFonts w:ascii="Times New Roman" w:hAnsi="Times New Roman"/>
              </w:rPr>
              <w:t>Наименование муниципальной программы, подпрограммы, основного мероприятия</w:t>
            </w:r>
          </w:p>
        </w:tc>
        <w:tc>
          <w:tcPr>
            <w:tcW w:w="2408" w:type="dxa"/>
            <w:vMerge w:val="restart"/>
          </w:tcPr>
          <w:p w:rsidR="00951412" w:rsidRPr="003608C9" w:rsidRDefault="00951412" w:rsidP="003D3021">
            <w:pPr>
              <w:pStyle w:val="ConsPlusNormal"/>
              <w:ind w:firstLine="45"/>
              <w:jc w:val="center"/>
              <w:rPr>
                <w:rFonts w:ascii="Times New Roman" w:hAnsi="Times New Roman"/>
              </w:rPr>
            </w:pPr>
            <w:r w:rsidRPr="003608C9">
              <w:rPr>
                <w:rFonts w:ascii="Times New Roman" w:hAnsi="Times New Roman"/>
              </w:rPr>
              <w:t>Ответственный исполнитель, соисполнитель</w:t>
            </w:r>
          </w:p>
        </w:tc>
        <w:tc>
          <w:tcPr>
            <w:tcW w:w="2826" w:type="dxa"/>
            <w:gridSpan w:val="5"/>
          </w:tcPr>
          <w:p w:rsidR="00951412" w:rsidRPr="003608C9" w:rsidRDefault="00951412" w:rsidP="003D3021">
            <w:pPr>
              <w:pStyle w:val="ConsPlusNormal"/>
              <w:jc w:val="center"/>
              <w:rPr>
                <w:rFonts w:ascii="Times New Roman" w:hAnsi="Times New Roman"/>
              </w:rPr>
            </w:pPr>
            <w:r w:rsidRPr="003608C9">
              <w:rPr>
                <w:rFonts w:ascii="Times New Roman" w:hAnsi="Times New Roman"/>
              </w:rPr>
              <w:t xml:space="preserve">Код бюджетной классификации </w:t>
            </w:r>
            <w:hyperlink w:anchor="P1691" w:history="1">
              <w:r w:rsidRPr="003608C9">
                <w:rPr>
                  <w:rFonts w:ascii="Times New Roman" w:hAnsi="Times New Roman"/>
                  <w:color w:val="0000FF"/>
                </w:rPr>
                <w:t>&lt;1&gt;</w:t>
              </w:r>
            </w:hyperlink>
          </w:p>
        </w:tc>
        <w:tc>
          <w:tcPr>
            <w:tcW w:w="6619" w:type="dxa"/>
            <w:gridSpan w:val="8"/>
          </w:tcPr>
          <w:p w:rsidR="00951412" w:rsidRPr="003608C9" w:rsidRDefault="00951412" w:rsidP="003D3021">
            <w:pPr>
              <w:pStyle w:val="ConsPlusNormal"/>
              <w:jc w:val="center"/>
              <w:rPr>
                <w:rFonts w:ascii="Times New Roman" w:hAnsi="Times New Roman"/>
              </w:rPr>
            </w:pPr>
            <w:r w:rsidRPr="003608C9">
              <w:rPr>
                <w:rFonts w:ascii="Times New Roman" w:hAnsi="Times New Roman"/>
              </w:rPr>
              <w:t xml:space="preserve">Расходы </w:t>
            </w:r>
            <w:r w:rsidRPr="009D1799">
              <w:rPr>
                <w:rFonts w:ascii="Times New Roman" w:hAnsi="Times New Roman"/>
              </w:rPr>
              <w:t>бюджета  муниципального района</w:t>
            </w:r>
            <w:r w:rsidRPr="003608C9">
              <w:rPr>
                <w:rFonts w:ascii="Times New Roman" w:hAnsi="Times New Roman"/>
              </w:rPr>
              <w:t xml:space="preserve"> Спасский район Пензенской области,  тыс. рублей</w:t>
            </w:r>
          </w:p>
        </w:tc>
      </w:tr>
      <w:tr w:rsidR="00951412" w:rsidRPr="003608C9" w:rsidTr="0081093E">
        <w:tc>
          <w:tcPr>
            <w:tcW w:w="606" w:type="dxa"/>
            <w:vMerge/>
          </w:tcPr>
          <w:p w:rsidR="00951412" w:rsidRPr="003608C9" w:rsidRDefault="00951412" w:rsidP="003D3021"/>
        </w:tc>
        <w:tc>
          <w:tcPr>
            <w:tcW w:w="1485" w:type="dxa"/>
            <w:vMerge/>
          </w:tcPr>
          <w:p w:rsidR="00951412" w:rsidRPr="003608C9" w:rsidRDefault="00951412" w:rsidP="003D3021"/>
        </w:tc>
        <w:tc>
          <w:tcPr>
            <w:tcW w:w="2110" w:type="dxa"/>
            <w:vMerge/>
          </w:tcPr>
          <w:p w:rsidR="00951412" w:rsidRPr="003608C9" w:rsidRDefault="00951412" w:rsidP="003D3021"/>
        </w:tc>
        <w:tc>
          <w:tcPr>
            <w:tcW w:w="2408" w:type="dxa"/>
            <w:vMerge/>
          </w:tcPr>
          <w:p w:rsidR="00951412" w:rsidRPr="003608C9" w:rsidRDefault="00951412" w:rsidP="003D3021"/>
        </w:tc>
        <w:tc>
          <w:tcPr>
            <w:tcW w:w="677" w:type="dxa"/>
          </w:tcPr>
          <w:p w:rsidR="00951412" w:rsidRPr="003608C9" w:rsidRDefault="00951412" w:rsidP="003D3021">
            <w:pPr>
              <w:pStyle w:val="ConsPlusNormal"/>
              <w:rPr>
                <w:rFonts w:ascii="Times New Roman" w:hAnsi="Times New Roman"/>
              </w:rPr>
            </w:pPr>
            <w:r w:rsidRPr="003608C9">
              <w:rPr>
                <w:rFonts w:ascii="Times New Roman" w:hAnsi="Times New Roman"/>
              </w:rPr>
              <w:t>ГРБС</w:t>
            </w:r>
          </w:p>
        </w:tc>
        <w:tc>
          <w:tcPr>
            <w:tcW w:w="564" w:type="dxa"/>
          </w:tcPr>
          <w:p w:rsidR="00951412" w:rsidRPr="003608C9" w:rsidRDefault="00951412" w:rsidP="003D3021">
            <w:pPr>
              <w:pStyle w:val="ConsPlusNormal"/>
              <w:ind w:firstLine="127"/>
              <w:jc w:val="center"/>
              <w:rPr>
                <w:rFonts w:ascii="Times New Roman" w:hAnsi="Times New Roman"/>
              </w:rPr>
            </w:pPr>
            <w:r w:rsidRPr="003608C9">
              <w:rPr>
                <w:rFonts w:ascii="Times New Roman" w:hAnsi="Times New Roman"/>
              </w:rPr>
              <w:t>Рз</w:t>
            </w:r>
          </w:p>
        </w:tc>
        <w:tc>
          <w:tcPr>
            <w:tcW w:w="564" w:type="dxa"/>
          </w:tcPr>
          <w:p w:rsidR="00951412" w:rsidRPr="003608C9" w:rsidRDefault="00951412" w:rsidP="003D3021">
            <w:pPr>
              <w:pStyle w:val="ConsPlusNormal"/>
              <w:rPr>
                <w:rFonts w:ascii="Times New Roman" w:hAnsi="Times New Roman"/>
              </w:rPr>
            </w:pPr>
            <w:r w:rsidRPr="003608C9">
              <w:rPr>
                <w:rFonts w:ascii="Times New Roman" w:hAnsi="Times New Roman"/>
              </w:rPr>
              <w:t>Пр</w:t>
            </w:r>
          </w:p>
        </w:tc>
        <w:tc>
          <w:tcPr>
            <w:tcW w:w="543" w:type="dxa"/>
          </w:tcPr>
          <w:p w:rsidR="00951412" w:rsidRPr="003608C9" w:rsidRDefault="00951412" w:rsidP="003D3021">
            <w:pPr>
              <w:pStyle w:val="ConsPlusNormal"/>
              <w:rPr>
                <w:rFonts w:ascii="Times New Roman" w:hAnsi="Times New Roman"/>
              </w:rPr>
            </w:pPr>
            <w:r w:rsidRPr="003608C9">
              <w:rPr>
                <w:rFonts w:ascii="Times New Roman" w:hAnsi="Times New Roman"/>
              </w:rPr>
              <w:t>ЦСР</w:t>
            </w:r>
          </w:p>
        </w:tc>
        <w:tc>
          <w:tcPr>
            <w:tcW w:w="478" w:type="dxa"/>
          </w:tcPr>
          <w:p w:rsidR="00951412" w:rsidRPr="003608C9" w:rsidRDefault="00951412" w:rsidP="003D3021">
            <w:pPr>
              <w:pStyle w:val="ConsPlusNormal"/>
              <w:rPr>
                <w:rFonts w:ascii="Times New Roman" w:hAnsi="Times New Roman"/>
              </w:rPr>
            </w:pPr>
            <w:r w:rsidRPr="003608C9">
              <w:rPr>
                <w:rFonts w:ascii="Times New Roman" w:hAnsi="Times New Roman"/>
              </w:rPr>
              <w:t>ВР</w:t>
            </w:r>
          </w:p>
        </w:tc>
        <w:tc>
          <w:tcPr>
            <w:tcW w:w="762" w:type="dxa"/>
          </w:tcPr>
          <w:p w:rsidR="00951412" w:rsidRPr="00E154C5" w:rsidRDefault="00951412" w:rsidP="003D3021">
            <w:pPr>
              <w:pStyle w:val="ConsPlusNormal"/>
              <w:rPr>
                <w:rFonts w:ascii="Times New Roman" w:hAnsi="Times New Roman"/>
                <w:sz w:val="16"/>
                <w:szCs w:val="16"/>
              </w:rPr>
            </w:pPr>
            <w:r>
              <w:rPr>
                <w:rFonts w:ascii="Times New Roman" w:hAnsi="Times New Roman"/>
                <w:sz w:val="16"/>
                <w:szCs w:val="16"/>
              </w:rPr>
              <w:t>2020</w:t>
            </w:r>
            <w:r w:rsidRPr="00E154C5">
              <w:rPr>
                <w:rFonts w:ascii="Times New Roman" w:hAnsi="Times New Roman"/>
                <w:sz w:val="16"/>
                <w:szCs w:val="16"/>
              </w:rPr>
              <w:t>г</w:t>
            </w:r>
          </w:p>
        </w:tc>
        <w:tc>
          <w:tcPr>
            <w:tcW w:w="718" w:type="dxa"/>
          </w:tcPr>
          <w:p w:rsidR="00951412" w:rsidRPr="00E154C5" w:rsidRDefault="00951412" w:rsidP="003D3021">
            <w:pPr>
              <w:pStyle w:val="ConsPlusNormal"/>
              <w:rPr>
                <w:rFonts w:ascii="Times New Roman" w:hAnsi="Times New Roman"/>
                <w:sz w:val="16"/>
                <w:szCs w:val="16"/>
              </w:rPr>
            </w:pPr>
            <w:r>
              <w:rPr>
                <w:rFonts w:ascii="Times New Roman" w:hAnsi="Times New Roman"/>
                <w:sz w:val="16"/>
                <w:szCs w:val="16"/>
              </w:rPr>
              <w:t>2021</w:t>
            </w:r>
            <w:r w:rsidRPr="00E154C5">
              <w:rPr>
                <w:rFonts w:ascii="Times New Roman" w:hAnsi="Times New Roman"/>
                <w:sz w:val="16"/>
                <w:szCs w:val="16"/>
              </w:rPr>
              <w:t>г.</w:t>
            </w:r>
          </w:p>
        </w:tc>
        <w:tc>
          <w:tcPr>
            <w:tcW w:w="722" w:type="dxa"/>
            <w:gridSpan w:val="2"/>
          </w:tcPr>
          <w:p w:rsidR="00951412" w:rsidRPr="00E154C5" w:rsidRDefault="00951412" w:rsidP="003D3021">
            <w:pPr>
              <w:pStyle w:val="ConsPlusNormal"/>
              <w:rPr>
                <w:rFonts w:ascii="Times New Roman" w:hAnsi="Times New Roman"/>
                <w:sz w:val="16"/>
                <w:szCs w:val="16"/>
              </w:rPr>
            </w:pPr>
            <w:r>
              <w:rPr>
                <w:rFonts w:ascii="Times New Roman" w:hAnsi="Times New Roman"/>
                <w:sz w:val="16"/>
                <w:szCs w:val="16"/>
              </w:rPr>
              <w:t>2022</w:t>
            </w:r>
            <w:r w:rsidRPr="00E154C5">
              <w:rPr>
                <w:rFonts w:ascii="Times New Roman" w:hAnsi="Times New Roman"/>
                <w:sz w:val="16"/>
                <w:szCs w:val="16"/>
              </w:rPr>
              <w:t>г.</w:t>
            </w:r>
          </w:p>
        </w:tc>
        <w:tc>
          <w:tcPr>
            <w:tcW w:w="720" w:type="dxa"/>
          </w:tcPr>
          <w:p w:rsidR="00951412" w:rsidRPr="00E154C5" w:rsidRDefault="00951412" w:rsidP="003D3021">
            <w:pPr>
              <w:pStyle w:val="ConsPlusNormal"/>
              <w:rPr>
                <w:rFonts w:ascii="Times New Roman" w:hAnsi="Times New Roman"/>
                <w:sz w:val="16"/>
                <w:szCs w:val="16"/>
              </w:rPr>
            </w:pPr>
            <w:smartTag w:uri="urn:schemas-microsoft-com:office:smarttags" w:element="metricconverter">
              <w:smartTagPr>
                <w:attr w:name="ProductID" w:val="2023 г"/>
              </w:smartTagPr>
              <w:r>
                <w:rPr>
                  <w:rFonts w:ascii="Times New Roman" w:hAnsi="Times New Roman"/>
                  <w:sz w:val="16"/>
                  <w:szCs w:val="16"/>
                </w:rPr>
                <w:t>2023</w:t>
              </w:r>
              <w:r w:rsidRPr="00E154C5">
                <w:rPr>
                  <w:rFonts w:ascii="Times New Roman" w:hAnsi="Times New Roman"/>
                  <w:sz w:val="16"/>
                  <w:szCs w:val="16"/>
                </w:rPr>
                <w:t xml:space="preserve"> г</w:t>
              </w:r>
            </w:smartTag>
          </w:p>
        </w:tc>
        <w:tc>
          <w:tcPr>
            <w:tcW w:w="720" w:type="dxa"/>
          </w:tcPr>
          <w:p w:rsidR="00951412" w:rsidRPr="00E154C5" w:rsidRDefault="00951412" w:rsidP="003D3021">
            <w:pPr>
              <w:pStyle w:val="ConsPlusNormal"/>
              <w:rPr>
                <w:rFonts w:ascii="Times New Roman" w:hAnsi="Times New Roman"/>
                <w:sz w:val="16"/>
                <w:szCs w:val="16"/>
              </w:rPr>
            </w:pPr>
            <w:r>
              <w:rPr>
                <w:rFonts w:ascii="Times New Roman" w:hAnsi="Times New Roman"/>
                <w:sz w:val="16"/>
                <w:szCs w:val="16"/>
              </w:rPr>
              <w:t>2024</w:t>
            </w:r>
            <w:r w:rsidRPr="00E154C5">
              <w:rPr>
                <w:rFonts w:ascii="Times New Roman" w:hAnsi="Times New Roman"/>
                <w:sz w:val="16"/>
                <w:szCs w:val="16"/>
              </w:rPr>
              <w:t>г.</w:t>
            </w:r>
          </w:p>
        </w:tc>
        <w:tc>
          <w:tcPr>
            <w:tcW w:w="856" w:type="dxa"/>
          </w:tcPr>
          <w:p w:rsidR="00951412" w:rsidRPr="00E154C5" w:rsidRDefault="00951412" w:rsidP="003D3021">
            <w:pPr>
              <w:pStyle w:val="ConsPlusNormal"/>
              <w:rPr>
                <w:rFonts w:ascii="Times New Roman" w:hAnsi="Times New Roman"/>
                <w:sz w:val="16"/>
                <w:szCs w:val="16"/>
              </w:rPr>
            </w:pPr>
            <w:r w:rsidRPr="00E154C5">
              <w:rPr>
                <w:rFonts w:ascii="Times New Roman" w:hAnsi="Times New Roman"/>
                <w:sz w:val="16"/>
                <w:szCs w:val="16"/>
              </w:rPr>
              <w:t>202</w:t>
            </w:r>
            <w:r>
              <w:rPr>
                <w:rFonts w:ascii="Times New Roman" w:hAnsi="Times New Roman"/>
                <w:sz w:val="16"/>
                <w:szCs w:val="16"/>
              </w:rPr>
              <w:t>5</w:t>
            </w:r>
            <w:r w:rsidRPr="00E154C5">
              <w:rPr>
                <w:rFonts w:ascii="Times New Roman" w:hAnsi="Times New Roman"/>
                <w:sz w:val="16"/>
                <w:szCs w:val="16"/>
              </w:rPr>
              <w:t>г.</w:t>
            </w:r>
          </w:p>
        </w:tc>
        <w:tc>
          <w:tcPr>
            <w:tcW w:w="2121" w:type="dxa"/>
          </w:tcPr>
          <w:p w:rsidR="00951412" w:rsidRDefault="00951412" w:rsidP="00EB78D9">
            <w:pPr>
              <w:pStyle w:val="ConsPlusNormal"/>
              <w:jc w:val="center"/>
              <w:rPr>
                <w:rFonts w:ascii="Times New Roman" w:hAnsi="Times New Roman"/>
              </w:rPr>
            </w:pPr>
            <w:r w:rsidRPr="003608C9">
              <w:rPr>
                <w:rFonts w:ascii="Times New Roman" w:hAnsi="Times New Roman"/>
              </w:rPr>
              <w:t xml:space="preserve">Год завершения </w:t>
            </w:r>
          </w:p>
          <w:p w:rsidR="00951412" w:rsidRDefault="00951412" w:rsidP="00EB78D9">
            <w:pPr>
              <w:pStyle w:val="ConsPlusNormal"/>
              <w:jc w:val="center"/>
              <w:rPr>
                <w:rFonts w:ascii="Times New Roman" w:hAnsi="Times New Roman"/>
              </w:rPr>
            </w:pPr>
            <w:r w:rsidRPr="003608C9">
              <w:rPr>
                <w:rFonts w:ascii="Times New Roman" w:hAnsi="Times New Roman"/>
              </w:rPr>
              <w:t xml:space="preserve">действия </w:t>
            </w:r>
          </w:p>
          <w:p w:rsidR="00951412" w:rsidRDefault="00951412" w:rsidP="00EB78D9">
            <w:pPr>
              <w:pStyle w:val="ConsPlusNormal"/>
              <w:jc w:val="center"/>
              <w:rPr>
                <w:rFonts w:ascii="Times New Roman" w:hAnsi="Times New Roman"/>
              </w:rPr>
            </w:pPr>
            <w:r w:rsidRPr="003608C9">
              <w:rPr>
                <w:rFonts w:ascii="Times New Roman" w:hAnsi="Times New Roman"/>
              </w:rPr>
              <w:t xml:space="preserve">программы, </w:t>
            </w:r>
          </w:p>
          <w:p w:rsidR="00951412" w:rsidRDefault="00951412" w:rsidP="00EB78D9">
            <w:pPr>
              <w:pStyle w:val="ConsPlusNormal"/>
              <w:jc w:val="center"/>
              <w:rPr>
                <w:rFonts w:ascii="Times New Roman" w:hAnsi="Times New Roman"/>
              </w:rPr>
            </w:pPr>
            <w:r w:rsidRPr="003608C9">
              <w:rPr>
                <w:rFonts w:ascii="Times New Roman" w:hAnsi="Times New Roman"/>
              </w:rPr>
              <w:t xml:space="preserve">подпрограммы, </w:t>
            </w:r>
          </w:p>
          <w:p w:rsidR="00951412" w:rsidRDefault="00951412" w:rsidP="00EB78D9">
            <w:pPr>
              <w:pStyle w:val="ConsPlusNormal"/>
              <w:jc w:val="center"/>
              <w:rPr>
                <w:rFonts w:ascii="Times New Roman" w:hAnsi="Times New Roman"/>
              </w:rPr>
            </w:pPr>
            <w:r w:rsidRPr="003608C9">
              <w:rPr>
                <w:rFonts w:ascii="Times New Roman" w:hAnsi="Times New Roman"/>
              </w:rPr>
              <w:t xml:space="preserve">основного </w:t>
            </w:r>
          </w:p>
          <w:p w:rsidR="00951412" w:rsidRPr="00E154C5" w:rsidRDefault="00951412" w:rsidP="00EB78D9">
            <w:pPr>
              <w:pStyle w:val="ConsPlusNormal"/>
              <w:jc w:val="center"/>
              <w:rPr>
                <w:rFonts w:ascii="Times New Roman" w:hAnsi="Times New Roman"/>
                <w:sz w:val="16"/>
                <w:szCs w:val="16"/>
              </w:rPr>
            </w:pPr>
            <w:r w:rsidRPr="003608C9">
              <w:rPr>
                <w:rFonts w:ascii="Times New Roman" w:hAnsi="Times New Roman"/>
              </w:rPr>
              <w:t>мероприятия</w:t>
            </w:r>
            <w:r w:rsidRPr="00E154C5">
              <w:rPr>
                <w:rFonts w:ascii="Times New Roman" w:hAnsi="Times New Roman"/>
                <w:sz w:val="16"/>
                <w:szCs w:val="16"/>
              </w:rPr>
              <w:t xml:space="preserve"> </w:t>
            </w:r>
          </w:p>
        </w:tc>
      </w:tr>
      <w:tr w:rsidR="00951412" w:rsidRPr="003608C9" w:rsidTr="0081093E">
        <w:tc>
          <w:tcPr>
            <w:tcW w:w="606" w:type="dxa"/>
          </w:tcPr>
          <w:p w:rsidR="00951412" w:rsidRPr="003608C9" w:rsidRDefault="00951412" w:rsidP="003D3021">
            <w:r w:rsidRPr="003608C9">
              <w:t>1</w:t>
            </w:r>
          </w:p>
        </w:tc>
        <w:tc>
          <w:tcPr>
            <w:tcW w:w="1485" w:type="dxa"/>
          </w:tcPr>
          <w:p w:rsidR="00951412" w:rsidRPr="003608C9" w:rsidRDefault="00951412" w:rsidP="003D3021">
            <w:pPr>
              <w:jc w:val="center"/>
            </w:pPr>
            <w:r w:rsidRPr="003608C9">
              <w:t>2</w:t>
            </w:r>
          </w:p>
        </w:tc>
        <w:tc>
          <w:tcPr>
            <w:tcW w:w="2110" w:type="dxa"/>
          </w:tcPr>
          <w:p w:rsidR="00951412" w:rsidRPr="003608C9" w:rsidRDefault="00951412" w:rsidP="003D3021">
            <w:pPr>
              <w:jc w:val="center"/>
            </w:pPr>
            <w:r w:rsidRPr="003608C9">
              <w:t>3</w:t>
            </w:r>
          </w:p>
        </w:tc>
        <w:tc>
          <w:tcPr>
            <w:tcW w:w="2408" w:type="dxa"/>
          </w:tcPr>
          <w:p w:rsidR="00951412" w:rsidRPr="003608C9" w:rsidRDefault="00951412" w:rsidP="003D3021">
            <w:pPr>
              <w:jc w:val="center"/>
            </w:pPr>
            <w:r w:rsidRPr="003608C9">
              <w:t>4</w:t>
            </w:r>
          </w:p>
        </w:tc>
        <w:tc>
          <w:tcPr>
            <w:tcW w:w="677" w:type="dxa"/>
          </w:tcPr>
          <w:p w:rsidR="00951412" w:rsidRPr="003608C9" w:rsidRDefault="00951412" w:rsidP="003D3021">
            <w:pPr>
              <w:pStyle w:val="ConsPlusNormal"/>
              <w:ind w:firstLine="127"/>
              <w:jc w:val="center"/>
              <w:rPr>
                <w:rFonts w:ascii="Times New Roman" w:hAnsi="Times New Roman"/>
              </w:rPr>
            </w:pPr>
            <w:r w:rsidRPr="003608C9">
              <w:rPr>
                <w:rFonts w:ascii="Times New Roman" w:hAnsi="Times New Roman"/>
              </w:rPr>
              <w:t>5</w:t>
            </w:r>
          </w:p>
        </w:tc>
        <w:tc>
          <w:tcPr>
            <w:tcW w:w="564" w:type="dxa"/>
          </w:tcPr>
          <w:p w:rsidR="00951412" w:rsidRPr="003608C9" w:rsidRDefault="00951412" w:rsidP="003D3021">
            <w:pPr>
              <w:pStyle w:val="ConsPlusNormal"/>
              <w:ind w:firstLine="127"/>
              <w:jc w:val="center"/>
              <w:rPr>
                <w:rFonts w:ascii="Times New Roman" w:hAnsi="Times New Roman"/>
              </w:rPr>
            </w:pPr>
            <w:r w:rsidRPr="003608C9">
              <w:rPr>
                <w:rFonts w:ascii="Times New Roman" w:hAnsi="Times New Roman"/>
              </w:rPr>
              <w:t>6</w:t>
            </w:r>
          </w:p>
        </w:tc>
        <w:tc>
          <w:tcPr>
            <w:tcW w:w="564" w:type="dxa"/>
          </w:tcPr>
          <w:p w:rsidR="00951412" w:rsidRPr="003608C9" w:rsidRDefault="00951412" w:rsidP="003D3021">
            <w:pPr>
              <w:pStyle w:val="ConsPlusNormal"/>
              <w:ind w:firstLine="127"/>
              <w:jc w:val="center"/>
              <w:rPr>
                <w:rFonts w:ascii="Times New Roman" w:hAnsi="Times New Roman"/>
              </w:rPr>
            </w:pPr>
            <w:r w:rsidRPr="003608C9">
              <w:rPr>
                <w:rFonts w:ascii="Times New Roman" w:hAnsi="Times New Roman"/>
              </w:rPr>
              <w:t>7</w:t>
            </w:r>
          </w:p>
        </w:tc>
        <w:tc>
          <w:tcPr>
            <w:tcW w:w="543" w:type="dxa"/>
          </w:tcPr>
          <w:p w:rsidR="00951412" w:rsidRPr="003608C9" w:rsidRDefault="00951412" w:rsidP="003D3021">
            <w:pPr>
              <w:pStyle w:val="ConsPlusNormal"/>
              <w:ind w:firstLine="127"/>
              <w:jc w:val="center"/>
              <w:rPr>
                <w:rFonts w:ascii="Times New Roman" w:hAnsi="Times New Roman"/>
              </w:rPr>
            </w:pPr>
            <w:r w:rsidRPr="003608C9">
              <w:rPr>
                <w:rFonts w:ascii="Times New Roman" w:hAnsi="Times New Roman"/>
              </w:rPr>
              <w:t>8</w:t>
            </w:r>
          </w:p>
        </w:tc>
        <w:tc>
          <w:tcPr>
            <w:tcW w:w="478" w:type="dxa"/>
          </w:tcPr>
          <w:p w:rsidR="00951412" w:rsidRPr="003608C9" w:rsidRDefault="00951412" w:rsidP="003D3021">
            <w:pPr>
              <w:pStyle w:val="ConsPlusNormal"/>
              <w:ind w:firstLine="127"/>
              <w:jc w:val="center"/>
              <w:rPr>
                <w:rFonts w:ascii="Times New Roman" w:hAnsi="Times New Roman"/>
              </w:rPr>
            </w:pPr>
            <w:r w:rsidRPr="003608C9">
              <w:rPr>
                <w:rFonts w:ascii="Times New Roman" w:hAnsi="Times New Roman"/>
              </w:rPr>
              <w:t>9</w:t>
            </w:r>
          </w:p>
        </w:tc>
        <w:tc>
          <w:tcPr>
            <w:tcW w:w="762" w:type="dxa"/>
          </w:tcPr>
          <w:p w:rsidR="00951412" w:rsidRPr="003608C9" w:rsidRDefault="00951412" w:rsidP="003D3021">
            <w:pPr>
              <w:pStyle w:val="ConsPlusNormal"/>
              <w:ind w:firstLine="127"/>
              <w:jc w:val="center"/>
              <w:rPr>
                <w:rFonts w:ascii="Times New Roman" w:hAnsi="Times New Roman"/>
              </w:rPr>
            </w:pPr>
            <w:r w:rsidRPr="003608C9">
              <w:rPr>
                <w:rFonts w:ascii="Times New Roman" w:hAnsi="Times New Roman"/>
              </w:rPr>
              <w:t>10</w:t>
            </w:r>
          </w:p>
        </w:tc>
        <w:tc>
          <w:tcPr>
            <w:tcW w:w="718" w:type="dxa"/>
          </w:tcPr>
          <w:p w:rsidR="00951412" w:rsidRPr="003608C9" w:rsidRDefault="00951412" w:rsidP="003D3021">
            <w:pPr>
              <w:pStyle w:val="ConsPlusNormal"/>
              <w:ind w:firstLine="127"/>
              <w:jc w:val="center"/>
              <w:rPr>
                <w:rFonts w:ascii="Times New Roman" w:hAnsi="Times New Roman"/>
              </w:rPr>
            </w:pPr>
            <w:r w:rsidRPr="003608C9">
              <w:rPr>
                <w:rFonts w:ascii="Times New Roman" w:hAnsi="Times New Roman"/>
              </w:rPr>
              <w:t>11</w:t>
            </w:r>
          </w:p>
        </w:tc>
        <w:tc>
          <w:tcPr>
            <w:tcW w:w="722" w:type="dxa"/>
            <w:gridSpan w:val="2"/>
          </w:tcPr>
          <w:p w:rsidR="00951412" w:rsidRPr="003608C9" w:rsidRDefault="00951412" w:rsidP="003D3021">
            <w:pPr>
              <w:pStyle w:val="ConsPlusNormal"/>
              <w:jc w:val="center"/>
              <w:rPr>
                <w:rFonts w:ascii="Times New Roman" w:hAnsi="Times New Roman"/>
              </w:rPr>
            </w:pPr>
            <w:r>
              <w:rPr>
                <w:rFonts w:ascii="Times New Roman" w:hAnsi="Times New Roman"/>
              </w:rPr>
              <w:t>12</w:t>
            </w:r>
          </w:p>
        </w:tc>
        <w:tc>
          <w:tcPr>
            <w:tcW w:w="720" w:type="dxa"/>
          </w:tcPr>
          <w:p w:rsidR="00951412" w:rsidRPr="003608C9" w:rsidRDefault="00951412" w:rsidP="003D3021">
            <w:pPr>
              <w:pStyle w:val="ConsPlusNormal"/>
              <w:ind w:firstLine="127"/>
              <w:jc w:val="center"/>
              <w:rPr>
                <w:rFonts w:ascii="Times New Roman" w:hAnsi="Times New Roman"/>
              </w:rPr>
            </w:pPr>
            <w:r>
              <w:rPr>
                <w:rFonts w:ascii="Times New Roman" w:hAnsi="Times New Roman"/>
              </w:rPr>
              <w:t>13</w:t>
            </w:r>
          </w:p>
        </w:tc>
        <w:tc>
          <w:tcPr>
            <w:tcW w:w="720" w:type="dxa"/>
          </w:tcPr>
          <w:p w:rsidR="00951412" w:rsidRPr="003608C9" w:rsidRDefault="00951412" w:rsidP="003D3021">
            <w:pPr>
              <w:pStyle w:val="ConsPlusNormal"/>
              <w:ind w:firstLine="127"/>
              <w:jc w:val="center"/>
              <w:rPr>
                <w:rFonts w:ascii="Times New Roman" w:hAnsi="Times New Roman"/>
              </w:rPr>
            </w:pPr>
            <w:r>
              <w:rPr>
                <w:rFonts w:ascii="Times New Roman" w:hAnsi="Times New Roman"/>
              </w:rPr>
              <w:t>14</w:t>
            </w:r>
          </w:p>
        </w:tc>
        <w:tc>
          <w:tcPr>
            <w:tcW w:w="856" w:type="dxa"/>
          </w:tcPr>
          <w:p w:rsidR="00951412" w:rsidRPr="003608C9" w:rsidRDefault="00951412" w:rsidP="003D3021">
            <w:pPr>
              <w:pStyle w:val="ConsPlusNormal"/>
              <w:ind w:firstLine="127"/>
              <w:jc w:val="center"/>
              <w:rPr>
                <w:rFonts w:ascii="Times New Roman" w:hAnsi="Times New Roman"/>
              </w:rPr>
            </w:pPr>
            <w:r>
              <w:rPr>
                <w:rFonts w:ascii="Times New Roman" w:hAnsi="Times New Roman"/>
              </w:rPr>
              <w:t>15</w:t>
            </w:r>
          </w:p>
        </w:tc>
        <w:tc>
          <w:tcPr>
            <w:tcW w:w="2121" w:type="dxa"/>
          </w:tcPr>
          <w:p w:rsidR="00951412" w:rsidRPr="003608C9" w:rsidRDefault="00951412" w:rsidP="003D3021">
            <w:pPr>
              <w:pStyle w:val="ConsPlusNormal"/>
              <w:jc w:val="center"/>
              <w:rPr>
                <w:rFonts w:ascii="Times New Roman" w:hAnsi="Times New Roman"/>
              </w:rPr>
            </w:pPr>
            <w:r>
              <w:rPr>
                <w:rFonts w:ascii="Times New Roman" w:hAnsi="Times New Roman"/>
              </w:rPr>
              <w:t>16</w:t>
            </w:r>
          </w:p>
        </w:tc>
      </w:tr>
      <w:tr w:rsidR="00951412" w:rsidRPr="003608C9" w:rsidTr="0081093E">
        <w:tc>
          <w:tcPr>
            <w:tcW w:w="606" w:type="dxa"/>
            <w:vMerge w:val="restart"/>
          </w:tcPr>
          <w:p w:rsidR="00951412" w:rsidRPr="003608C9" w:rsidRDefault="00951412" w:rsidP="003D3021">
            <w:pPr>
              <w:pStyle w:val="ConsPlusNormal"/>
              <w:jc w:val="center"/>
              <w:rPr>
                <w:rFonts w:ascii="Times New Roman" w:hAnsi="Times New Roman"/>
              </w:rPr>
            </w:pPr>
          </w:p>
        </w:tc>
        <w:tc>
          <w:tcPr>
            <w:tcW w:w="1485" w:type="dxa"/>
            <w:vMerge w:val="restart"/>
          </w:tcPr>
          <w:p w:rsidR="00951412" w:rsidRPr="008C4B5E" w:rsidRDefault="00951412" w:rsidP="003D3021">
            <w:pPr>
              <w:pStyle w:val="ConsPlusNormal"/>
              <w:rPr>
                <w:rFonts w:ascii="Times New Roman" w:hAnsi="Times New Roman"/>
              </w:rPr>
            </w:pPr>
            <w:r w:rsidRPr="008C4B5E">
              <w:rPr>
                <w:rFonts w:ascii="Times New Roman" w:hAnsi="Times New Roman"/>
              </w:rPr>
              <w:t>Муниципальная программа</w:t>
            </w:r>
          </w:p>
        </w:tc>
        <w:tc>
          <w:tcPr>
            <w:tcW w:w="2110" w:type="dxa"/>
            <w:vMerge w:val="restart"/>
          </w:tcPr>
          <w:p w:rsidR="00951412" w:rsidRPr="008C4B5E" w:rsidRDefault="00951412" w:rsidP="003D3021">
            <w:pPr>
              <w:rPr>
                <w:sz w:val="22"/>
                <w:szCs w:val="22"/>
              </w:rPr>
            </w:pPr>
            <w:r w:rsidRPr="008C4B5E">
              <w:rPr>
                <w:sz w:val="22"/>
                <w:szCs w:val="22"/>
              </w:rPr>
              <w:t>Комплексное развитие сельских территорий Спасского района Пензенской области</w:t>
            </w:r>
          </w:p>
        </w:tc>
        <w:tc>
          <w:tcPr>
            <w:tcW w:w="2408" w:type="dxa"/>
          </w:tcPr>
          <w:p w:rsidR="00951412" w:rsidRPr="003608C9" w:rsidRDefault="00951412" w:rsidP="003D3021">
            <w:pPr>
              <w:pStyle w:val="ConsPlusNormal"/>
              <w:rPr>
                <w:rFonts w:ascii="Times New Roman" w:hAnsi="Times New Roman"/>
              </w:rPr>
            </w:pPr>
            <w:r w:rsidRPr="003608C9">
              <w:rPr>
                <w:rFonts w:ascii="Times New Roman" w:hAnsi="Times New Roman"/>
              </w:rPr>
              <w:t>всего</w:t>
            </w:r>
          </w:p>
        </w:tc>
        <w:tc>
          <w:tcPr>
            <w:tcW w:w="677"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901</w:t>
            </w:r>
          </w:p>
        </w:tc>
        <w:tc>
          <w:tcPr>
            <w:tcW w:w="564"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564"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543"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478"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762" w:type="dxa"/>
          </w:tcPr>
          <w:p w:rsidR="00951412" w:rsidRPr="00035583" w:rsidRDefault="00951412" w:rsidP="003D3021">
            <w:pPr>
              <w:pStyle w:val="ConsPlusNormal"/>
              <w:rPr>
                <w:rFonts w:ascii="Times New Roman" w:hAnsi="Times New Roman"/>
                <w:sz w:val="18"/>
                <w:szCs w:val="18"/>
                <w:highlight w:val="yellow"/>
              </w:rPr>
            </w:pPr>
            <w:r w:rsidRPr="00035583">
              <w:rPr>
                <w:rFonts w:ascii="Times New Roman" w:hAnsi="Times New Roman"/>
                <w:sz w:val="18"/>
                <w:szCs w:val="18"/>
                <w:highlight w:val="yellow"/>
              </w:rPr>
              <w:t>0,0</w:t>
            </w:r>
          </w:p>
        </w:tc>
        <w:tc>
          <w:tcPr>
            <w:tcW w:w="718" w:type="dxa"/>
          </w:tcPr>
          <w:p w:rsidR="00951412" w:rsidRPr="00E154C5" w:rsidRDefault="00951412" w:rsidP="003D3021">
            <w:pPr>
              <w:pStyle w:val="ConsPlusNormal"/>
              <w:rPr>
                <w:rFonts w:ascii="Times New Roman" w:hAnsi="Times New Roman"/>
                <w:sz w:val="18"/>
                <w:szCs w:val="18"/>
              </w:rPr>
            </w:pPr>
            <w:r>
              <w:rPr>
                <w:rFonts w:ascii="Times New Roman" w:hAnsi="Times New Roman"/>
                <w:sz w:val="18"/>
                <w:szCs w:val="18"/>
              </w:rPr>
              <w:t>85,0</w:t>
            </w:r>
          </w:p>
        </w:tc>
        <w:tc>
          <w:tcPr>
            <w:tcW w:w="722" w:type="dxa"/>
            <w:gridSpan w:val="2"/>
          </w:tcPr>
          <w:p w:rsidR="00951412" w:rsidRPr="00E154C5" w:rsidRDefault="00951412" w:rsidP="003D3021">
            <w:pPr>
              <w:rPr>
                <w:sz w:val="18"/>
                <w:szCs w:val="18"/>
              </w:rPr>
            </w:pPr>
            <w:r>
              <w:rPr>
                <w:sz w:val="18"/>
                <w:szCs w:val="18"/>
              </w:rPr>
              <w:t>85,0</w:t>
            </w:r>
          </w:p>
        </w:tc>
        <w:tc>
          <w:tcPr>
            <w:tcW w:w="720" w:type="dxa"/>
          </w:tcPr>
          <w:p w:rsidR="00951412" w:rsidRPr="00E154C5" w:rsidRDefault="00951412" w:rsidP="003D3021">
            <w:pPr>
              <w:rPr>
                <w:sz w:val="18"/>
                <w:szCs w:val="18"/>
              </w:rPr>
            </w:pPr>
            <w:r>
              <w:rPr>
                <w:sz w:val="18"/>
                <w:szCs w:val="18"/>
              </w:rPr>
              <w:t>85,0</w:t>
            </w:r>
          </w:p>
        </w:tc>
        <w:tc>
          <w:tcPr>
            <w:tcW w:w="720" w:type="dxa"/>
          </w:tcPr>
          <w:p w:rsidR="00951412" w:rsidRPr="00E154C5" w:rsidRDefault="00951412" w:rsidP="003D3021">
            <w:pPr>
              <w:rPr>
                <w:sz w:val="18"/>
                <w:szCs w:val="18"/>
              </w:rPr>
            </w:pPr>
            <w:r>
              <w:rPr>
                <w:sz w:val="18"/>
                <w:szCs w:val="18"/>
              </w:rPr>
              <w:t>85,0</w:t>
            </w:r>
          </w:p>
        </w:tc>
        <w:tc>
          <w:tcPr>
            <w:tcW w:w="856" w:type="dxa"/>
          </w:tcPr>
          <w:p w:rsidR="00951412" w:rsidRPr="00E154C5" w:rsidRDefault="00951412" w:rsidP="003D3021">
            <w:pPr>
              <w:rPr>
                <w:sz w:val="18"/>
                <w:szCs w:val="18"/>
              </w:rPr>
            </w:pPr>
            <w:r>
              <w:rPr>
                <w:sz w:val="18"/>
                <w:szCs w:val="18"/>
              </w:rPr>
              <w:t>85,0</w:t>
            </w:r>
          </w:p>
        </w:tc>
        <w:tc>
          <w:tcPr>
            <w:tcW w:w="2121" w:type="dxa"/>
          </w:tcPr>
          <w:p w:rsidR="00951412" w:rsidRPr="00E154C5" w:rsidRDefault="00951412" w:rsidP="003D3021">
            <w:pPr>
              <w:rPr>
                <w:sz w:val="18"/>
                <w:szCs w:val="18"/>
              </w:rPr>
            </w:pPr>
          </w:p>
        </w:tc>
      </w:tr>
      <w:tr w:rsidR="00951412" w:rsidRPr="003608C9" w:rsidTr="0081093E">
        <w:tc>
          <w:tcPr>
            <w:tcW w:w="606" w:type="dxa"/>
            <w:vMerge/>
          </w:tcPr>
          <w:p w:rsidR="00951412" w:rsidRPr="003608C9" w:rsidRDefault="00951412" w:rsidP="003D3021"/>
        </w:tc>
        <w:tc>
          <w:tcPr>
            <w:tcW w:w="1485" w:type="dxa"/>
            <w:vMerge/>
          </w:tcPr>
          <w:p w:rsidR="00951412" w:rsidRPr="008C4B5E" w:rsidRDefault="00951412" w:rsidP="003D3021">
            <w:pPr>
              <w:rPr>
                <w:sz w:val="22"/>
                <w:szCs w:val="22"/>
              </w:rPr>
            </w:pPr>
          </w:p>
        </w:tc>
        <w:tc>
          <w:tcPr>
            <w:tcW w:w="2110" w:type="dxa"/>
            <w:vMerge/>
          </w:tcPr>
          <w:p w:rsidR="00951412" w:rsidRPr="008C4B5E" w:rsidRDefault="00951412" w:rsidP="003D3021">
            <w:pPr>
              <w:rPr>
                <w:sz w:val="22"/>
                <w:szCs w:val="22"/>
              </w:rPr>
            </w:pPr>
          </w:p>
        </w:tc>
        <w:tc>
          <w:tcPr>
            <w:tcW w:w="2408" w:type="dxa"/>
          </w:tcPr>
          <w:p w:rsidR="00951412" w:rsidRPr="003608C9" w:rsidRDefault="00951412" w:rsidP="003D3021">
            <w:pPr>
              <w:pStyle w:val="ConsPlusNormal"/>
              <w:ind w:firstLine="45"/>
              <w:rPr>
                <w:rFonts w:ascii="Times New Roman" w:hAnsi="Times New Roman"/>
              </w:rPr>
            </w:pPr>
            <w:r w:rsidRPr="003608C9">
              <w:rPr>
                <w:rFonts w:ascii="Times New Roman" w:hAnsi="Times New Roman"/>
              </w:rPr>
              <w:t>в том числе:</w:t>
            </w:r>
          </w:p>
        </w:tc>
        <w:tc>
          <w:tcPr>
            <w:tcW w:w="677" w:type="dxa"/>
          </w:tcPr>
          <w:p w:rsidR="00951412" w:rsidRPr="00E154C5" w:rsidRDefault="00951412" w:rsidP="003D3021">
            <w:pPr>
              <w:pStyle w:val="ConsPlusNormal"/>
              <w:jc w:val="center"/>
              <w:rPr>
                <w:rFonts w:ascii="Times New Roman" w:hAnsi="Times New Roman"/>
                <w:sz w:val="18"/>
                <w:szCs w:val="18"/>
              </w:rPr>
            </w:pPr>
          </w:p>
        </w:tc>
        <w:tc>
          <w:tcPr>
            <w:tcW w:w="564" w:type="dxa"/>
          </w:tcPr>
          <w:p w:rsidR="00951412" w:rsidRPr="00E154C5" w:rsidRDefault="00951412" w:rsidP="003D3021">
            <w:pPr>
              <w:pStyle w:val="ConsPlusNormal"/>
              <w:jc w:val="center"/>
              <w:rPr>
                <w:rFonts w:ascii="Times New Roman" w:hAnsi="Times New Roman"/>
                <w:sz w:val="18"/>
                <w:szCs w:val="18"/>
              </w:rPr>
            </w:pPr>
          </w:p>
        </w:tc>
        <w:tc>
          <w:tcPr>
            <w:tcW w:w="564" w:type="dxa"/>
          </w:tcPr>
          <w:p w:rsidR="00951412" w:rsidRPr="00E154C5" w:rsidRDefault="00951412" w:rsidP="003D3021">
            <w:pPr>
              <w:pStyle w:val="ConsPlusNormal"/>
              <w:jc w:val="center"/>
              <w:rPr>
                <w:rFonts w:ascii="Times New Roman" w:hAnsi="Times New Roman"/>
                <w:sz w:val="18"/>
                <w:szCs w:val="18"/>
              </w:rPr>
            </w:pPr>
          </w:p>
        </w:tc>
        <w:tc>
          <w:tcPr>
            <w:tcW w:w="543" w:type="dxa"/>
          </w:tcPr>
          <w:p w:rsidR="00951412" w:rsidRPr="00E154C5" w:rsidRDefault="00951412" w:rsidP="003D3021">
            <w:pPr>
              <w:pStyle w:val="ConsPlusNormal"/>
              <w:jc w:val="center"/>
              <w:rPr>
                <w:rFonts w:ascii="Times New Roman" w:hAnsi="Times New Roman"/>
                <w:sz w:val="18"/>
                <w:szCs w:val="18"/>
              </w:rPr>
            </w:pPr>
          </w:p>
        </w:tc>
        <w:tc>
          <w:tcPr>
            <w:tcW w:w="478" w:type="dxa"/>
          </w:tcPr>
          <w:p w:rsidR="00951412" w:rsidRPr="00E154C5" w:rsidRDefault="00951412" w:rsidP="003D3021">
            <w:pPr>
              <w:pStyle w:val="ConsPlusNormal"/>
              <w:jc w:val="center"/>
              <w:rPr>
                <w:rFonts w:ascii="Times New Roman" w:hAnsi="Times New Roman"/>
                <w:sz w:val="18"/>
                <w:szCs w:val="18"/>
              </w:rPr>
            </w:pPr>
          </w:p>
        </w:tc>
        <w:tc>
          <w:tcPr>
            <w:tcW w:w="762" w:type="dxa"/>
          </w:tcPr>
          <w:p w:rsidR="00951412" w:rsidRPr="00E154C5" w:rsidRDefault="00951412" w:rsidP="003D3021">
            <w:pPr>
              <w:pStyle w:val="ConsPlusNormal"/>
              <w:rPr>
                <w:rFonts w:ascii="Times New Roman" w:hAnsi="Times New Roman"/>
                <w:sz w:val="18"/>
                <w:szCs w:val="18"/>
              </w:rPr>
            </w:pPr>
          </w:p>
        </w:tc>
        <w:tc>
          <w:tcPr>
            <w:tcW w:w="718" w:type="dxa"/>
          </w:tcPr>
          <w:p w:rsidR="00951412" w:rsidRPr="00E154C5" w:rsidRDefault="00951412" w:rsidP="003D3021">
            <w:pPr>
              <w:pStyle w:val="ConsPlusNormal"/>
              <w:rPr>
                <w:rFonts w:ascii="Times New Roman" w:hAnsi="Times New Roman"/>
                <w:sz w:val="18"/>
                <w:szCs w:val="18"/>
              </w:rPr>
            </w:pPr>
          </w:p>
        </w:tc>
        <w:tc>
          <w:tcPr>
            <w:tcW w:w="722" w:type="dxa"/>
            <w:gridSpan w:val="2"/>
          </w:tcPr>
          <w:p w:rsidR="00951412" w:rsidRPr="00E154C5" w:rsidRDefault="00951412" w:rsidP="003D3021">
            <w:pPr>
              <w:pStyle w:val="ConsPlusNormal"/>
              <w:rPr>
                <w:rFonts w:ascii="Times New Roman" w:hAnsi="Times New Roman"/>
                <w:sz w:val="18"/>
                <w:szCs w:val="18"/>
              </w:rPr>
            </w:pPr>
          </w:p>
        </w:tc>
        <w:tc>
          <w:tcPr>
            <w:tcW w:w="720" w:type="dxa"/>
          </w:tcPr>
          <w:p w:rsidR="00951412" w:rsidRPr="00E154C5" w:rsidRDefault="00951412" w:rsidP="003D3021">
            <w:pPr>
              <w:pStyle w:val="ConsPlusNormal"/>
              <w:rPr>
                <w:rFonts w:ascii="Times New Roman" w:hAnsi="Times New Roman"/>
                <w:sz w:val="18"/>
                <w:szCs w:val="18"/>
              </w:rPr>
            </w:pPr>
          </w:p>
        </w:tc>
        <w:tc>
          <w:tcPr>
            <w:tcW w:w="720" w:type="dxa"/>
          </w:tcPr>
          <w:p w:rsidR="00951412" w:rsidRPr="00E154C5" w:rsidRDefault="00951412" w:rsidP="003D3021">
            <w:pPr>
              <w:pStyle w:val="ConsPlusNormal"/>
              <w:rPr>
                <w:rFonts w:ascii="Times New Roman" w:hAnsi="Times New Roman"/>
                <w:sz w:val="18"/>
                <w:szCs w:val="18"/>
              </w:rPr>
            </w:pPr>
          </w:p>
        </w:tc>
        <w:tc>
          <w:tcPr>
            <w:tcW w:w="856" w:type="dxa"/>
          </w:tcPr>
          <w:p w:rsidR="00951412" w:rsidRPr="00E154C5" w:rsidRDefault="00951412" w:rsidP="003D3021">
            <w:pPr>
              <w:pStyle w:val="ConsPlusNormal"/>
              <w:rPr>
                <w:rFonts w:ascii="Times New Roman" w:hAnsi="Times New Roman"/>
                <w:sz w:val="18"/>
                <w:szCs w:val="18"/>
              </w:rPr>
            </w:pPr>
          </w:p>
        </w:tc>
        <w:tc>
          <w:tcPr>
            <w:tcW w:w="2121" w:type="dxa"/>
          </w:tcPr>
          <w:p w:rsidR="00951412" w:rsidRPr="003608C9" w:rsidRDefault="00951412" w:rsidP="003D3021">
            <w:pPr>
              <w:pStyle w:val="ConsPlusNormal"/>
              <w:rPr>
                <w:rFonts w:ascii="Times New Roman" w:hAnsi="Times New Roman"/>
              </w:rPr>
            </w:pPr>
            <w:r>
              <w:rPr>
                <w:rFonts w:ascii="Times New Roman" w:hAnsi="Times New Roman"/>
              </w:rPr>
              <w:t>2025</w:t>
            </w:r>
          </w:p>
        </w:tc>
      </w:tr>
      <w:tr w:rsidR="00951412" w:rsidRPr="003608C9" w:rsidTr="0081093E">
        <w:tc>
          <w:tcPr>
            <w:tcW w:w="606" w:type="dxa"/>
            <w:vMerge/>
          </w:tcPr>
          <w:p w:rsidR="00951412" w:rsidRPr="003608C9" w:rsidRDefault="00951412" w:rsidP="003D3021"/>
        </w:tc>
        <w:tc>
          <w:tcPr>
            <w:tcW w:w="1485" w:type="dxa"/>
            <w:vMerge/>
          </w:tcPr>
          <w:p w:rsidR="00951412" w:rsidRPr="008C4B5E" w:rsidRDefault="00951412" w:rsidP="003D3021">
            <w:pPr>
              <w:rPr>
                <w:sz w:val="22"/>
                <w:szCs w:val="22"/>
              </w:rPr>
            </w:pPr>
          </w:p>
        </w:tc>
        <w:tc>
          <w:tcPr>
            <w:tcW w:w="2110" w:type="dxa"/>
            <w:vMerge/>
          </w:tcPr>
          <w:p w:rsidR="00951412" w:rsidRPr="008C4B5E" w:rsidRDefault="00951412" w:rsidP="003D3021">
            <w:pPr>
              <w:rPr>
                <w:sz w:val="22"/>
                <w:szCs w:val="22"/>
              </w:rPr>
            </w:pPr>
          </w:p>
        </w:tc>
        <w:tc>
          <w:tcPr>
            <w:tcW w:w="2408" w:type="dxa"/>
          </w:tcPr>
          <w:p w:rsidR="00951412" w:rsidRPr="00A63BCF" w:rsidRDefault="00951412" w:rsidP="003D3021">
            <w:pPr>
              <w:pStyle w:val="ConsPlusTitle"/>
              <w:rPr>
                <w:rFonts w:ascii="Times New Roman" w:hAnsi="Times New Roman" w:cs="Times New Roman"/>
                <w:b w:val="0"/>
                <w:sz w:val="16"/>
                <w:szCs w:val="16"/>
              </w:rPr>
            </w:pPr>
            <w:r w:rsidRPr="00A63BCF">
              <w:rPr>
                <w:rFonts w:ascii="Times New Roman" w:hAnsi="Times New Roman" w:cs="Times New Roman"/>
                <w:b w:val="0"/>
                <w:sz w:val="18"/>
                <w:szCs w:val="18"/>
              </w:rPr>
              <w:t>Отдел экономики, развития сельского хозяйства и предпринимательства Администрации Спасского района Пензенской области</w:t>
            </w:r>
          </w:p>
        </w:tc>
        <w:tc>
          <w:tcPr>
            <w:tcW w:w="677"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901</w:t>
            </w:r>
          </w:p>
        </w:tc>
        <w:tc>
          <w:tcPr>
            <w:tcW w:w="564"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564"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543"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478"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762" w:type="dxa"/>
          </w:tcPr>
          <w:p w:rsidR="00951412" w:rsidRPr="00E154C5" w:rsidRDefault="00951412" w:rsidP="002F012C">
            <w:pPr>
              <w:pStyle w:val="ConsPlusNormal"/>
              <w:rPr>
                <w:rFonts w:ascii="Times New Roman" w:hAnsi="Times New Roman"/>
                <w:sz w:val="18"/>
                <w:szCs w:val="18"/>
              </w:rPr>
            </w:pPr>
            <w:r>
              <w:rPr>
                <w:rFonts w:ascii="Times New Roman" w:hAnsi="Times New Roman"/>
                <w:sz w:val="18"/>
                <w:szCs w:val="18"/>
              </w:rPr>
              <w:t>0,0</w:t>
            </w:r>
          </w:p>
        </w:tc>
        <w:tc>
          <w:tcPr>
            <w:tcW w:w="718" w:type="dxa"/>
          </w:tcPr>
          <w:p w:rsidR="00951412" w:rsidRPr="00E154C5" w:rsidRDefault="00951412" w:rsidP="002F012C">
            <w:pPr>
              <w:pStyle w:val="ConsPlusNormal"/>
              <w:rPr>
                <w:rFonts w:ascii="Times New Roman" w:hAnsi="Times New Roman"/>
                <w:sz w:val="18"/>
                <w:szCs w:val="18"/>
              </w:rPr>
            </w:pPr>
            <w:r>
              <w:rPr>
                <w:rFonts w:ascii="Times New Roman" w:hAnsi="Times New Roman"/>
                <w:sz w:val="18"/>
                <w:szCs w:val="18"/>
              </w:rPr>
              <w:t>85,0</w:t>
            </w:r>
          </w:p>
        </w:tc>
        <w:tc>
          <w:tcPr>
            <w:tcW w:w="722" w:type="dxa"/>
            <w:gridSpan w:val="2"/>
          </w:tcPr>
          <w:p w:rsidR="00951412" w:rsidRPr="00E154C5" w:rsidRDefault="00951412" w:rsidP="002F012C">
            <w:pPr>
              <w:rPr>
                <w:sz w:val="18"/>
                <w:szCs w:val="18"/>
              </w:rPr>
            </w:pPr>
            <w:r>
              <w:rPr>
                <w:sz w:val="18"/>
                <w:szCs w:val="18"/>
              </w:rPr>
              <w:t>85,0</w:t>
            </w:r>
          </w:p>
        </w:tc>
        <w:tc>
          <w:tcPr>
            <w:tcW w:w="720" w:type="dxa"/>
          </w:tcPr>
          <w:p w:rsidR="00951412" w:rsidRPr="00E154C5" w:rsidRDefault="00951412" w:rsidP="002F012C">
            <w:pPr>
              <w:rPr>
                <w:sz w:val="18"/>
                <w:szCs w:val="18"/>
              </w:rPr>
            </w:pPr>
            <w:r>
              <w:rPr>
                <w:sz w:val="18"/>
                <w:szCs w:val="18"/>
              </w:rPr>
              <w:t>85,0</w:t>
            </w:r>
          </w:p>
        </w:tc>
        <w:tc>
          <w:tcPr>
            <w:tcW w:w="720" w:type="dxa"/>
          </w:tcPr>
          <w:p w:rsidR="00951412" w:rsidRPr="00E154C5" w:rsidRDefault="00951412" w:rsidP="002F012C">
            <w:pPr>
              <w:rPr>
                <w:sz w:val="18"/>
                <w:szCs w:val="18"/>
              </w:rPr>
            </w:pPr>
            <w:r>
              <w:rPr>
                <w:sz w:val="18"/>
                <w:szCs w:val="18"/>
              </w:rPr>
              <w:t>85,0</w:t>
            </w:r>
          </w:p>
        </w:tc>
        <w:tc>
          <w:tcPr>
            <w:tcW w:w="856" w:type="dxa"/>
          </w:tcPr>
          <w:p w:rsidR="00951412" w:rsidRPr="00E154C5" w:rsidRDefault="00951412" w:rsidP="002F012C">
            <w:pPr>
              <w:rPr>
                <w:sz w:val="18"/>
                <w:szCs w:val="18"/>
              </w:rPr>
            </w:pPr>
            <w:r>
              <w:rPr>
                <w:sz w:val="18"/>
                <w:szCs w:val="18"/>
              </w:rPr>
              <w:t>85,0</w:t>
            </w:r>
          </w:p>
        </w:tc>
        <w:tc>
          <w:tcPr>
            <w:tcW w:w="2121" w:type="dxa"/>
          </w:tcPr>
          <w:p w:rsidR="00951412" w:rsidRPr="00E154C5" w:rsidRDefault="00951412" w:rsidP="003D3021">
            <w:pPr>
              <w:rPr>
                <w:sz w:val="18"/>
                <w:szCs w:val="18"/>
              </w:rPr>
            </w:pPr>
          </w:p>
        </w:tc>
      </w:tr>
      <w:tr w:rsidR="00951412" w:rsidRPr="003608C9" w:rsidTr="0081093E">
        <w:tc>
          <w:tcPr>
            <w:tcW w:w="606" w:type="dxa"/>
            <w:vMerge/>
          </w:tcPr>
          <w:p w:rsidR="00951412" w:rsidRPr="003608C9" w:rsidRDefault="00951412" w:rsidP="003D3021"/>
        </w:tc>
        <w:tc>
          <w:tcPr>
            <w:tcW w:w="1485" w:type="dxa"/>
            <w:vMerge/>
          </w:tcPr>
          <w:p w:rsidR="00951412" w:rsidRPr="008C4B5E" w:rsidRDefault="00951412" w:rsidP="003D3021">
            <w:pPr>
              <w:rPr>
                <w:sz w:val="22"/>
                <w:szCs w:val="22"/>
              </w:rPr>
            </w:pPr>
          </w:p>
        </w:tc>
        <w:tc>
          <w:tcPr>
            <w:tcW w:w="2110" w:type="dxa"/>
            <w:vMerge/>
          </w:tcPr>
          <w:p w:rsidR="00951412" w:rsidRPr="008C4B5E" w:rsidRDefault="00951412" w:rsidP="003D3021">
            <w:pPr>
              <w:rPr>
                <w:sz w:val="22"/>
                <w:szCs w:val="22"/>
              </w:rPr>
            </w:pPr>
          </w:p>
        </w:tc>
        <w:tc>
          <w:tcPr>
            <w:tcW w:w="2408" w:type="dxa"/>
          </w:tcPr>
          <w:p w:rsidR="00951412" w:rsidRPr="00986BD2" w:rsidRDefault="00951412" w:rsidP="003D3021">
            <w:pPr>
              <w:rPr>
                <w:sz w:val="18"/>
                <w:szCs w:val="18"/>
              </w:rPr>
            </w:pPr>
            <w:r>
              <w:rPr>
                <w:sz w:val="18"/>
                <w:szCs w:val="18"/>
              </w:rPr>
              <w:t>Отдел архитектуры, строительства, жилищно-коммунального и муниципального хозяйства Администрации Спасского района Пензенской области</w:t>
            </w:r>
          </w:p>
        </w:tc>
        <w:tc>
          <w:tcPr>
            <w:tcW w:w="677"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901</w:t>
            </w:r>
          </w:p>
        </w:tc>
        <w:tc>
          <w:tcPr>
            <w:tcW w:w="564"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564"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543"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478"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762" w:type="dxa"/>
          </w:tcPr>
          <w:p w:rsidR="00951412" w:rsidRPr="00E154C5" w:rsidRDefault="00951412" w:rsidP="003D3021">
            <w:pPr>
              <w:rPr>
                <w:sz w:val="18"/>
                <w:szCs w:val="18"/>
                <w:lang w:eastAsia="ar-SA"/>
              </w:rPr>
            </w:pPr>
            <w:r w:rsidRPr="00E154C5">
              <w:rPr>
                <w:sz w:val="18"/>
                <w:szCs w:val="18"/>
                <w:lang w:eastAsia="ar-SA"/>
              </w:rPr>
              <w:t>0,0</w:t>
            </w:r>
          </w:p>
        </w:tc>
        <w:tc>
          <w:tcPr>
            <w:tcW w:w="718" w:type="dxa"/>
          </w:tcPr>
          <w:p w:rsidR="00951412" w:rsidRPr="00E154C5" w:rsidRDefault="00951412" w:rsidP="003D3021">
            <w:pPr>
              <w:rPr>
                <w:sz w:val="18"/>
                <w:szCs w:val="18"/>
                <w:lang w:eastAsia="ar-SA"/>
              </w:rPr>
            </w:pPr>
            <w:r w:rsidRPr="00E154C5">
              <w:rPr>
                <w:sz w:val="18"/>
                <w:szCs w:val="18"/>
                <w:lang w:eastAsia="ar-SA"/>
              </w:rPr>
              <w:t>0,0</w:t>
            </w:r>
          </w:p>
        </w:tc>
        <w:tc>
          <w:tcPr>
            <w:tcW w:w="714" w:type="dxa"/>
          </w:tcPr>
          <w:p w:rsidR="00951412" w:rsidRPr="00E154C5" w:rsidRDefault="00951412" w:rsidP="003D3021">
            <w:pPr>
              <w:rPr>
                <w:sz w:val="18"/>
                <w:szCs w:val="18"/>
                <w:lang w:eastAsia="ar-SA"/>
              </w:rPr>
            </w:pPr>
            <w:r w:rsidRPr="00E154C5">
              <w:rPr>
                <w:sz w:val="18"/>
                <w:szCs w:val="18"/>
                <w:lang w:eastAsia="ar-SA"/>
              </w:rPr>
              <w:t>0,0</w:t>
            </w:r>
          </w:p>
        </w:tc>
        <w:tc>
          <w:tcPr>
            <w:tcW w:w="728" w:type="dxa"/>
            <w:gridSpan w:val="2"/>
          </w:tcPr>
          <w:p w:rsidR="00951412" w:rsidRPr="00E154C5" w:rsidRDefault="00951412" w:rsidP="003D3021">
            <w:pPr>
              <w:rPr>
                <w:sz w:val="18"/>
                <w:szCs w:val="18"/>
                <w:lang w:eastAsia="ar-SA"/>
              </w:rPr>
            </w:pPr>
            <w:r w:rsidRPr="00E154C5">
              <w:rPr>
                <w:sz w:val="18"/>
                <w:szCs w:val="18"/>
                <w:lang w:eastAsia="ar-SA"/>
              </w:rPr>
              <w:t>0,0</w:t>
            </w:r>
          </w:p>
        </w:tc>
        <w:tc>
          <w:tcPr>
            <w:tcW w:w="720" w:type="dxa"/>
          </w:tcPr>
          <w:p w:rsidR="00951412" w:rsidRPr="00E154C5" w:rsidRDefault="00951412" w:rsidP="003D3021">
            <w:pPr>
              <w:rPr>
                <w:sz w:val="18"/>
                <w:szCs w:val="18"/>
                <w:lang w:eastAsia="ar-SA"/>
              </w:rPr>
            </w:pPr>
            <w:r w:rsidRPr="00E154C5">
              <w:rPr>
                <w:sz w:val="18"/>
                <w:szCs w:val="18"/>
                <w:lang w:eastAsia="ar-SA"/>
              </w:rPr>
              <w:t>0,0</w:t>
            </w:r>
          </w:p>
        </w:tc>
        <w:tc>
          <w:tcPr>
            <w:tcW w:w="856" w:type="dxa"/>
          </w:tcPr>
          <w:p w:rsidR="00951412" w:rsidRPr="00E154C5" w:rsidRDefault="00951412" w:rsidP="003D3021">
            <w:pPr>
              <w:pStyle w:val="ConsPlusNormal"/>
              <w:rPr>
                <w:rFonts w:ascii="Times New Roman" w:hAnsi="Times New Roman"/>
                <w:sz w:val="18"/>
                <w:szCs w:val="18"/>
              </w:rPr>
            </w:pPr>
            <w:r w:rsidRPr="00E154C5">
              <w:rPr>
                <w:rFonts w:ascii="Times New Roman" w:hAnsi="Times New Roman"/>
                <w:sz w:val="18"/>
                <w:szCs w:val="18"/>
              </w:rPr>
              <w:t>0,0</w:t>
            </w:r>
          </w:p>
        </w:tc>
        <w:tc>
          <w:tcPr>
            <w:tcW w:w="2121" w:type="dxa"/>
          </w:tcPr>
          <w:p w:rsidR="00951412" w:rsidRPr="00E154C5" w:rsidRDefault="00951412" w:rsidP="003D3021">
            <w:pPr>
              <w:pStyle w:val="ConsPlusNormal"/>
              <w:rPr>
                <w:rFonts w:ascii="Times New Roman" w:hAnsi="Times New Roman"/>
                <w:sz w:val="18"/>
                <w:szCs w:val="18"/>
              </w:rPr>
            </w:pPr>
          </w:p>
        </w:tc>
      </w:tr>
      <w:tr w:rsidR="00951412" w:rsidRPr="003608C9" w:rsidTr="0081093E">
        <w:tc>
          <w:tcPr>
            <w:tcW w:w="606" w:type="dxa"/>
            <w:vMerge w:val="restart"/>
          </w:tcPr>
          <w:p w:rsidR="00951412" w:rsidRPr="003608C9" w:rsidRDefault="00951412" w:rsidP="003D3021">
            <w:pPr>
              <w:pStyle w:val="ConsPlusNormal"/>
              <w:jc w:val="center"/>
              <w:rPr>
                <w:rFonts w:ascii="Times New Roman" w:hAnsi="Times New Roman"/>
              </w:rPr>
            </w:pPr>
            <w:r>
              <w:rPr>
                <w:rFonts w:ascii="Times New Roman" w:hAnsi="Times New Roman"/>
              </w:rPr>
              <w:t>1</w:t>
            </w:r>
          </w:p>
        </w:tc>
        <w:tc>
          <w:tcPr>
            <w:tcW w:w="1485" w:type="dxa"/>
            <w:vMerge w:val="restart"/>
          </w:tcPr>
          <w:p w:rsidR="00951412" w:rsidRPr="008C4B5E" w:rsidRDefault="00951412" w:rsidP="003D3021">
            <w:pPr>
              <w:pStyle w:val="ConsPlusNormal"/>
              <w:rPr>
                <w:rFonts w:ascii="Times New Roman" w:hAnsi="Times New Roman"/>
              </w:rPr>
            </w:pPr>
            <w:r w:rsidRPr="008C4B5E">
              <w:rPr>
                <w:rFonts w:ascii="Times New Roman" w:hAnsi="Times New Roman"/>
              </w:rPr>
              <w:t xml:space="preserve">Подпрограмма </w:t>
            </w:r>
            <w:r>
              <w:rPr>
                <w:rFonts w:ascii="Times New Roman" w:hAnsi="Times New Roman"/>
              </w:rPr>
              <w:t>1</w:t>
            </w:r>
          </w:p>
        </w:tc>
        <w:tc>
          <w:tcPr>
            <w:tcW w:w="2110" w:type="dxa"/>
            <w:vMerge w:val="restart"/>
          </w:tcPr>
          <w:p w:rsidR="00951412" w:rsidRPr="008C4B5E" w:rsidRDefault="00951412" w:rsidP="0020716E">
            <w:pPr>
              <w:rPr>
                <w:sz w:val="22"/>
                <w:szCs w:val="22"/>
              </w:rPr>
            </w:pPr>
            <w:r w:rsidRPr="008C4B5E">
              <w:rPr>
                <w:sz w:val="22"/>
                <w:szCs w:val="22"/>
              </w:rPr>
              <w:t>Создание условий для обеспечения доступным и комфортным жильем сельского населения</w:t>
            </w:r>
          </w:p>
        </w:tc>
        <w:tc>
          <w:tcPr>
            <w:tcW w:w="2408" w:type="dxa"/>
          </w:tcPr>
          <w:p w:rsidR="00951412" w:rsidRPr="003608C9" w:rsidRDefault="00951412" w:rsidP="003D3021">
            <w:pPr>
              <w:pStyle w:val="ConsPlusNormal"/>
              <w:rPr>
                <w:rFonts w:ascii="Times New Roman" w:hAnsi="Times New Roman"/>
              </w:rPr>
            </w:pPr>
            <w:r w:rsidRPr="003608C9">
              <w:rPr>
                <w:rFonts w:ascii="Times New Roman" w:hAnsi="Times New Roman"/>
              </w:rPr>
              <w:t>всего</w:t>
            </w:r>
          </w:p>
        </w:tc>
        <w:tc>
          <w:tcPr>
            <w:tcW w:w="677"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901</w:t>
            </w:r>
          </w:p>
        </w:tc>
        <w:tc>
          <w:tcPr>
            <w:tcW w:w="564"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564"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543"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478"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762" w:type="dxa"/>
          </w:tcPr>
          <w:p w:rsidR="00951412" w:rsidRPr="00E154C5" w:rsidRDefault="00951412" w:rsidP="002F012C">
            <w:pPr>
              <w:pStyle w:val="ConsPlusNormal"/>
              <w:rPr>
                <w:rFonts w:ascii="Times New Roman" w:hAnsi="Times New Roman"/>
                <w:sz w:val="18"/>
                <w:szCs w:val="18"/>
              </w:rPr>
            </w:pPr>
            <w:r>
              <w:rPr>
                <w:rFonts w:ascii="Times New Roman" w:hAnsi="Times New Roman"/>
                <w:sz w:val="18"/>
                <w:szCs w:val="18"/>
              </w:rPr>
              <w:t>0,0</w:t>
            </w:r>
          </w:p>
        </w:tc>
        <w:tc>
          <w:tcPr>
            <w:tcW w:w="718" w:type="dxa"/>
          </w:tcPr>
          <w:p w:rsidR="00951412" w:rsidRPr="00E154C5" w:rsidRDefault="00951412" w:rsidP="002F012C">
            <w:pPr>
              <w:pStyle w:val="ConsPlusNormal"/>
              <w:rPr>
                <w:rFonts w:ascii="Times New Roman" w:hAnsi="Times New Roman"/>
                <w:sz w:val="18"/>
                <w:szCs w:val="18"/>
              </w:rPr>
            </w:pPr>
            <w:r>
              <w:rPr>
                <w:rFonts w:ascii="Times New Roman" w:hAnsi="Times New Roman"/>
                <w:sz w:val="18"/>
                <w:szCs w:val="18"/>
              </w:rPr>
              <w:t>52,0</w:t>
            </w:r>
          </w:p>
        </w:tc>
        <w:tc>
          <w:tcPr>
            <w:tcW w:w="714" w:type="dxa"/>
          </w:tcPr>
          <w:p w:rsidR="00951412" w:rsidRPr="00E154C5" w:rsidRDefault="00951412" w:rsidP="002F012C">
            <w:pPr>
              <w:jc w:val="center"/>
              <w:rPr>
                <w:sz w:val="18"/>
                <w:szCs w:val="18"/>
              </w:rPr>
            </w:pPr>
            <w:r>
              <w:rPr>
                <w:sz w:val="18"/>
                <w:szCs w:val="18"/>
              </w:rPr>
              <w:t>52,0</w:t>
            </w:r>
          </w:p>
        </w:tc>
        <w:tc>
          <w:tcPr>
            <w:tcW w:w="728" w:type="dxa"/>
            <w:gridSpan w:val="2"/>
          </w:tcPr>
          <w:p w:rsidR="00951412" w:rsidRPr="00E154C5" w:rsidRDefault="00951412" w:rsidP="002F012C">
            <w:pPr>
              <w:rPr>
                <w:sz w:val="18"/>
                <w:szCs w:val="18"/>
              </w:rPr>
            </w:pPr>
            <w:r>
              <w:rPr>
                <w:sz w:val="18"/>
                <w:szCs w:val="18"/>
              </w:rPr>
              <w:t>52,0</w:t>
            </w:r>
          </w:p>
        </w:tc>
        <w:tc>
          <w:tcPr>
            <w:tcW w:w="720" w:type="dxa"/>
          </w:tcPr>
          <w:p w:rsidR="00951412" w:rsidRPr="00E154C5" w:rsidRDefault="00951412" w:rsidP="002F012C">
            <w:pPr>
              <w:rPr>
                <w:sz w:val="18"/>
                <w:szCs w:val="18"/>
              </w:rPr>
            </w:pPr>
            <w:r>
              <w:rPr>
                <w:sz w:val="18"/>
                <w:szCs w:val="18"/>
              </w:rPr>
              <w:t>52,0</w:t>
            </w:r>
          </w:p>
        </w:tc>
        <w:tc>
          <w:tcPr>
            <w:tcW w:w="856" w:type="dxa"/>
          </w:tcPr>
          <w:p w:rsidR="00951412" w:rsidRPr="00E154C5" w:rsidRDefault="00951412" w:rsidP="002F012C">
            <w:pPr>
              <w:rPr>
                <w:sz w:val="18"/>
                <w:szCs w:val="18"/>
              </w:rPr>
            </w:pPr>
            <w:r>
              <w:rPr>
                <w:sz w:val="18"/>
                <w:szCs w:val="18"/>
              </w:rPr>
              <w:t>52,0</w:t>
            </w:r>
          </w:p>
        </w:tc>
        <w:tc>
          <w:tcPr>
            <w:tcW w:w="2121" w:type="dxa"/>
          </w:tcPr>
          <w:p w:rsidR="00951412" w:rsidRPr="00E154C5" w:rsidRDefault="00951412" w:rsidP="003D3021">
            <w:pPr>
              <w:rPr>
                <w:sz w:val="18"/>
                <w:szCs w:val="18"/>
              </w:rPr>
            </w:pPr>
          </w:p>
        </w:tc>
      </w:tr>
      <w:tr w:rsidR="00951412" w:rsidRPr="003608C9" w:rsidTr="0081093E">
        <w:tc>
          <w:tcPr>
            <w:tcW w:w="606" w:type="dxa"/>
            <w:vMerge/>
          </w:tcPr>
          <w:p w:rsidR="00951412" w:rsidRPr="003608C9" w:rsidRDefault="00951412" w:rsidP="003D3021"/>
        </w:tc>
        <w:tc>
          <w:tcPr>
            <w:tcW w:w="1485" w:type="dxa"/>
            <w:vMerge/>
          </w:tcPr>
          <w:p w:rsidR="00951412" w:rsidRPr="008C4B5E" w:rsidRDefault="00951412" w:rsidP="003D3021">
            <w:pPr>
              <w:rPr>
                <w:sz w:val="22"/>
                <w:szCs w:val="22"/>
              </w:rPr>
            </w:pPr>
          </w:p>
        </w:tc>
        <w:tc>
          <w:tcPr>
            <w:tcW w:w="2110" w:type="dxa"/>
            <w:vMerge/>
          </w:tcPr>
          <w:p w:rsidR="00951412" w:rsidRPr="008C4B5E" w:rsidRDefault="00951412" w:rsidP="003D3021">
            <w:pPr>
              <w:rPr>
                <w:sz w:val="22"/>
                <w:szCs w:val="22"/>
              </w:rPr>
            </w:pPr>
          </w:p>
        </w:tc>
        <w:tc>
          <w:tcPr>
            <w:tcW w:w="2408" w:type="dxa"/>
          </w:tcPr>
          <w:p w:rsidR="00951412" w:rsidRPr="003608C9" w:rsidRDefault="00951412" w:rsidP="003D3021">
            <w:pPr>
              <w:pStyle w:val="ConsPlusNormal"/>
              <w:rPr>
                <w:rFonts w:ascii="Times New Roman" w:hAnsi="Times New Roman"/>
              </w:rPr>
            </w:pPr>
            <w:r w:rsidRPr="003608C9">
              <w:rPr>
                <w:rFonts w:ascii="Times New Roman" w:hAnsi="Times New Roman"/>
              </w:rPr>
              <w:t>в том числе:</w:t>
            </w:r>
          </w:p>
        </w:tc>
        <w:tc>
          <w:tcPr>
            <w:tcW w:w="677" w:type="dxa"/>
          </w:tcPr>
          <w:p w:rsidR="00951412" w:rsidRPr="00E154C5" w:rsidRDefault="00951412" w:rsidP="003D3021">
            <w:pPr>
              <w:pStyle w:val="ConsPlusNormal"/>
              <w:jc w:val="center"/>
              <w:rPr>
                <w:rFonts w:ascii="Times New Roman" w:hAnsi="Times New Roman"/>
                <w:sz w:val="18"/>
                <w:szCs w:val="18"/>
              </w:rPr>
            </w:pPr>
          </w:p>
        </w:tc>
        <w:tc>
          <w:tcPr>
            <w:tcW w:w="564" w:type="dxa"/>
          </w:tcPr>
          <w:p w:rsidR="00951412" w:rsidRPr="00E154C5" w:rsidRDefault="00951412" w:rsidP="003D3021">
            <w:pPr>
              <w:pStyle w:val="ConsPlusNormal"/>
              <w:jc w:val="center"/>
              <w:rPr>
                <w:rFonts w:ascii="Times New Roman" w:hAnsi="Times New Roman"/>
                <w:sz w:val="18"/>
                <w:szCs w:val="18"/>
              </w:rPr>
            </w:pPr>
          </w:p>
        </w:tc>
        <w:tc>
          <w:tcPr>
            <w:tcW w:w="564" w:type="dxa"/>
          </w:tcPr>
          <w:p w:rsidR="00951412" w:rsidRPr="00E154C5" w:rsidRDefault="00951412" w:rsidP="003D3021">
            <w:pPr>
              <w:pStyle w:val="ConsPlusNormal"/>
              <w:jc w:val="center"/>
              <w:rPr>
                <w:rFonts w:ascii="Times New Roman" w:hAnsi="Times New Roman"/>
                <w:sz w:val="18"/>
                <w:szCs w:val="18"/>
              </w:rPr>
            </w:pPr>
          </w:p>
        </w:tc>
        <w:tc>
          <w:tcPr>
            <w:tcW w:w="543" w:type="dxa"/>
          </w:tcPr>
          <w:p w:rsidR="00951412" w:rsidRPr="00E154C5" w:rsidRDefault="00951412" w:rsidP="003D3021">
            <w:pPr>
              <w:pStyle w:val="ConsPlusNormal"/>
              <w:jc w:val="center"/>
              <w:rPr>
                <w:rFonts w:ascii="Times New Roman" w:hAnsi="Times New Roman"/>
                <w:sz w:val="18"/>
                <w:szCs w:val="18"/>
              </w:rPr>
            </w:pPr>
          </w:p>
        </w:tc>
        <w:tc>
          <w:tcPr>
            <w:tcW w:w="478" w:type="dxa"/>
          </w:tcPr>
          <w:p w:rsidR="00951412" w:rsidRPr="00E154C5" w:rsidRDefault="00951412" w:rsidP="003D3021">
            <w:pPr>
              <w:pStyle w:val="ConsPlusNormal"/>
              <w:jc w:val="center"/>
              <w:rPr>
                <w:rFonts w:ascii="Times New Roman" w:hAnsi="Times New Roman"/>
                <w:sz w:val="18"/>
                <w:szCs w:val="18"/>
              </w:rPr>
            </w:pPr>
          </w:p>
        </w:tc>
        <w:tc>
          <w:tcPr>
            <w:tcW w:w="762" w:type="dxa"/>
          </w:tcPr>
          <w:p w:rsidR="00951412" w:rsidRPr="00E154C5" w:rsidRDefault="00951412" w:rsidP="003D3021">
            <w:pPr>
              <w:pStyle w:val="ConsPlusNormal"/>
              <w:rPr>
                <w:rFonts w:ascii="Times New Roman" w:hAnsi="Times New Roman"/>
                <w:sz w:val="18"/>
                <w:szCs w:val="18"/>
              </w:rPr>
            </w:pPr>
          </w:p>
        </w:tc>
        <w:tc>
          <w:tcPr>
            <w:tcW w:w="718" w:type="dxa"/>
          </w:tcPr>
          <w:p w:rsidR="00951412" w:rsidRPr="00E154C5" w:rsidRDefault="00951412" w:rsidP="003D3021">
            <w:pPr>
              <w:pStyle w:val="ConsPlusNormal"/>
              <w:rPr>
                <w:rFonts w:ascii="Times New Roman" w:hAnsi="Times New Roman"/>
                <w:sz w:val="18"/>
                <w:szCs w:val="18"/>
              </w:rPr>
            </w:pPr>
          </w:p>
        </w:tc>
        <w:tc>
          <w:tcPr>
            <w:tcW w:w="714" w:type="dxa"/>
          </w:tcPr>
          <w:p w:rsidR="00951412" w:rsidRPr="00E154C5" w:rsidRDefault="00951412" w:rsidP="003D3021">
            <w:pPr>
              <w:pStyle w:val="ConsPlusNormal"/>
              <w:rPr>
                <w:rFonts w:ascii="Times New Roman" w:hAnsi="Times New Roman"/>
                <w:sz w:val="18"/>
                <w:szCs w:val="18"/>
              </w:rPr>
            </w:pPr>
          </w:p>
        </w:tc>
        <w:tc>
          <w:tcPr>
            <w:tcW w:w="728" w:type="dxa"/>
            <w:gridSpan w:val="2"/>
          </w:tcPr>
          <w:p w:rsidR="00951412" w:rsidRPr="00E154C5" w:rsidRDefault="00951412" w:rsidP="003D3021">
            <w:pPr>
              <w:pStyle w:val="ConsPlusNormal"/>
              <w:rPr>
                <w:rFonts w:ascii="Times New Roman" w:hAnsi="Times New Roman"/>
                <w:sz w:val="18"/>
                <w:szCs w:val="18"/>
              </w:rPr>
            </w:pPr>
          </w:p>
        </w:tc>
        <w:tc>
          <w:tcPr>
            <w:tcW w:w="720" w:type="dxa"/>
          </w:tcPr>
          <w:p w:rsidR="00951412" w:rsidRPr="00E154C5" w:rsidRDefault="00951412" w:rsidP="003D3021">
            <w:pPr>
              <w:pStyle w:val="ConsPlusNormal"/>
              <w:rPr>
                <w:rFonts w:ascii="Times New Roman" w:hAnsi="Times New Roman"/>
                <w:sz w:val="18"/>
                <w:szCs w:val="18"/>
              </w:rPr>
            </w:pPr>
          </w:p>
        </w:tc>
        <w:tc>
          <w:tcPr>
            <w:tcW w:w="856" w:type="dxa"/>
          </w:tcPr>
          <w:p w:rsidR="00951412" w:rsidRPr="00E154C5" w:rsidRDefault="00951412" w:rsidP="003D3021">
            <w:pPr>
              <w:pStyle w:val="ConsPlusNormal"/>
              <w:rPr>
                <w:rFonts w:ascii="Times New Roman" w:hAnsi="Times New Roman"/>
                <w:sz w:val="18"/>
                <w:szCs w:val="18"/>
              </w:rPr>
            </w:pPr>
          </w:p>
        </w:tc>
        <w:tc>
          <w:tcPr>
            <w:tcW w:w="2121" w:type="dxa"/>
          </w:tcPr>
          <w:p w:rsidR="00951412" w:rsidRPr="00E154C5" w:rsidRDefault="00951412" w:rsidP="003D3021">
            <w:pPr>
              <w:pStyle w:val="ConsPlusNormal"/>
              <w:rPr>
                <w:rFonts w:ascii="Times New Roman" w:hAnsi="Times New Roman"/>
                <w:sz w:val="18"/>
                <w:szCs w:val="18"/>
              </w:rPr>
            </w:pPr>
          </w:p>
        </w:tc>
      </w:tr>
      <w:tr w:rsidR="00951412" w:rsidRPr="003608C9" w:rsidTr="0081093E">
        <w:tc>
          <w:tcPr>
            <w:tcW w:w="606" w:type="dxa"/>
            <w:vMerge/>
          </w:tcPr>
          <w:p w:rsidR="00951412" w:rsidRPr="003608C9" w:rsidRDefault="00951412" w:rsidP="003D3021"/>
        </w:tc>
        <w:tc>
          <w:tcPr>
            <w:tcW w:w="1485" w:type="dxa"/>
            <w:vMerge/>
          </w:tcPr>
          <w:p w:rsidR="00951412" w:rsidRPr="008C4B5E" w:rsidRDefault="00951412" w:rsidP="003D3021">
            <w:pPr>
              <w:rPr>
                <w:sz w:val="22"/>
                <w:szCs w:val="22"/>
              </w:rPr>
            </w:pPr>
          </w:p>
        </w:tc>
        <w:tc>
          <w:tcPr>
            <w:tcW w:w="2110" w:type="dxa"/>
            <w:vMerge/>
          </w:tcPr>
          <w:p w:rsidR="00951412" w:rsidRPr="008C4B5E" w:rsidRDefault="00951412" w:rsidP="003D3021">
            <w:pPr>
              <w:rPr>
                <w:sz w:val="22"/>
                <w:szCs w:val="22"/>
              </w:rPr>
            </w:pPr>
          </w:p>
        </w:tc>
        <w:tc>
          <w:tcPr>
            <w:tcW w:w="2408" w:type="dxa"/>
          </w:tcPr>
          <w:p w:rsidR="00951412" w:rsidRPr="00A63BCF" w:rsidRDefault="00951412" w:rsidP="003D3021">
            <w:pPr>
              <w:pStyle w:val="ConsPlusTitle"/>
              <w:rPr>
                <w:rFonts w:ascii="Times New Roman" w:hAnsi="Times New Roman" w:cs="Times New Roman"/>
                <w:b w:val="0"/>
                <w:sz w:val="16"/>
                <w:szCs w:val="16"/>
              </w:rPr>
            </w:pPr>
            <w:r w:rsidRPr="00A63BCF">
              <w:rPr>
                <w:rFonts w:ascii="Times New Roman" w:hAnsi="Times New Roman" w:cs="Times New Roman"/>
                <w:b w:val="0"/>
                <w:sz w:val="18"/>
                <w:szCs w:val="18"/>
              </w:rPr>
              <w:t>Отдел экономики, развития сельского хозяйства и предпринимательства Администрации Спасского района Пензенской области</w:t>
            </w:r>
          </w:p>
        </w:tc>
        <w:tc>
          <w:tcPr>
            <w:tcW w:w="677"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901</w:t>
            </w:r>
          </w:p>
        </w:tc>
        <w:tc>
          <w:tcPr>
            <w:tcW w:w="564"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564"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543"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478"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762" w:type="dxa"/>
          </w:tcPr>
          <w:p w:rsidR="00951412" w:rsidRPr="00E154C5" w:rsidRDefault="00951412" w:rsidP="002F012C">
            <w:pPr>
              <w:pStyle w:val="ConsPlusNormal"/>
              <w:rPr>
                <w:rFonts w:ascii="Times New Roman" w:hAnsi="Times New Roman"/>
                <w:sz w:val="18"/>
                <w:szCs w:val="18"/>
              </w:rPr>
            </w:pPr>
            <w:r>
              <w:rPr>
                <w:rFonts w:ascii="Times New Roman" w:hAnsi="Times New Roman"/>
                <w:sz w:val="18"/>
                <w:szCs w:val="18"/>
              </w:rPr>
              <w:t>0,0</w:t>
            </w:r>
          </w:p>
        </w:tc>
        <w:tc>
          <w:tcPr>
            <w:tcW w:w="718" w:type="dxa"/>
          </w:tcPr>
          <w:p w:rsidR="00951412" w:rsidRPr="00E154C5" w:rsidRDefault="00951412" w:rsidP="002F012C">
            <w:pPr>
              <w:pStyle w:val="ConsPlusNormal"/>
              <w:rPr>
                <w:rFonts w:ascii="Times New Roman" w:hAnsi="Times New Roman"/>
                <w:sz w:val="18"/>
                <w:szCs w:val="18"/>
              </w:rPr>
            </w:pPr>
            <w:r>
              <w:rPr>
                <w:rFonts w:ascii="Times New Roman" w:hAnsi="Times New Roman"/>
                <w:sz w:val="18"/>
                <w:szCs w:val="18"/>
              </w:rPr>
              <w:t>52,0</w:t>
            </w:r>
          </w:p>
        </w:tc>
        <w:tc>
          <w:tcPr>
            <w:tcW w:w="714" w:type="dxa"/>
          </w:tcPr>
          <w:p w:rsidR="00951412" w:rsidRPr="00E154C5" w:rsidRDefault="00951412" w:rsidP="002F012C">
            <w:pPr>
              <w:jc w:val="center"/>
              <w:rPr>
                <w:sz w:val="18"/>
                <w:szCs w:val="18"/>
              </w:rPr>
            </w:pPr>
            <w:r>
              <w:rPr>
                <w:sz w:val="18"/>
                <w:szCs w:val="18"/>
              </w:rPr>
              <w:t>52,0</w:t>
            </w:r>
          </w:p>
        </w:tc>
        <w:tc>
          <w:tcPr>
            <w:tcW w:w="728" w:type="dxa"/>
            <w:gridSpan w:val="2"/>
          </w:tcPr>
          <w:p w:rsidR="00951412" w:rsidRPr="00E154C5" w:rsidRDefault="00951412" w:rsidP="002F012C">
            <w:pPr>
              <w:rPr>
                <w:sz w:val="18"/>
                <w:szCs w:val="18"/>
              </w:rPr>
            </w:pPr>
            <w:r>
              <w:rPr>
                <w:sz w:val="18"/>
                <w:szCs w:val="18"/>
              </w:rPr>
              <w:t>52,0</w:t>
            </w:r>
          </w:p>
        </w:tc>
        <w:tc>
          <w:tcPr>
            <w:tcW w:w="720" w:type="dxa"/>
          </w:tcPr>
          <w:p w:rsidR="00951412" w:rsidRPr="00E154C5" w:rsidRDefault="00951412" w:rsidP="002F012C">
            <w:pPr>
              <w:rPr>
                <w:sz w:val="18"/>
                <w:szCs w:val="18"/>
              </w:rPr>
            </w:pPr>
            <w:r>
              <w:rPr>
                <w:sz w:val="18"/>
                <w:szCs w:val="18"/>
              </w:rPr>
              <w:t>52,0</w:t>
            </w:r>
          </w:p>
        </w:tc>
        <w:tc>
          <w:tcPr>
            <w:tcW w:w="856" w:type="dxa"/>
          </w:tcPr>
          <w:p w:rsidR="00951412" w:rsidRPr="00E154C5" w:rsidRDefault="00951412" w:rsidP="002F012C">
            <w:pPr>
              <w:rPr>
                <w:sz w:val="18"/>
                <w:szCs w:val="18"/>
              </w:rPr>
            </w:pPr>
            <w:r>
              <w:rPr>
                <w:sz w:val="18"/>
                <w:szCs w:val="18"/>
              </w:rPr>
              <w:t>52,0</w:t>
            </w:r>
          </w:p>
        </w:tc>
        <w:tc>
          <w:tcPr>
            <w:tcW w:w="2121" w:type="dxa"/>
          </w:tcPr>
          <w:p w:rsidR="00951412" w:rsidRPr="00E154C5" w:rsidRDefault="00951412" w:rsidP="003D3021">
            <w:pPr>
              <w:rPr>
                <w:sz w:val="18"/>
                <w:szCs w:val="18"/>
              </w:rPr>
            </w:pPr>
            <w:r>
              <w:rPr>
                <w:sz w:val="18"/>
                <w:szCs w:val="18"/>
              </w:rPr>
              <w:t>2025</w:t>
            </w:r>
          </w:p>
        </w:tc>
      </w:tr>
      <w:tr w:rsidR="00951412" w:rsidRPr="003608C9" w:rsidTr="0081093E">
        <w:tc>
          <w:tcPr>
            <w:tcW w:w="606" w:type="dxa"/>
          </w:tcPr>
          <w:p w:rsidR="00951412" w:rsidRPr="003608C9" w:rsidRDefault="00951412" w:rsidP="003D3021"/>
        </w:tc>
        <w:tc>
          <w:tcPr>
            <w:tcW w:w="1485" w:type="dxa"/>
          </w:tcPr>
          <w:p w:rsidR="00951412" w:rsidRPr="008C4B5E" w:rsidRDefault="00951412" w:rsidP="003D3021">
            <w:pPr>
              <w:rPr>
                <w:sz w:val="22"/>
                <w:szCs w:val="22"/>
              </w:rPr>
            </w:pPr>
          </w:p>
        </w:tc>
        <w:tc>
          <w:tcPr>
            <w:tcW w:w="2110" w:type="dxa"/>
          </w:tcPr>
          <w:p w:rsidR="00951412" w:rsidRPr="008C4B5E" w:rsidRDefault="00951412" w:rsidP="003D3021">
            <w:pPr>
              <w:rPr>
                <w:sz w:val="22"/>
                <w:szCs w:val="22"/>
              </w:rPr>
            </w:pPr>
          </w:p>
        </w:tc>
        <w:tc>
          <w:tcPr>
            <w:tcW w:w="2408" w:type="dxa"/>
          </w:tcPr>
          <w:p w:rsidR="00951412" w:rsidRPr="00986BD2" w:rsidRDefault="00951412" w:rsidP="002F012C">
            <w:pPr>
              <w:rPr>
                <w:sz w:val="18"/>
                <w:szCs w:val="18"/>
              </w:rPr>
            </w:pPr>
            <w:r>
              <w:rPr>
                <w:sz w:val="18"/>
                <w:szCs w:val="18"/>
              </w:rPr>
              <w:t>Отдел архитектуры, строительства, жилищно-коммунального и муниципального хозяйства Администрации Спасского района Пензенской области</w:t>
            </w:r>
          </w:p>
        </w:tc>
        <w:tc>
          <w:tcPr>
            <w:tcW w:w="677" w:type="dxa"/>
          </w:tcPr>
          <w:p w:rsidR="00951412" w:rsidRPr="00E154C5" w:rsidRDefault="00951412" w:rsidP="002F012C">
            <w:pPr>
              <w:pStyle w:val="ConsPlusNormal"/>
              <w:jc w:val="center"/>
              <w:rPr>
                <w:rFonts w:ascii="Times New Roman" w:hAnsi="Times New Roman"/>
                <w:sz w:val="18"/>
                <w:szCs w:val="18"/>
              </w:rPr>
            </w:pPr>
            <w:r w:rsidRPr="00E154C5">
              <w:rPr>
                <w:rFonts w:ascii="Times New Roman" w:hAnsi="Times New Roman"/>
                <w:sz w:val="18"/>
                <w:szCs w:val="18"/>
              </w:rPr>
              <w:t>901</w:t>
            </w:r>
          </w:p>
        </w:tc>
        <w:tc>
          <w:tcPr>
            <w:tcW w:w="564" w:type="dxa"/>
          </w:tcPr>
          <w:p w:rsidR="00951412" w:rsidRPr="00E154C5" w:rsidRDefault="00951412" w:rsidP="002F012C">
            <w:pPr>
              <w:pStyle w:val="ConsPlusNormal"/>
              <w:jc w:val="center"/>
              <w:rPr>
                <w:rFonts w:ascii="Times New Roman" w:hAnsi="Times New Roman"/>
                <w:sz w:val="18"/>
                <w:szCs w:val="18"/>
              </w:rPr>
            </w:pPr>
            <w:r w:rsidRPr="00E154C5">
              <w:rPr>
                <w:rFonts w:ascii="Times New Roman" w:hAnsi="Times New Roman"/>
                <w:sz w:val="18"/>
                <w:szCs w:val="18"/>
              </w:rPr>
              <w:t>Х</w:t>
            </w:r>
          </w:p>
        </w:tc>
        <w:tc>
          <w:tcPr>
            <w:tcW w:w="564" w:type="dxa"/>
          </w:tcPr>
          <w:p w:rsidR="00951412" w:rsidRPr="00E154C5" w:rsidRDefault="00951412" w:rsidP="002F012C">
            <w:pPr>
              <w:pStyle w:val="ConsPlusNormal"/>
              <w:jc w:val="center"/>
              <w:rPr>
                <w:rFonts w:ascii="Times New Roman" w:hAnsi="Times New Roman"/>
                <w:sz w:val="18"/>
                <w:szCs w:val="18"/>
              </w:rPr>
            </w:pPr>
            <w:r w:rsidRPr="00E154C5">
              <w:rPr>
                <w:rFonts w:ascii="Times New Roman" w:hAnsi="Times New Roman"/>
                <w:sz w:val="18"/>
                <w:szCs w:val="18"/>
              </w:rPr>
              <w:t>Х</w:t>
            </w:r>
          </w:p>
        </w:tc>
        <w:tc>
          <w:tcPr>
            <w:tcW w:w="543" w:type="dxa"/>
          </w:tcPr>
          <w:p w:rsidR="00951412" w:rsidRPr="00E154C5" w:rsidRDefault="00951412" w:rsidP="002F012C">
            <w:pPr>
              <w:pStyle w:val="ConsPlusNormal"/>
              <w:jc w:val="center"/>
              <w:rPr>
                <w:rFonts w:ascii="Times New Roman" w:hAnsi="Times New Roman"/>
                <w:sz w:val="18"/>
                <w:szCs w:val="18"/>
              </w:rPr>
            </w:pPr>
            <w:r w:rsidRPr="00E154C5">
              <w:rPr>
                <w:rFonts w:ascii="Times New Roman" w:hAnsi="Times New Roman"/>
                <w:sz w:val="18"/>
                <w:szCs w:val="18"/>
              </w:rPr>
              <w:t>Х</w:t>
            </w:r>
          </w:p>
        </w:tc>
        <w:tc>
          <w:tcPr>
            <w:tcW w:w="478" w:type="dxa"/>
          </w:tcPr>
          <w:p w:rsidR="00951412" w:rsidRPr="00E154C5" w:rsidRDefault="00951412" w:rsidP="002F012C">
            <w:pPr>
              <w:pStyle w:val="ConsPlusNormal"/>
              <w:jc w:val="center"/>
              <w:rPr>
                <w:rFonts w:ascii="Times New Roman" w:hAnsi="Times New Roman"/>
                <w:sz w:val="18"/>
                <w:szCs w:val="18"/>
              </w:rPr>
            </w:pPr>
            <w:r w:rsidRPr="00E154C5">
              <w:rPr>
                <w:rFonts w:ascii="Times New Roman" w:hAnsi="Times New Roman"/>
                <w:sz w:val="18"/>
                <w:szCs w:val="18"/>
              </w:rPr>
              <w:t>Х</w:t>
            </w:r>
          </w:p>
        </w:tc>
        <w:tc>
          <w:tcPr>
            <w:tcW w:w="762" w:type="dxa"/>
          </w:tcPr>
          <w:p w:rsidR="00951412" w:rsidRPr="00E154C5" w:rsidRDefault="00951412" w:rsidP="002F012C">
            <w:pPr>
              <w:rPr>
                <w:sz w:val="18"/>
                <w:szCs w:val="18"/>
                <w:lang w:eastAsia="ar-SA"/>
              </w:rPr>
            </w:pPr>
            <w:r w:rsidRPr="00E154C5">
              <w:rPr>
                <w:sz w:val="18"/>
                <w:szCs w:val="18"/>
                <w:lang w:eastAsia="ar-SA"/>
              </w:rPr>
              <w:t>0,0</w:t>
            </w:r>
          </w:p>
        </w:tc>
        <w:tc>
          <w:tcPr>
            <w:tcW w:w="718" w:type="dxa"/>
          </w:tcPr>
          <w:p w:rsidR="00951412" w:rsidRPr="00E154C5" w:rsidRDefault="00951412" w:rsidP="002F012C">
            <w:pPr>
              <w:rPr>
                <w:sz w:val="18"/>
                <w:szCs w:val="18"/>
                <w:lang w:eastAsia="ar-SA"/>
              </w:rPr>
            </w:pPr>
            <w:r w:rsidRPr="00E154C5">
              <w:rPr>
                <w:sz w:val="18"/>
                <w:szCs w:val="18"/>
                <w:lang w:eastAsia="ar-SA"/>
              </w:rPr>
              <w:t>0,0</w:t>
            </w:r>
          </w:p>
        </w:tc>
        <w:tc>
          <w:tcPr>
            <w:tcW w:w="714" w:type="dxa"/>
          </w:tcPr>
          <w:p w:rsidR="00951412" w:rsidRPr="00E154C5" w:rsidRDefault="00951412" w:rsidP="002F012C">
            <w:pPr>
              <w:rPr>
                <w:sz w:val="18"/>
                <w:szCs w:val="18"/>
                <w:lang w:eastAsia="ar-SA"/>
              </w:rPr>
            </w:pPr>
            <w:r w:rsidRPr="00E154C5">
              <w:rPr>
                <w:sz w:val="18"/>
                <w:szCs w:val="18"/>
                <w:lang w:eastAsia="ar-SA"/>
              </w:rPr>
              <w:t>0,0</w:t>
            </w:r>
          </w:p>
        </w:tc>
        <w:tc>
          <w:tcPr>
            <w:tcW w:w="728" w:type="dxa"/>
            <w:gridSpan w:val="2"/>
          </w:tcPr>
          <w:p w:rsidR="00951412" w:rsidRPr="00E154C5" w:rsidRDefault="00951412" w:rsidP="002F012C">
            <w:pPr>
              <w:rPr>
                <w:sz w:val="18"/>
                <w:szCs w:val="18"/>
                <w:lang w:eastAsia="ar-SA"/>
              </w:rPr>
            </w:pPr>
            <w:r w:rsidRPr="00E154C5">
              <w:rPr>
                <w:sz w:val="18"/>
                <w:szCs w:val="18"/>
                <w:lang w:eastAsia="ar-SA"/>
              </w:rPr>
              <w:t>0,0</w:t>
            </w:r>
          </w:p>
        </w:tc>
        <w:tc>
          <w:tcPr>
            <w:tcW w:w="720" w:type="dxa"/>
          </w:tcPr>
          <w:p w:rsidR="00951412" w:rsidRPr="00E154C5" w:rsidRDefault="00951412" w:rsidP="002F012C">
            <w:pPr>
              <w:rPr>
                <w:sz w:val="18"/>
                <w:szCs w:val="18"/>
                <w:lang w:eastAsia="ar-SA"/>
              </w:rPr>
            </w:pPr>
            <w:r w:rsidRPr="00E154C5">
              <w:rPr>
                <w:sz w:val="18"/>
                <w:szCs w:val="18"/>
                <w:lang w:eastAsia="ar-SA"/>
              </w:rPr>
              <w:t>0,0</w:t>
            </w:r>
          </w:p>
        </w:tc>
        <w:tc>
          <w:tcPr>
            <w:tcW w:w="856" w:type="dxa"/>
          </w:tcPr>
          <w:p w:rsidR="00951412" w:rsidRPr="00E154C5" w:rsidRDefault="00951412" w:rsidP="002F012C">
            <w:pPr>
              <w:pStyle w:val="ConsPlusNormal"/>
              <w:rPr>
                <w:rFonts w:ascii="Times New Roman" w:hAnsi="Times New Roman"/>
                <w:sz w:val="18"/>
                <w:szCs w:val="18"/>
              </w:rPr>
            </w:pPr>
            <w:r w:rsidRPr="00E154C5">
              <w:rPr>
                <w:rFonts w:ascii="Times New Roman" w:hAnsi="Times New Roman"/>
                <w:sz w:val="18"/>
                <w:szCs w:val="18"/>
              </w:rPr>
              <w:t>0,0</w:t>
            </w:r>
          </w:p>
        </w:tc>
        <w:tc>
          <w:tcPr>
            <w:tcW w:w="2121" w:type="dxa"/>
          </w:tcPr>
          <w:p w:rsidR="00951412" w:rsidRPr="00E154C5" w:rsidRDefault="00951412" w:rsidP="003D3021">
            <w:pPr>
              <w:rPr>
                <w:sz w:val="18"/>
                <w:szCs w:val="18"/>
              </w:rPr>
            </w:pPr>
          </w:p>
        </w:tc>
      </w:tr>
      <w:tr w:rsidR="00951412" w:rsidRPr="003608C9" w:rsidTr="0081093E">
        <w:tc>
          <w:tcPr>
            <w:tcW w:w="606" w:type="dxa"/>
            <w:vMerge w:val="restart"/>
          </w:tcPr>
          <w:p w:rsidR="00951412" w:rsidRPr="003608C9" w:rsidRDefault="00951412" w:rsidP="003D3021">
            <w:pPr>
              <w:pStyle w:val="ConsPlusNormal"/>
              <w:jc w:val="center"/>
              <w:rPr>
                <w:rFonts w:ascii="Times New Roman" w:hAnsi="Times New Roman"/>
              </w:rPr>
            </w:pPr>
            <w:r>
              <w:rPr>
                <w:rFonts w:ascii="Times New Roman" w:hAnsi="Times New Roman"/>
              </w:rPr>
              <w:t>1.1</w:t>
            </w:r>
            <w:r w:rsidRPr="003608C9">
              <w:rPr>
                <w:rFonts w:ascii="Times New Roman" w:hAnsi="Times New Roman"/>
              </w:rPr>
              <w:t>.</w:t>
            </w:r>
          </w:p>
        </w:tc>
        <w:tc>
          <w:tcPr>
            <w:tcW w:w="1485" w:type="dxa"/>
            <w:vMerge w:val="restart"/>
          </w:tcPr>
          <w:p w:rsidR="00951412" w:rsidRPr="008C4B5E" w:rsidRDefault="00951412" w:rsidP="003D3021">
            <w:pPr>
              <w:pStyle w:val="ConsPlusNormal"/>
              <w:rPr>
                <w:rFonts w:ascii="Times New Roman" w:hAnsi="Times New Roman"/>
              </w:rPr>
            </w:pPr>
            <w:r w:rsidRPr="008C4B5E">
              <w:rPr>
                <w:rFonts w:ascii="Times New Roman" w:hAnsi="Times New Roman"/>
              </w:rPr>
              <w:t xml:space="preserve">Основное мероприятие </w:t>
            </w:r>
          </w:p>
        </w:tc>
        <w:tc>
          <w:tcPr>
            <w:tcW w:w="2110" w:type="dxa"/>
            <w:vMerge w:val="restart"/>
          </w:tcPr>
          <w:p w:rsidR="00951412" w:rsidRPr="008C4B5E" w:rsidRDefault="00951412" w:rsidP="0020716E">
            <w:pPr>
              <w:rPr>
                <w:sz w:val="22"/>
                <w:szCs w:val="22"/>
              </w:rPr>
            </w:pPr>
            <w:r w:rsidRPr="008C4B5E">
              <w:rPr>
                <w:sz w:val="22"/>
                <w:szCs w:val="22"/>
              </w:rPr>
              <w:t>Развитие жилищного строительства на сельских территориях</w:t>
            </w:r>
          </w:p>
        </w:tc>
        <w:tc>
          <w:tcPr>
            <w:tcW w:w="2408" w:type="dxa"/>
          </w:tcPr>
          <w:p w:rsidR="00951412" w:rsidRPr="00A63BCF" w:rsidRDefault="00951412" w:rsidP="003D3021">
            <w:pPr>
              <w:pStyle w:val="ConsPlusNormal"/>
              <w:rPr>
                <w:rFonts w:ascii="Times New Roman" w:hAnsi="Times New Roman"/>
              </w:rPr>
            </w:pPr>
            <w:r w:rsidRPr="00A63BCF">
              <w:rPr>
                <w:rFonts w:ascii="Times New Roman" w:hAnsi="Times New Roman"/>
              </w:rPr>
              <w:t>всего</w:t>
            </w:r>
          </w:p>
        </w:tc>
        <w:tc>
          <w:tcPr>
            <w:tcW w:w="677"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901</w:t>
            </w:r>
          </w:p>
        </w:tc>
        <w:tc>
          <w:tcPr>
            <w:tcW w:w="564"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564"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543"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478"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762" w:type="dxa"/>
          </w:tcPr>
          <w:p w:rsidR="00951412" w:rsidRPr="00E154C5" w:rsidRDefault="00951412" w:rsidP="002F012C">
            <w:pPr>
              <w:pStyle w:val="ConsPlusNormal"/>
              <w:rPr>
                <w:rFonts w:ascii="Times New Roman" w:hAnsi="Times New Roman"/>
                <w:sz w:val="18"/>
                <w:szCs w:val="18"/>
              </w:rPr>
            </w:pPr>
            <w:r>
              <w:rPr>
                <w:rFonts w:ascii="Times New Roman" w:hAnsi="Times New Roman"/>
                <w:sz w:val="18"/>
                <w:szCs w:val="18"/>
              </w:rPr>
              <w:t>0,0</w:t>
            </w:r>
          </w:p>
        </w:tc>
        <w:tc>
          <w:tcPr>
            <w:tcW w:w="718" w:type="dxa"/>
          </w:tcPr>
          <w:p w:rsidR="00951412" w:rsidRPr="00E154C5" w:rsidRDefault="00951412" w:rsidP="008248E0">
            <w:pPr>
              <w:pStyle w:val="ConsPlusNormal"/>
              <w:rPr>
                <w:rFonts w:ascii="Times New Roman" w:hAnsi="Times New Roman"/>
                <w:sz w:val="18"/>
                <w:szCs w:val="18"/>
              </w:rPr>
            </w:pPr>
            <w:r>
              <w:rPr>
                <w:rFonts w:ascii="Times New Roman" w:hAnsi="Times New Roman"/>
                <w:sz w:val="18"/>
                <w:szCs w:val="18"/>
              </w:rPr>
              <w:t>52,0</w:t>
            </w:r>
          </w:p>
        </w:tc>
        <w:tc>
          <w:tcPr>
            <w:tcW w:w="722" w:type="dxa"/>
            <w:gridSpan w:val="2"/>
          </w:tcPr>
          <w:p w:rsidR="00951412" w:rsidRPr="00E154C5" w:rsidRDefault="00951412" w:rsidP="008248E0">
            <w:pPr>
              <w:jc w:val="center"/>
              <w:rPr>
                <w:sz w:val="18"/>
                <w:szCs w:val="18"/>
              </w:rPr>
            </w:pPr>
            <w:r>
              <w:rPr>
                <w:sz w:val="18"/>
                <w:szCs w:val="18"/>
              </w:rPr>
              <w:t>52,0</w:t>
            </w:r>
          </w:p>
        </w:tc>
        <w:tc>
          <w:tcPr>
            <w:tcW w:w="720" w:type="dxa"/>
          </w:tcPr>
          <w:p w:rsidR="00951412" w:rsidRPr="00E154C5" w:rsidRDefault="00951412" w:rsidP="008248E0">
            <w:pPr>
              <w:rPr>
                <w:sz w:val="18"/>
                <w:szCs w:val="18"/>
              </w:rPr>
            </w:pPr>
            <w:r>
              <w:rPr>
                <w:sz w:val="18"/>
                <w:szCs w:val="18"/>
              </w:rPr>
              <w:t>52,0</w:t>
            </w:r>
          </w:p>
        </w:tc>
        <w:tc>
          <w:tcPr>
            <w:tcW w:w="720" w:type="dxa"/>
          </w:tcPr>
          <w:p w:rsidR="00951412" w:rsidRPr="00E154C5" w:rsidRDefault="00951412" w:rsidP="008248E0">
            <w:pPr>
              <w:rPr>
                <w:sz w:val="18"/>
                <w:szCs w:val="18"/>
              </w:rPr>
            </w:pPr>
            <w:r>
              <w:rPr>
                <w:sz w:val="18"/>
                <w:szCs w:val="18"/>
              </w:rPr>
              <w:t>52,0</w:t>
            </w:r>
          </w:p>
        </w:tc>
        <w:tc>
          <w:tcPr>
            <w:tcW w:w="856" w:type="dxa"/>
          </w:tcPr>
          <w:p w:rsidR="00951412" w:rsidRPr="00E154C5" w:rsidRDefault="00951412" w:rsidP="008248E0">
            <w:pPr>
              <w:rPr>
                <w:sz w:val="18"/>
                <w:szCs w:val="18"/>
              </w:rPr>
            </w:pPr>
            <w:r>
              <w:rPr>
                <w:sz w:val="18"/>
                <w:szCs w:val="18"/>
              </w:rPr>
              <w:t>52,0</w:t>
            </w:r>
          </w:p>
        </w:tc>
        <w:tc>
          <w:tcPr>
            <w:tcW w:w="2121" w:type="dxa"/>
          </w:tcPr>
          <w:p w:rsidR="00951412" w:rsidRPr="00E154C5" w:rsidRDefault="00951412" w:rsidP="003D3021">
            <w:pPr>
              <w:rPr>
                <w:sz w:val="18"/>
                <w:szCs w:val="18"/>
              </w:rPr>
            </w:pPr>
          </w:p>
        </w:tc>
      </w:tr>
      <w:tr w:rsidR="00951412" w:rsidRPr="003608C9" w:rsidTr="0081093E">
        <w:tc>
          <w:tcPr>
            <w:tcW w:w="606" w:type="dxa"/>
            <w:vMerge/>
          </w:tcPr>
          <w:p w:rsidR="00951412" w:rsidRPr="003608C9" w:rsidRDefault="00951412" w:rsidP="003D3021"/>
        </w:tc>
        <w:tc>
          <w:tcPr>
            <w:tcW w:w="1485" w:type="dxa"/>
            <w:vMerge/>
          </w:tcPr>
          <w:p w:rsidR="00951412" w:rsidRPr="008C4B5E" w:rsidRDefault="00951412" w:rsidP="003D3021">
            <w:pPr>
              <w:rPr>
                <w:sz w:val="22"/>
                <w:szCs w:val="22"/>
              </w:rPr>
            </w:pPr>
          </w:p>
        </w:tc>
        <w:tc>
          <w:tcPr>
            <w:tcW w:w="2110" w:type="dxa"/>
            <w:vMerge/>
          </w:tcPr>
          <w:p w:rsidR="00951412" w:rsidRPr="008C4B5E" w:rsidRDefault="00951412" w:rsidP="003D3021">
            <w:pPr>
              <w:rPr>
                <w:sz w:val="22"/>
                <w:szCs w:val="22"/>
              </w:rPr>
            </w:pPr>
          </w:p>
        </w:tc>
        <w:tc>
          <w:tcPr>
            <w:tcW w:w="2408" w:type="dxa"/>
          </w:tcPr>
          <w:p w:rsidR="00951412" w:rsidRPr="00A63BCF" w:rsidRDefault="00951412" w:rsidP="003D3021">
            <w:pPr>
              <w:pStyle w:val="ConsPlusNormal"/>
              <w:rPr>
                <w:rFonts w:ascii="Times New Roman" w:hAnsi="Times New Roman"/>
              </w:rPr>
            </w:pPr>
            <w:r w:rsidRPr="00A63BCF">
              <w:rPr>
                <w:rFonts w:ascii="Times New Roman" w:hAnsi="Times New Roman"/>
              </w:rPr>
              <w:t>в том числе:</w:t>
            </w:r>
          </w:p>
        </w:tc>
        <w:tc>
          <w:tcPr>
            <w:tcW w:w="677" w:type="dxa"/>
          </w:tcPr>
          <w:p w:rsidR="00951412" w:rsidRPr="00E154C5" w:rsidRDefault="00951412" w:rsidP="003D3021">
            <w:pPr>
              <w:pStyle w:val="ConsPlusNormal"/>
              <w:jc w:val="center"/>
              <w:rPr>
                <w:rFonts w:ascii="Times New Roman" w:hAnsi="Times New Roman"/>
                <w:sz w:val="18"/>
                <w:szCs w:val="18"/>
              </w:rPr>
            </w:pPr>
          </w:p>
        </w:tc>
        <w:tc>
          <w:tcPr>
            <w:tcW w:w="564" w:type="dxa"/>
          </w:tcPr>
          <w:p w:rsidR="00951412" w:rsidRPr="00E154C5" w:rsidRDefault="00951412" w:rsidP="003D3021">
            <w:pPr>
              <w:pStyle w:val="ConsPlusNormal"/>
              <w:jc w:val="center"/>
              <w:rPr>
                <w:rFonts w:ascii="Times New Roman" w:hAnsi="Times New Roman"/>
                <w:sz w:val="18"/>
                <w:szCs w:val="18"/>
              </w:rPr>
            </w:pPr>
          </w:p>
        </w:tc>
        <w:tc>
          <w:tcPr>
            <w:tcW w:w="564" w:type="dxa"/>
          </w:tcPr>
          <w:p w:rsidR="00951412" w:rsidRPr="00E154C5" w:rsidRDefault="00951412" w:rsidP="003D3021">
            <w:pPr>
              <w:pStyle w:val="ConsPlusNormal"/>
              <w:jc w:val="center"/>
              <w:rPr>
                <w:rFonts w:ascii="Times New Roman" w:hAnsi="Times New Roman"/>
                <w:sz w:val="18"/>
                <w:szCs w:val="18"/>
              </w:rPr>
            </w:pPr>
          </w:p>
        </w:tc>
        <w:tc>
          <w:tcPr>
            <w:tcW w:w="543" w:type="dxa"/>
          </w:tcPr>
          <w:p w:rsidR="00951412" w:rsidRPr="00E154C5" w:rsidRDefault="00951412" w:rsidP="003D3021">
            <w:pPr>
              <w:pStyle w:val="ConsPlusNormal"/>
              <w:jc w:val="center"/>
              <w:rPr>
                <w:rFonts w:ascii="Times New Roman" w:hAnsi="Times New Roman"/>
                <w:sz w:val="18"/>
                <w:szCs w:val="18"/>
              </w:rPr>
            </w:pPr>
          </w:p>
        </w:tc>
        <w:tc>
          <w:tcPr>
            <w:tcW w:w="478" w:type="dxa"/>
          </w:tcPr>
          <w:p w:rsidR="00951412" w:rsidRPr="00E154C5" w:rsidRDefault="00951412" w:rsidP="003D3021">
            <w:pPr>
              <w:pStyle w:val="ConsPlusNormal"/>
              <w:jc w:val="center"/>
              <w:rPr>
                <w:rFonts w:ascii="Times New Roman" w:hAnsi="Times New Roman"/>
                <w:sz w:val="18"/>
                <w:szCs w:val="18"/>
              </w:rPr>
            </w:pPr>
          </w:p>
        </w:tc>
        <w:tc>
          <w:tcPr>
            <w:tcW w:w="762" w:type="dxa"/>
          </w:tcPr>
          <w:p w:rsidR="00951412" w:rsidRPr="00E154C5" w:rsidRDefault="00951412" w:rsidP="003D3021">
            <w:pPr>
              <w:pStyle w:val="ConsPlusNormal"/>
              <w:rPr>
                <w:rFonts w:ascii="Times New Roman" w:hAnsi="Times New Roman"/>
                <w:sz w:val="18"/>
                <w:szCs w:val="18"/>
              </w:rPr>
            </w:pPr>
          </w:p>
        </w:tc>
        <w:tc>
          <w:tcPr>
            <w:tcW w:w="718" w:type="dxa"/>
          </w:tcPr>
          <w:p w:rsidR="00951412" w:rsidRPr="00E154C5" w:rsidRDefault="00951412" w:rsidP="003D3021">
            <w:pPr>
              <w:pStyle w:val="ConsPlusNormal"/>
              <w:rPr>
                <w:rFonts w:ascii="Times New Roman" w:hAnsi="Times New Roman"/>
                <w:sz w:val="18"/>
                <w:szCs w:val="18"/>
              </w:rPr>
            </w:pPr>
          </w:p>
        </w:tc>
        <w:tc>
          <w:tcPr>
            <w:tcW w:w="722" w:type="dxa"/>
            <w:gridSpan w:val="2"/>
          </w:tcPr>
          <w:p w:rsidR="00951412" w:rsidRPr="00E154C5" w:rsidRDefault="00951412" w:rsidP="003D3021">
            <w:pPr>
              <w:pStyle w:val="ConsPlusNormal"/>
              <w:rPr>
                <w:rFonts w:ascii="Times New Roman" w:hAnsi="Times New Roman"/>
                <w:sz w:val="18"/>
                <w:szCs w:val="18"/>
              </w:rPr>
            </w:pPr>
          </w:p>
        </w:tc>
        <w:tc>
          <w:tcPr>
            <w:tcW w:w="720" w:type="dxa"/>
          </w:tcPr>
          <w:p w:rsidR="00951412" w:rsidRPr="00E154C5" w:rsidRDefault="00951412" w:rsidP="003D3021">
            <w:pPr>
              <w:pStyle w:val="ConsPlusNormal"/>
              <w:rPr>
                <w:rFonts w:ascii="Times New Roman" w:hAnsi="Times New Roman"/>
                <w:sz w:val="18"/>
                <w:szCs w:val="18"/>
              </w:rPr>
            </w:pPr>
          </w:p>
        </w:tc>
        <w:tc>
          <w:tcPr>
            <w:tcW w:w="720" w:type="dxa"/>
          </w:tcPr>
          <w:p w:rsidR="00951412" w:rsidRPr="00E154C5" w:rsidRDefault="00951412" w:rsidP="003D3021">
            <w:pPr>
              <w:pStyle w:val="ConsPlusNormal"/>
              <w:rPr>
                <w:rFonts w:ascii="Times New Roman" w:hAnsi="Times New Roman"/>
                <w:sz w:val="18"/>
                <w:szCs w:val="18"/>
              </w:rPr>
            </w:pPr>
          </w:p>
        </w:tc>
        <w:tc>
          <w:tcPr>
            <w:tcW w:w="856" w:type="dxa"/>
          </w:tcPr>
          <w:p w:rsidR="00951412" w:rsidRPr="00E154C5" w:rsidRDefault="00951412" w:rsidP="003D3021">
            <w:pPr>
              <w:pStyle w:val="ConsPlusNormal"/>
              <w:rPr>
                <w:rFonts w:ascii="Times New Roman" w:hAnsi="Times New Roman"/>
                <w:sz w:val="18"/>
                <w:szCs w:val="18"/>
              </w:rPr>
            </w:pPr>
          </w:p>
        </w:tc>
        <w:tc>
          <w:tcPr>
            <w:tcW w:w="2121" w:type="dxa"/>
          </w:tcPr>
          <w:p w:rsidR="00951412" w:rsidRPr="00E154C5" w:rsidRDefault="00951412" w:rsidP="003D3021">
            <w:pPr>
              <w:pStyle w:val="ConsPlusNormal"/>
              <w:rPr>
                <w:rFonts w:ascii="Times New Roman" w:hAnsi="Times New Roman"/>
                <w:sz w:val="18"/>
                <w:szCs w:val="18"/>
              </w:rPr>
            </w:pPr>
          </w:p>
        </w:tc>
      </w:tr>
      <w:tr w:rsidR="00951412" w:rsidRPr="003608C9" w:rsidTr="0081093E">
        <w:tc>
          <w:tcPr>
            <w:tcW w:w="606" w:type="dxa"/>
            <w:vMerge/>
          </w:tcPr>
          <w:p w:rsidR="00951412" w:rsidRPr="003608C9" w:rsidRDefault="00951412" w:rsidP="003D3021"/>
        </w:tc>
        <w:tc>
          <w:tcPr>
            <w:tcW w:w="1485" w:type="dxa"/>
            <w:vMerge/>
          </w:tcPr>
          <w:p w:rsidR="00951412" w:rsidRPr="008C4B5E" w:rsidRDefault="00951412" w:rsidP="003D3021">
            <w:pPr>
              <w:rPr>
                <w:sz w:val="22"/>
                <w:szCs w:val="22"/>
              </w:rPr>
            </w:pPr>
          </w:p>
        </w:tc>
        <w:tc>
          <w:tcPr>
            <w:tcW w:w="2110" w:type="dxa"/>
            <w:vMerge/>
          </w:tcPr>
          <w:p w:rsidR="00951412" w:rsidRPr="008C4B5E" w:rsidRDefault="00951412" w:rsidP="003D3021">
            <w:pPr>
              <w:rPr>
                <w:sz w:val="22"/>
                <w:szCs w:val="22"/>
              </w:rPr>
            </w:pPr>
          </w:p>
        </w:tc>
        <w:tc>
          <w:tcPr>
            <w:tcW w:w="2408" w:type="dxa"/>
          </w:tcPr>
          <w:p w:rsidR="00951412" w:rsidRPr="00A63BCF" w:rsidRDefault="00951412" w:rsidP="003D3021">
            <w:pPr>
              <w:pStyle w:val="ConsPlusTitle"/>
              <w:rPr>
                <w:rFonts w:ascii="Times New Roman" w:hAnsi="Times New Roman" w:cs="Times New Roman"/>
                <w:b w:val="0"/>
                <w:sz w:val="16"/>
                <w:szCs w:val="16"/>
              </w:rPr>
            </w:pPr>
            <w:r w:rsidRPr="00A63BCF">
              <w:rPr>
                <w:rFonts w:ascii="Times New Roman" w:hAnsi="Times New Roman" w:cs="Times New Roman"/>
                <w:b w:val="0"/>
                <w:sz w:val="18"/>
                <w:szCs w:val="18"/>
              </w:rPr>
              <w:t>Отдел экономики, развития сельского хозяйства и предпринимательства Администрации Спасского района Пензенской области</w:t>
            </w:r>
          </w:p>
        </w:tc>
        <w:tc>
          <w:tcPr>
            <w:tcW w:w="677"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901</w:t>
            </w:r>
          </w:p>
        </w:tc>
        <w:tc>
          <w:tcPr>
            <w:tcW w:w="564" w:type="dxa"/>
          </w:tcPr>
          <w:p w:rsidR="00951412" w:rsidRPr="00E154C5" w:rsidRDefault="00951412" w:rsidP="00492397">
            <w:pPr>
              <w:pStyle w:val="ConsPlusNormal"/>
              <w:jc w:val="center"/>
              <w:rPr>
                <w:rFonts w:ascii="Times New Roman" w:hAnsi="Times New Roman"/>
                <w:sz w:val="18"/>
                <w:szCs w:val="18"/>
              </w:rPr>
            </w:pPr>
            <w:r w:rsidRPr="00E154C5">
              <w:rPr>
                <w:rFonts w:ascii="Times New Roman" w:hAnsi="Times New Roman"/>
                <w:sz w:val="18"/>
                <w:szCs w:val="18"/>
              </w:rPr>
              <w:t>Х</w:t>
            </w:r>
          </w:p>
        </w:tc>
        <w:tc>
          <w:tcPr>
            <w:tcW w:w="564" w:type="dxa"/>
          </w:tcPr>
          <w:p w:rsidR="00951412" w:rsidRPr="00E154C5" w:rsidRDefault="00951412" w:rsidP="00492397">
            <w:pPr>
              <w:pStyle w:val="ConsPlusNormal"/>
              <w:jc w:val="center"/>
              <w:rPr>
                <w:rFonts w:ascii="Times New Roman" w:hAnsi="Times New Roman"/>
                <w:sz w:val="18"/>
                <w:szCs w:val="18"/>
              </w:rPr>
            </w:pPr>
            <w:r w:rsidRPr="00E154C5">
              <w:rPr>
                <w:rFonts w:ascii="Times New Roman" w:hAnsi="Times New Roman"/>
                <w:sz w:val="18"/>
                <w:szCs w:val="18"/>
              </w:rPr>
              <w:t>Х</w:t>
            </w:r>
          </w:p>
        </w:tc>
        <w:tc>
          <w:tcPr>
            <w:tcW w:w="543" w:type="dxa"/>
          </w:tcPr>
          <w:p w:rsidR="00951412" w:rsidRPr="00E154C5" w:rsidRDefault="00951412" w:rsidP="00492397">
            <w:pPr>
              <w:pStyle w:val="ConsPlusNormal"/>
              <w:jc w:val="center"/>
              <w:rPr>
                <w:rFonts w:ascii="Times New Roman" w:hAnsi="Times New Roman"/>
                <w:sz w:val="18"/>
                <w:szCs w:val="18"/>
              </w:rPr>
            </w:pPr>
            <w:r w:rsidRPr="00E154C5">
              <w:rPr>
                <w:rFonts w:ascii="Times New Roman" w:hAnsi="Times New Roman"/>
                <w:sz w:val="18"/>
                <w:szCs w:val="18"/>
              </w:rPr>
              <w:t>Х</w:t>
            </w:r>
          </w:p>
        </w:tc>
        <w:tc>
          <w:tcPr>
            <w:tcW w:w="478" w:type="dxa"/>
          </w:tcPr>
          <w:p w:rsidR="00951412" w:rsidRPr="00E154C5" w:rsidRDefault="00951412" w:rsidP="00492397">
            <w:pPr>
              <w:pStyle w:val="ConsPlusNormal"/>
              <w:jc w:val="center"/>
              <w:rPr>
                <w:rFonts w:ascii="Times New Roman" w:hAnsi="Times New Roman"/>
                <w:sz w:val="18"/>
                <w:szCs w:val="18"/>
              </w:rPr>
            </w:pPr>
            <w:r w:rsidRPr="00E154C5">
              <w:rPr>
                <w:rFonts w:ascii="Times New Roman" w:hAnsi="Times New Roman"/>
                <w:sz w:val="18"/>
                <w:szCs w:val="18"/>
              </w:rPr>
              <w:t>Х</w:t>
            </w:r>
          </w:p>
        </w:tc>
        <w:tc>
          <w:tcPr>
            <w:tcW w:w="762" w:type="dxa"/>
          </w:tcPr>
          <w:p w:rsidR="00951412" w:rsidRPr="00E154C5" w:rsidRDefault="00951412" w:rsidP="003D3021">
            <w:pPr>
              <w:pStyle w:val="ConsPlusNormal"/>
              <w:rPr>
                <w:rFonts w:ascii="Times New Roman" w:hAnsi="Times New Roman"/>
                <w:sz w:val="18"/>
                <w:szCs w:val="18"/>
              </w:rPr>
            </w:pPr>
            <w:r>
              <w:rPr>
                <w:rFonts w:ascii="Times New Roman" w:hAnsi="Times New Roman"/>
                <w:sz w:val="18"/>
                <w:szCs w:val="18"/>
              </w:rPr>
              <w:t>0,0</w:t>
            </w:r>
          </w:p>
        </w:tc>
        <w:tc>
          <w:tcPr>
            <w:tcW w:w="718" w:type="dxa"/>
          </w:tcPr>
          <w:p w:rsidR="00951412" w:rsidRPr="00E154C5" w:rsidRDefault="00951412" w:rsidP="00A2206C">
            <w:pPr>
              <w:pStyle w:val="ConsPlusNormal"/>
              <w:rPr>
                <w:rFonts w:ascii="Times New Roman" w:hAnsi="Times New Roman"/>
                <w:sz w:val="18"/>
                <w:szCs w:val="18"/>
              </w:rPr>
            </w:pPr>
            <w:r>
              <w:rPr>
                <w:rFonts w:ascii="Times New Roman" w:hAnsi="Times New Roman"/>
                <w:sz w:val="18"/>
                <w:szCs w:val="18"/>
              </w:rPr>
              <w:t>52,0</w:t>
            </w:r>
          </w:p>
        </w:tc>
        <w:tc>
          <w:tcPr>
            <w:tcW w:w="722" w:type="dxa"/>
            <w:gridSpan w:val="2"/>
          </w:tcPr>
          <w:p w:rsidR="00951412" w:rsidRPr="00E154C5" w:rsidRDefault="00951412" w:rsidP="00A2206C">
            <w:pPr>
              <w:jc w:val="center"/>
              <w:rPr>
                <w:sz w:val="18"/>
                <w:szCs w:val="18"/>
              </w:rPr>
            </w:pPr>
            <w:r>
              <w:rPr>
                <w:sz w:val="18"/>
                <w:szCs w:val="18"/>
              </w:rPr>
              <w:t>52,0</w:t>
            </w:r>
          </w:p>
        </w:tc>
        <w:tc>
          <w:tcPr>
            <w:tcW w:w="720" w:type="dxa"/>
          </w:tcPr>
          <w:p w:rsidR="00951412" w:rsidRPr="00E154C5" w:rsidRDefault="00951412" w:rsidP="00A2206C">
            <w:pPr>
              <w:rPr>
                <w:sz w:val="18"/>
                <w:szCs w:val="18"/>
              </w:rPr>
            </w:pPr>
            <w:r>
              <w:rPr>
                <w:sz w:val="18"/>
                <w:szCs w:val="18"/>
              </w:rPr>
              <w:t>52,0</w:t>
            </w:r>
          </w:p>
        </w:tc>
        <w:tc>
          <w:tcPr>
            <w:tcW w:w="720" w:type="dxa"/>
          </w:tcPr>
          <w:p w:rsidR="00951412" w:rsidRPr="00E154C5" w:rsidRDefault="00951412" w:rsidP="00A2206C">
            <w:pPr>
              <w:rPr>
                <w:sz w:val="18"/>
                <w:szCs w:val="18"/>
              </w:rPr>
            </w:pPr>
            <w:r>
              <w:rPr>
                <w:sz w:val="18"/>
                <w:szCs w:val="18"/>
              </w:rPr>
              <w:t>52,0</w:t>
            </w:r>
          </w:p>
        </w:tc>
        <w:tc>
          <w:tcPr>
            <w:tcW w:w="856" w:type="dxa"/>
          </w:tcPr>
          <w:p w:rsidR="00951412" w:rsidRPr="00E154C5" w:rsidRDefault="00951412" w:rsidP="00A2206C">
            <w:pPr>
              <w:rPr>
                <w:sz w:val="18"/>
                <w:szCs w:val="18"/>
              </w:rPr>
            </w:pPr>
            <w:r>
              <w:rPr>
                <w:sz w:val="18"/>
                <w:szCs w:val="18"/>
              </w:rPr>
              <w:t>52,0</w:t>
            </w:r>
          </w:p>
        </w:tc>
        <w:tc>
          <w:tcPr>
            <w:tcW w:w="2121" w:type="dxa"/>
          </w:tcPr>
          <w:p w:rsidR="00951412" w:rsidRPr="00E154C5" w:rsidRDefault="00951412" w:rsidP="003D3021">
            <w:pPr>
              <w:rPr>
                <w:sz w:val="18"/>
                <w:szCs w:val="18"/>
              </w:rPr>
            </w:pPr>
            <w:r>
              <w:rPr>
                <w:sz w:val="18"/>
                <w:szCs w:val="18"/>
              </w:rPr>
              <w:t>2025</w:t>
            </w:r>
          </w:p>
        </w:tc>
      </w:tr>
      <w:tr w:rsidR="00951412" w:rsidRPr="003608C9" w:rsidTr="0081093E">
        <w:tc>
          <w:tcPr>
            <w:tcW w:w="606" w:type="dxa"/>
          </w:tcPr>
          <w:p w:rsidR="00951412" w:rsidRPr="003608C9" w:rsidRDefault="00951412" w:rsidP="003D3021"/>
        </w:tc>
        <w:tc>
          <w:tcPr>
            <w:tcW w:w="1485" w:type="dxa"/>
          </w:tcPr>
          <w:p w:rsidR="00951412" w:rsidRPr="008C4B5E" w:rsidRDefault="00951412" w:rsidP="003D3021">
            <w:pPr>
              <w:rPr>
                <w:sz w:val="22"/>
                <w:szCs w:val="22"/>
              </w:rPr>
            </w:pPr>
          </w:p>
        </w:tc>
        <w:tc>
          <w:tcPr>
            <w:tcW w:w="2110" w:type="dxa"/>
          </w:tcPr>
          <w:p w:rsidR="00951412" w:rsidRPr="008C4B5E" w:rsidRDefault="00951412" w:rsidP="003D3021">
            <w:pPr>
              <w:rPr>
                <w:sz w:val="22"/>
                <w:szCs w:val="22"/>
              </w:rPr>
            </w:pPr>
          </w:p>
        </w:tc>
        <w:tc>
          <w:tcPr>
            <w:tcW w:w="2408" w:type="dxa"/>
          </w:tcPr>
          <w:p w:rsidR="00951412" w:rsidRPr="00986BD2" w:rsidRDefault="00951412" w:rsidP="002F012C">
            <w:pPr>
              <w:rPr>
                <w:sz w:val="18"/>
                <w:szCs w:val="18"/>
              </w:rPr>
            </w:pPr>
            <w:r>
              <w:rPr>
                <w:sz w:val="18"/>
                <w:szCs w:val="18"/>
              </w:rPr>
              <w:t>Отдел архитектуры, строительства, жилищно-коммунального и муниципального хозяйства Администрации Спасского района Пензенской области</w:t>
            </w:r>
          </w:p>
        </w:tc>
        <w:tc>
          <w:tcPr>
            <w:tcW w:w="677" w:type="dxa"/>
          </w:tcPr>
          <w:p w:rsidR="00951412" w:rsidRPr="00E154C5" w:rsidRDefault="00951412" w:rsidP="002F012C">
            <w:pPr>
              <w:pStyle w:val="ConsPlusNormal"/>
              <w:jc w:val="center"/>
              <w:rPr>
                <w:rFonts w:ascii="Times New Roman" w:hAnsi="Times New Roman"/>
                <w:sz w:val="18"/>
                <w:szCs w:val="18"/>
              </w:rPr>
            </w:pPr>
            <w:r w:rsidRPr="00E154C5">
              <w:rPr>
                <w:rFonts w:ascii="Times New Roman" w:hAnsi="Times New Roman"/>
                <w:sz w:val="18"/>
                <w:szCs w:val="18"/>
              </w:rPr>
              <w:t>901</w:t>
            </w:r>
          </w:p>
        </w:tc>
        <w:tc>
          <w:tcPr>
            <w:tcW w:w="564" w:type="dxa"/>
          </w:tcPr>
          <w:p w:rsidR="00951412" w:rsidRPr="00E154C5" w:rsidRDefault="00951412" w:rsidP="002F012C">
            <w:pPr>
              <w:pStyle w:val="ConsPlusNormal"/>
              <w:jc w:val="center"/>
              <w:rPr>
                <w:rFonts w:ascii="Times New Roman" w:hAnsi="Times New Roman"/>
                <w:sz w:val="18"/>
                <w:szCs w:val="18"/>
              </w:rPr>
            </w:pPr>
            <w:r w:rsidRPr="00E154C5">
              <w:rPr>
                <w:rFonts w:ascii="Times New Roman" w:hAnsi="Times New Roman"/>
                <w:sz w:val="18"/>
                <w:szCs w:val="18"/>
              </w:rPr>
              <w:t>Х</w:t>
            </w:r>
          </w:p>
        </w:tc>
        <w:tc>
          <w:tcPr>
            <w:tcW w:w="564" w:type="dxa"/>
          </w:tcPr>
          <w:p w:rsidR="00951412" w:rsidRPr="00E154C5" w:rsidRDefault="00951412" w:rsidP="002F012C">
            <w:pPr>
              <w:pStyle w:val="ConsPlusNormal"/>
              <w:jc w:val="center"/>
              <w:rPr>
                <w:rFonts w:ascii="Times New Roman" w:hAnsi="Times New Roman"/>
                <w:sz w:val="18"/>
                <w:szCs w:val="18"/>
              </w:rPr>
            </w:pPr>
            <w:r w:rsidRPr="00E154C5">
              <w:rPr>
                <w:rFonts w:ascii="Times New Roman" w:hAnsi="Times New Roman"/>
                <w:sz w:val="18"/>
                <w:szCs w:val="18"/>
              </w:rPr>
              <w:t>Х</w:t>
            </w:r>
          </w:p>
        </w:tc>
        <w:tc>
          <w:tcPr>
            <w:tcW w:w="543" w:type="dxa"/>
          </w:tcPr>
          <w:p w:rsidR="00951412" w:rsidRPr="00E154C5" w:rsidRDefault="00951412" w:rsidP="002F012C">
            <w:pPr>
              <w:pStyle w:val="ConsPlusNormal"/>
              <w:jc w:val="center"/>
              <w:rPr>
                <w:rFonts w:ascii="Times New Roman" w:hAnsi="Times New Roman"/>
                <w:sz w:val="18"/>
                <w:szCs w:val="18"/>
              </w:rPr>
            </w:pPr>
            <w:r w:rsidRPr="00E154C5">
              <w:rPr>
                <w:rFonts w:ascii="Times New Roman" w:hAnsi="Times New Roman"/>
                <w:sz w:val="18"/>
                <w:szCs w:val="18"/>
              </w:rPr>
              <w:t>Х</w:t>
            </w:r>
          </w:p>
        </w:tc>
        <w:tc>
          <w:tcPr>
            <w:tcW w:w="478" w:type="dxa"/>
          </w:tcPr>
          <w:p w:rsidR="00951412" w:rsidRPr="00E154C5" w:rsidRDefault="00951412" w:rsidP="002F012C">
            <w:pPr>
              <w:pStyle w:val="ConsPlusNormal"/>
              <w:jc w:val="center"/>
              <w:rPr>
                <w:rFonts w:ascii="Times New Roman" w:hAnsi="Times New Roman"/>
                <w:sz w:val="18"/>
                <w:szCs w:val="18"/>
              </w:rPr>
            </w:pPr>
            <w:r w:rsidRPr="00E154C5">
              <w:rPr>
                <w:rFonts w:ascii="Times New Roman" w:hAnsi="Times New Roman"/>
                <w:sz w:val="18"/>
                <w:szCs w:val="18"/>
              </w:rPr>
              <w:t>Х</w:t>
            </w:r>
          </w:p>
        </w:tc>
        <w:tc>
          <w:tcPr>
            <w:tcW w:w="762" w:type="dxa"/>
          </w:tcPr>
          <w:p w:rsidR="00951412" w:rsidRPr="00E154C5" w:rsidRDefault="00951412" w:rsidP="002F012C">
            <w:pPr>
              <w:rPr>
                <w:sz w:val="18"/>
                <w:szCs w:val="18"/>
                <w:lang w:eastAsia="ar-SA"/>
              </w:rPr>
            </w:pPr>
            <w:r w:rsidRPr="00E154C5">
              <w:rPr>
                <w:sz w:val="18"/>
                <w:szCs w:val="18"/>
                <w:lang w:eastAsia="ar-SA"/>
              </w:rPr>
              <w:t>0,0</w:t>
            </w:r>
          </w:p>
        </w:tc>
        <w:tc>
          <w:tcPr>
            <w:tcW w:w="718" w:type="dxa"/>
          </w:tcPr>
          <w:p w:rsidR="00951412" w:rsidRPr="00E154C5" w:rsidRDefault="00951412" w:rsidP="002F012C">
            <w:pPr>
              <w:rPr>
                <w:sz w:val="18"/>
                <w:szCs w:val="18"/>
                <w:lang w:eastAsia="ar-SA"/>
              </w:rPr>
            </w:pPr>
            <w:r w:rsidRPr="00E154C5">
              <w:rPr>
                <w:sz w:val="18"/>
                <w:szCs w:val="18"/>
                <w:lang w:eastAsia="ar-SA"/>
              </w:rPr>
              <w:t>0,0</w:t>
            </w:r>
          </w:p>
        </w:tc>
        <w:tc>
          <w:tcPr>
            <w:tcW w:w="722" w:type="dxa"/>
            <w:gridSpan w:val="2"/>
          </w:tcPr>
          <w:p w:rsidR="00951412" w:rsidRPr="00E154C5" w:rsidRDefault="00951412" w:rsidP="002F012C">
            <w:pPr>
              <w:rPr>
                <w:sz w:val="18"/>
                <w:szCs w:val="18"/>
                <w:lang w:eastAsia="ar-SA"/>
              </w:rPr>
            </w:pPr>
            <w:r w:rsidRPr="00E154C5">
              <w:rPr>
                <w:sz w:val="18"/>
                <w:szCs w:val="18"/>
                <w:lang w:eastAsia="ar-SA"/>
              </w:rPr>
              <w:t>0,0</w:t>
            </w:r>
          </w:p>
        </w:tc>
        <w:tc>
          <w:tcPr>
            <w:tcW w:w="720" w:type="dxa"/>
          </w:tcPr>
          <w:p w:rsidR="00951412" w:rsidRPr="00E154C5" w:rsidRDefault="00951412" w:rsidP="002F012C">
            <w:pPr>
              <w:rPr>
                <w:sz w:val="18"/>
                <w:szCs w:val="18"/>
                <w:lang w:eastAsia="ar-SA"/>
              </w:rPr>
            </w:pPr>
            <w:r w:rsidRPr="00E154C5">
              <w:rPr>
                <w:sz w:val="18"/>
                <w:szCs w:val="18"/>
                <w:lang w:eastAsia="ar-SA"/>
              </w:rPr>
              <w:t>0,0</w:t>
            </w:r>
          </w:p>
        </w:tc>
        <w:tc>
          <w:tcPr>
            <w:tcW w:w="720" w:type="dxa"/>
          </w:tcPr>
          <w:p w:rsidR="00951412" w:rsidRPr="00E154C5" w:rsidRDefault="00951412" w:rsidP="002F012C">
            <w:pPr>
              <w:rPr>
                <w:sz w:val="18"/>
                <w:szCs w:val="18"/>
                <w:lang w:eastAsia="ar-SA"/>
              </w:rPr>
            </w:pPr>
            <w:r w:rsidRPr="00E154C5">
              <w:rPr>
                <w:sz w:val="18"/>
                <w:szCs w:val="18"/>
                <w:lang w:eastAsia="ar-SA"/>
              </w:rPr>
              <w:t>0,0</w:t>
            </w:r>
          </w:p>
        </w:tc>
        <w:tc>
          <w:tcPr>
            <w:tcW w:w="856" w:type="dxa"/>
          </w:tcPr>
          <w:p w:rsidR="00951412" w:rsidRPr="00E154C5" w:rsidRDefault="00951412" w:rsidP="002F012C">
            <w:pPr>
              <w:pStyle w:val="ConsPlusNormal"/>
              <w:rPr>
                <w:rFonts w:ascii="Times New Roman" w:hAnsi="Times New Roman"/>
                <w:sz w:val="18"/>
                <w:szCs w:val="18"/>
              </w:rPr>
            </w:pPr>
            <w:r w:rsidRPr="00E154C5">
              <w:rPr>
                <w:rFonts w:ascii="Times New Roman" w:hAnsi="Times New Roman"/>
                <w:sz w:val="18"/>
                <w:szCs w:val="18"/>
              </w:rPr>
              <w:t>0,0</w:t>
            </w:r>
          </w:p>
        </w:tc>
        <w:tc>
          <w:tcPr>
            <w:tcW w:w="2121" w:type="dxa"/>
          </w:tcPr>
          <w:p w:rsidR="00951412" w:rsidRPr="00E154C5" w:rsidRDefault="00951412" w:rsidP="003D3021">
            <w:pPr>
              <w:rPr>
                <w:sz w:val="18"/>
                <w:szCs w:val="18"/>
              </w:rPr>
            </w:pPr>
          </w:p>
        </w:tc>
      </w:tr>
      <w:tr w:rsidR="00951412" w:rsidRPr="003608C9" w:rsidTr="0081093E">
        <w:tc>
          <w:tcPr>
            <w:tcW w:w="606" w:type="dxa"/>
            <w:vMerge w:val="restart"/>
          </w:tcPr>
          <w:p w:rsidR="00951412" w:rsidRPr="003608C9" w:rsidRDefault="00951412" w:rsidP="003D3021">
            <w:pPr>
              <w:pStyle w:val="ConsPlusNormal"/>
              <w:jc w:val="center"/>
              <w:rPr>
                <w:rFonts w:ascii="Times New Roman" w:hAnsi="Times New Roman"/>
              </w:rPr>
            </w:pPr>
            <w:r>
              <w:rPr>
                <w:rFonts w:ascii="Times New Roman" w:hAnsi="Times New Roman"/>
              </w:rPr>
              <w:t>2.</w:t>
            </w:r>
          </w:p>
        </w:tc>
        <w:tc>
          <w:tcPr>
            <w:tcW w:w="1485" w:type="dxa"/>
            <w:vMerge w:val="restart"/>
          </w:tcPr>
          <w:p w:rsidR="00951412" w:rsidRPr="008C4B5E" w:rsidRDefault="00951412" w:rsidP="003D3021">
            <w:pPr>
              <w:pStyle w:val="ConsPlusCell"/>
              <w:rPr>
                <w:rFonts w:ascii="Times New Roman" w:hAnsi="Times New Roman"/>
                <w:sz w:val="22"/>
                <w:szCs w:val="22"/>
              </w:rPr>
            </w:pPr>
            <w:r w:rsidRPr="008C4B5E">
              <w:rPr>
                <w:rFonts w:ascii="Times New Roman" w:hAnsi="Times New Roman"/>
                <w:sz w:val="22"/>
                <w:szCs w:val="22"/>
              </w:rPr>
              <w:t xml:space="preserve">Подпрограмма </w:t>
            </w:r>
            <w:r>
              <w:rPr>
                <w:rFonts w:ascii="Times New Roman" w:hAnsi="Times New Roman"/>
                <w:sz w:val="22"/>
                <w:szCs w:val="22"/>
              </w:rPr>
              <w:t>2</w:t>
            </w:r>
          </w:p>
        </w:tc>
        <w:tc>
          <w:tcPr>
            <w:tcW w:w="2110" w:type="dxa"/>
            <w:vMerge w:val="restart"/>
          </w:tcPr>
          <w:p w:rsidR="00951412" w:rsidRPr="008C4B5E" w:rsidRDefault="00951412" w:rsidP="003D3021">
            <w:pPr>
              <w:rPr>
                <w:rStyle w:val="FooterChar"/>
                <w:sz w:val="22"/>
                <w:szCs w:val="22"/>
              </w:rPr>
            </w:pPr>
            <w:r w:rsidRPr="008C4B5E">
              <w:rPr>
                <w:sz w:val="22"/>
                <w:szCs w:val="22"/>
              </w:rPr>
              <w:t>Развитие рынка труда (кадрового потенциала) на сельских территориях</w:t>
            </w:r>
          </w:p>
        </w:tc>
        <w:tc>
          <w:tcPr>
            <w:tcW w:w="2408" w:type="dxa"/>
          </w:tcPr>
          <w:p w:rsidR="00951412" w:rsidRPr="003608C9" w:rsidRDefault="00951412" w:rsidP="003D3021">
            <w:pPr>
              <w:pStyle w:val="ConsPlusNormal"/>
              <w:rPr>
                <w:rFonts w:ascii="Times New Roman" w:hAnsi="Times New Roman"/>
              </w:rPr>
            </w:pPr>
            <w:r w:rsidRPr="003608C9">
              <w:rPr>
                <w:rFonts w:ascii="Times New Roman" w:hAnsi="Times New Roman"/>
              </w:rPr>
              <w:t>всего</w:t>
            </w:r>
          </w:p>
        </w:tc>
        <w:tc>
          <w:tcPr>
            <w:tcW w:w="677"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901</w:t>
            </w:r>
          </w:p>
        </w:tc>
        <w:tc>
          <w:tcPr>
            <w:tcW w:w="564"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564"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543"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478"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762" w:type="dxa"/>
          </w:tcPr>
          <w:p w:rsidR="00951412" w:rsidRPr="00E154C5" w:rsidRDefault="00951412" w:rsidP="002F012C">
            <w:pPr>
              <w:rPr>
                <w:sz w:val="18"/>
                <w:szCs w:val="18"/>
                <w:lang w:eastAsia="ar-SA"/>
              </w:rPr>
            </w:pPr>
            <w:r w:rsidRPr="00E154C5">
              <w:rPr>
                <w:sz w:val="18"/>
                <w:szCs w:val="18"/>
                <w:lang w:eastAsia="ar-SA"/>
              </w:rPr>
              <w:t>0,0</w:t>
            </w:r>
          </w:p>
        </w:tc>
        <w:tc>
          <w:tcPr>
            <w:tcW w:w="718" w:type="dxa"/>
          </w:tcPr>
          <w:p w:rsidR="00951412" w:rsidRPr="00E154C5" w:rsidRDefault="00951412" w:rsidP="002F012C">
            <w:pPr>
              <w:rPr>
                <w:sz w:val="18"/>
                <w:szCs w:val="18"/>
                <w:lang w:eastAsia="ar-SA"/>
              </w:rPr>
            </w:pPr>
            <w:r w:rsidRPr="00E154C5">
              <w:rPr>
                <w:sz w:val="18"/>
                <w:szCs w:val="18"/>
                <w:lang w:eastAsia="ar-SA"/>
              </w:rPr>
              <w:t>0,0</w:t>
            </w:r>
          </w:p>
        </w:tc>
        <w:tc>
          <w:tcPr>
            <w:tcW w:w="722" w:type="dxa"/>
            <w:gridSpan w:val="2"/>
          </w:tcPr>
          <w:p w:rsidR="00951412" w:rsidRPr="00E154C5" w:rsidRDefault="00951412" w:rsidP="002F012C">
            <w:pPr>
              <w:rPr>
                <w:sz w:val="18"/>
                <w:szCs w:val="18"/>
                <w:lang w:eastAsia="ar-SA"/>
              </w:rPr>
            </w:pPr>
            <w:r w:rsidRPr="00E154C5">
              <w:rPr>
                <w:sz w:val="18"/>
                <w:szCs w:val="18"/>
                <w:lang w:eastAsia="ar-SA"/>
              </w:rPr>
              <w:t>0,0</w:t>
            </w:r>
          </w:p>
        </w:tc>
        <w:tc>
          <w:tcPr>
            <w:tcW w:w="720" w:type="dxa"/>
          </w:tcPr>
          <w:p w:rsidR="00951412" w:rsidRPr="00E154C5" w:rsidRDefault="00951412" w:rsidP="002F012C">
            <w:pPr>
              <w:rPr>
                <w:sz w:val="18"/>
                <w:szCs w:val="18"/>
                <w:lang w:eastAsia="ar-SA"/>
              </w:rPr>
            </w:pPr>
            <w:r w:rsidRPr="00E154C5">
              <w:rPr>
                <w:sz w:val="18"/>
                <w:szCs w:val="18"/>
                <w:lang w:eastAsia="ar-SA"/>
              </w:rPr>
              <w:t>0,0</w:t>
            </w:r>
          </w:p>
        </w:tc>
        <w:tc>
          <w:tcPr>
            <w:tcW w:w="720" w:type="dxa"/>
          </w:tcPr>
          <w:p w:rsidR="00951412" w:rsidRPr="00E154C5" w:rsidRDefault="00951412" w:rsidP="002F012C">
            <w:pPr>
              <w:rPr>
                <w:sz w:val="18"/>
                <w:szCs w:val="18"/>
                <w:lang w:eastAsia="ar-SA"/>
              </w:rPr>
            </w:pPr>
            <w:r w:rsidRPr="00E154C5">
              <w:rPr>
                <w:sz w:val="18"/>
                <w:szCs w:val="18"/>
                <w:lang w:eastAsia="ar-SA"/>
              </w:rPr>
              <w:t>0,0</w:t>
            </w:r>
          </w:p>
        </w:tc>
        <w:tc>
          <w:tcPr>
            <w:tcW w:w="856" w:type="dxa"/>
          </w:tcPr>
          <w:p w:rsidR="00951412" w:rsidRPr="00E154C5" w:rsidRDefault="00951412" w:rsidP="002F012C">
            <w:pPr>
              <w:pStyle w:val="ConsPlusNormal"/>
              <w:rPr>
                <w:rFonts w:ascii="Times New Roman" w:hAnsi="Times New Roman"/>
                <w:sz w:val="18"/>
                <w:szCs w:val="18"/>
              </w:rPr>
            </w:pPr>
            <w:r w:rsidRPr="00E154C5">
              <w:rPr>
                <w:rFonts w:ascii="Times New Roman" w:hAnsi="Times New Roman"/>
                <w:sz w:val="18"/>
                <w:szCs w:val="18"/>
              </w:rPr>
              <w:t>0,0</w:t>
            </w:r>
          </w:p>
        </w:tc>
        <w:tc>
          <w:tcPr>
            <w:tcW w:w="2121" w:type="dxa"/>
          </w:tcPr>
          <w:p w:rsidR="00951412" w:rsidRPr="00E154C5" w:rsidRDefault="00951412" w:rsidP="003D3021">
            <w:pPr>
              <w:rPr>
                <w:sz w:val="18"/>
                <w:szCs w:val="18"/>
              </w:rPr>
            </w:pPr>
          </w:p>
        </w:tc>
      </w:tr>
      <w:tr w:rsidR="00951412" w:rsidRPr="003608C9" w:rsidTr="0081093E">
        <w:tc>
          <w:tcPr>
            <w:tcW w:w="606" w:type="dxa"/>
            <w:vMerge/>
          </w:tcPr>
          <w:p w:rsidR="00951412" w:rsidRPr="003608C9" w:rsidRDefault="00951412" w:rsidP="003D3021"/>
        </w:tc>
        <w:tc>
          <w:tcPr>
            <w:tcW w:w="1485" w:type="dxa"/>
            <w:vMerge/>
          </w:tcPr>
          <w:p w:rsidR="00951412" w:rsidRPr="008C4B5E" w:rsidRDefault="00951412" w:rsidP="003D3021">
            <w:pPr>
              <w:rPr>
                <w:sz w:val="22"/>
                <w:szCs w:val="22"/>
              </w:rPr>
            </w:pPr>
          </w:p>
        </w:tc>
        <w:tc>
          <w:tcPr>
            <w:tcW w:w="2110" w:type="dxa"/>
            <w:vMerge/>
          </w:tcPr>
          <w:p w:rsidR="00951412" w:rsidRPr="008C4B5E" w:rsidRDefault="00951412" w:rsidP="003D3021">
            <w:pPr>
              <w:rPr>
                <w:sz w:val="22"/>
                <w:szCs w:val="22"/>
              </w:rPr>
            </w:pPr>
          </w:p>
        </w:tc>
        <w:tc>
          <w:tcPr>
            <w:tcW w:w="2408" w:type="dxa"/>
          </w:tcPr>
          <w:p w:rsidR="00951412" w:rsidRPr="003608C9" w:rsidRDefault="00951412" w:rsidP="003D3021">
            <w:pPr>
              <w:pStyle w:val="ConsPlusNormal"/>
              <w:rPr>
                <w:rFonts w:ascii="Times New Roman" w:hAnsi="Times New Roman"/>
              </w:rPr>
            </w:pPr>
            <w:r w:rsidRPr="003608C9">
              <w:rPr>
                <w:rFonts w:ascii="Times New Roman" w:hAnsi="Times New Roman"/>
              </w:rPr>
              <w:t>в том числе:</w:t>
            </w:r>
          </w:p>
        </w:tc>
        <w:tc>
          <w:tcPr>
            <w:tcW w:w="677" w:type="dxa"/>
          </w:tcPr>
          <w:p w:rsidR="00951412" w:rsidRPr="00E154C5" w:rsidRDefault="00951412" w:rsidP="003D3021">
            <w:pPr>
              <w:pStyle w:val="ConsPlusNormal"/>
              <w:jc w:val="center"/>
              <w:rPr>
                <w:rFonts w:ascii="Times New Roman" w:hAnsi="Times New Roman"/>
                <w:sz w:val="18"/>
                <w:szCs w:val="18"/>
              </w:rPr>
            </w:pPr>
          </w:p>
        </w:tc>
        <w:tc>
          <w:tcPr>
            <w:tcW w:w="564" w:type="dxa"/>
          </w:tcPr>
          <w:p w:rsidR="00951412" w:rsidRPr="00E154C5" w:rsidRDefault="00951412" w:rsidP="003D3021">
            <w:pPr>
              <w:pStyle w:val="ConsPlusNormal"/>
              <w:jc w:val="center"/>
              <w:rPr>
                <w:rFonts w:ascii="Times New Roman" w:hAnsi="Times New Roman"/>
                <w:sz w:val="18"/>
                <w:szCs w:val="18"/>
              </w:rPr>
            </w:pPr>
          </w:p>
        </w:tc>
        <w:tc>
          <w:tcPr>
            <w:tcW w:w="564" w:type="dxa"/>
          </w:tcPr>
          <w:p w:rsidR="00951412" w:rsidRPr="00E154C5" w:rsidRDefault="00951412" w:rsidP="003D3021">
            <w:pPr>
              <w:pStyle w:val="ConsPlusNormal"/>
              <w:jc w:val="center"/>
              <w:rPr>
                <w:rFonts w:ascii="Times New Roman" w:hAnsi="Times New Roman"/>
                <w:sz w:val="18"/>
                <w:szCs w:val="18"/>
              </w:rPr>
            </w:pPr>
          </w:p>
        </w:tc>
        <w:tc>
          <w:tcPr>
            <w:tcW w:w="543" w:type="dxa"/>
          </w:tcPr>
          <w:p w:rsidR="00951412" w:rsidRPr="00E154C5" w:rsidRDefault="00951412" w:rsidP="003D3021">
            <w:pPr>
              <w:pStyle w:val="ConsPlusNormal"/>
              <w:jc w:val="center"/>
              <w:rPr>
                <w:rFonts w:ascii="Times New Roman" w:hAnsi="Times New Roman"/>
                <w:sz w:val="18"/>
                <w:szCs w:val="18"/>
              </w:rPr>
            </w:pPr>
          </w:p>
        </w:tc>
        <w:tc>
          <w:tcPr>
            <w:tcW w:w="478" w:type="dxa"/>
          </w:tcPr>
          <w:p w:rsidR="00951412" w:rsidRPr="00E154C5" w:rsidRDefault="00951412" w:rsidP="003D3021">
            <w:pPr>
              <w:pStyle w:val="ConsPlusNormal"/>
              <w:jc w:val="center"/>
              <w:rPr>
                <w:rFonts w:ascii="Times New Roman" w:hAnsi="Times New Roman"/>
                <w:sz w:val="18"/>
                <w:szCs w:val="18"/>
              </w:rPr>
            </w:pPr>
          </w:p>
        </w:tc>
        <w:tc>
          <w:tcPr>
            <w:tcW w:w="762" w:type="dxa"/>
          </w:tcPr>
          <w:p w:rsidR="00951412" w:rsidRPr="00E154C5" w:rsidRDefault="00951412" w:rsidP="003D3021">
            <w:pPr>
              <w:pStyle w:val="ConsPlusNormal"/>
              <w:jc w:val="center"/>
              <w:rPr>
                <w:rFonts w:ascii="Times New Roman" w:hAnsi="Times New Roman"/>
                <w:sz w:val="18"/>
                <w:szCs w:val="18"/>
              </w:rPr>
            </w:pPr>
          </w:p>
        </w:tc>
        <w:tc>
          <w:tcPr>
            <w:tcW w:w="718" w:type="dxa"/>
          </w:tcPr>
          <w:p w:rsidR="00951412" w:rsidRPr="00E154C5" w:rsidRDefault="00951412" w:rsidP="003D3021">
            <w:pPr>
              <w:pStyle w:val="ConsPlusNormal"/>
              <w:rPr>
                <w:rFonts w:ascii="Times New Roman" w:hAnsi="Times New Roman"/>
                <w:sz w:val="18"/>
                <w:szCs w:val="18"/>
              </w:rPr>
            </w:pPr>
          </w:p>
        </w:tc>
        <w:tc>
          <w:tcPr>
            <w:tcW w:w="722" w:type="dxa"/>
            <w:gridSpan w:val="2"/>
          </w:tcPr>
          <w:p w:rsidR="00951412" w:rsidRPr="00E154C5" w:rsidRDefault="00951412" w:rsidP="003D3021">
            <w:pPr>
              <w:pStyle w:val="ConsPlusNormal"/>
              <w:rPr>
                <w:rFonts w:ascii="Times New Roman" w:hAnsi="Times New Roman"/>
                <w:sz w:val="18"/>
                <w:szCs w:val="18"/>
              </w:rPr>
            </w:pPr>
          </w:p>
        </w:tc>
        <w:tc>
          <w:tcPr>
            <w:tcW w:w="720" w:type="dxa"/>
          </w:tcPr>
          <w:p w:rsidR="00951412" w:rsidRPr="00E154C5" w:rsidRDefault="00951412" w:rsidP="003D3021">
            <w:pPr>
              <w:pStyle w:val="ConsPlusNormal"/>
              <w:rPr>
                <w:rFonts w:ascii="Times New Roman" w:hAnsi="Times New Roman"/>
                <w:sz w:val="18"/>
                <w:szCs w:val="18"/>
              </w:rPr>
            </w:pPr>
          </w:p>
        </w:tc>
        <w:tc>
          <w:tcPr>
            <w:tcW w:w="720" w:type="dxa"/>
          </w:tcPr>
          <w:p w:rsidR="00951412" w:rsidRPr="00E154C5" w:rsidRDefault="00951412" w:rsidP="003D3021">
            <w:pPr>
              <w:pStyle w:val="ConsPlusNormal"/>
              <w:rPr>
                <w:rFonts w:ascii="Times New Roman" w:hAnsi="Times New Roman"/>
                <w:sz w:val="18"/>
                <w:szCs w:val="18"/>
              </w:rPr>
            </w:pPr>
          </w:p>
        </w:tc>
        <w:tc>
          <w:tcPr>
            <w:tcW w:w="856" w:type="dxa"/>
          </w:tcPr>
          <w:p w:rsidR="00951412" w:rsidRPr="00E154C5" w:rsidRDefault="00951412" w:rsidP="003D3021">
            <w:pPr>
              <w:pStyle w:val="ConsPlusNormal"/>
              <w:rPr>
                <w:rFonts w:ascii="Times New Roman" w:hAnsi="Times New Roman"/>
                <w:sz w:val="18"/>
                <w:szCs w:val="18"/>
              </w:rPr>
            </w:pPr>
          </w:p>
        </w:tc>
        <w:tc>
          <w:tcPr>
            <w:tcW w:w="2121" w:type="dxa"/>
          </w:tcPr>
          <w:p w:rsidR="00951412" w:rsidRPr="00E154C5" w:rsidRDefault="00951412" w:rsidP="003D3021">
            <w:pPr>
              <w:pStyle w:val="ConsPlusNormal"/>
              <w:rPr>
                <w:rFonts w:ascii="Times New Roman" w:hAnsi="Times New Roman"/>
                <w:sz w:val="18"/>
                <w:szCs w:val="18"/>
              </w:rPr>
            </w:pPr>
          </w:p>
        </w:tc>
      </w:tr>
      <w:tr w:rsidR="00951412" w:rsidRPr="003608C9" w:rsidTr="0081093E">
        <w:tc>
          <w:tcPr>
            <w:tcW w:w="606" w:type="dxa"/>
            <w:vMerge/>
          </w:tcPr>
          <w:p w:rsidR="00951412" w:rsidRPr="003608C9" w:rsidRDefault="00951412" w:rsidP="003D3021"/>
        </w:tc>
        <w:tc>
          <w:tcPr>
            <w:tcW w:w="1485" w:type="dxa"/>
            <w:vMerge/>
          </w:tcPr>
          <w:p w:rsidR="00951412" w:rsidRPr="008C4B5E" w:rsidRDefault="00951412" w:rsidP="003D3021">
            <w:pPr>
              <w:rPr>
                <w:sz w:val="22"/>
                <w:szCs w:val="22"/>
              </w:rPr>
            </w:pPr>
          </w:p>
        </w:tc>
        <w:tc>
          <w:tcPr>
            <w:tcW w:w="2110" w:type="dxa"/>
            <w:vMerge/>
          </w:tcPr>
          <w:p w:rsidR="00951412" w:rsidRPr="008C4B5E" w:rsidRDefault="00951412" w:rsidP="003D3021">
            <w:pPr>
              <w:rPr>
                <w:sz w:val="22"/>
                <w:szCs w:val="22"/>
              </w:rPr>
            </w:pPr>
          </w:p>
        </w:tc>
        <w:tc>
          <w:tcPr>
            <w:tcW w:w="2408" w:type="dxa"/>
          </w:tcPr>
          <w:p w:rsidR="00951412" w:rsidRPr="00A63BCF" w:rsidRDefault="00951412" w:rsidP="005034BF">
            <w:pPr>
              <w:pStyle w:val="ConsPlusTitle"/>
              <w:rPr>
                <w:rFonts w:ascii="Times New Roman" w:hAnsi="Times New Roman" w:cs="Times New Roman"/>
                <w:b w:val="0"/>
                <w:sz w:val="16"/>
                <w:szCs w:val="16"/>
              </w:rPr>
            </w:pPr>
            <w:r w:rsidRPr="00A63BCF">
              <w:rPr>
                <w:rFonts w:ascii="Times New Roman" w:hAnsi="Times New Roman" w:cs="Times New Roman"/>
                <w:b w:val="0"/>
                <w:sz w:val="18"/>
                <w:szCs w:val="18"/>
              </w:rPr>
              <w:t>Отдел экономики, развития сельского хозяйства и предпринимательства Администрации Спасского района Пензенской области</w:t>
            </w:r>
          </w:p>
        </w:tc>
        <w:tc>
          <w:tcPr>
            <w:tcW w:w="677"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901</w:t>
            </w:r>
          </w:p>
        </w:tc>
        <w:tc>
          <w:tcPr>
            <w:tcW w:w="564"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564"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543"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478"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762" w:type="dxa"/>
          </w:tcPr>
          <w:p w:rsidR="00951412" w:rsidRPr="00E154C5" w:rsidRDefault="00951412" w:rsidP="002F012C">
            <w:pPr>
              <w:rPr>
                <w:sz w:val="18"/>
                <w:szCs w:val="18"/>
                <w:lang w:eastAsia="ar-SA"/>
              </w:rPr>
            </w:pPr>
            <w:r w:rsidRPr="00E154C5">
              <w:rPr>
                <w:sz w:val="18"/>
                <w:szCs w:val="18"/>
                <w:lang w:eastAsia="ar-SA"/>
              </w:rPr>
              <w:t>0,0</w:t>
            </w:r>
          </w:p>
        </w:tc>
        <w:tc>
          <w:tcPr>
            <w:tcW w:w="718" w:type="dxa"/>
          </w:tcPr>
          <w:p w:rsidR="00951412" w:rsidRPr="00E154C5" w:rsidRDefault="00951412" w:rsidP="002F012C">
            <w:pPr>
              <w:rPr>
                <w:sz w:val="18"/>
                <w:szCs w:val="18"/>
                <w:lang w:eastAsia="ar-SA"/>
              </w:rPr>
            </w:pPr>
            <w:r w:rsidRPr="00E154C5">
              <w:rPr>
                <w:sz w:val="18"/>
                <w:szCs w:val="18"/>
                <w:lang w:eastAsia="ar-SA"/>
              </w:rPr>
              <w:t>0,0</w:t>
            </w:r>
          </w:p>
        </w:tc>
        <w:tc>
          <w:tcPr>
            <w:tcW w:w="722" w:type="dxa"/>
            <w:gridSpan w:val="2"/>
          </w:tcPr>
          <w:p w:rsidR="00951412" w:rsidRPr="00E154C5" w:rsidRDefault="00951412" w:rsidP="002F012C">
            <w:pPr>
              <w:rPr>
                <w:sz w:val="18"/>
                <w:szCs w:val="18"/>
                <w:lang w:eastAsia="ar-SA"/>
              </w:rPr>
            </w:pPr>
            <w:r w:rsidRPr="00E154C5">
              <w:rPr>
                <w:sz w:val="18"/>
                <w:szCs w:val="18"/>
                <w:lang w:eastAsia="ar-SA"/>
              </w:rPr>
              <w:t>0,0</w:t>
            </w:r>
          </w:p>
        </w:tc>
        <w:tc>
          <w:tcPr>
            <w:tcW w:w="720" w:type="dxa"/>
          </w:tcPr>
          <w:p w:rsidR="00951412" w:rsidRPr="00E154C5" w:rsidRDefault="00951412" w:rsidP="002F012C">
            <w:pPr>
              <w:rPr>
                <w:sz w:val="18"/>
                <w:szCs w:val="18"/>
                <w:lang w:eastAsia="ar-SA"/>
              </w:rPr>
            </w:pPr>
            <w:r w:rsidRPr="00E154C5">
              <w:rPr>
                <w:sz w:val="18"/>
                <w:szCs w:val="18"/>
                <w:lang w:eastAsia="ar-SA"/>
              </w:rPr>
              <w:t>0,0</w:t>
            </w:r>
          </w:p>
        </w:tc>
        <w:tc>
          <w:tcPr>
            <w:tcW w:w="720" w:type="dxa"/>
          </w:tcPr>
          <w:p w:rsidR="00951412" w:rsidRPr="00E154C5" w:rsidRDefault="00951412" w:rsidP="002F012C">
            <w:pPr>
              <w:rPr>
                <w:sz w:val="18"/>
                <w:szCs w:val="18"/>
                <w:lang w:eastAsia="ar-SA"/>
              </w:rPr>
            </w:pPr>
            <w:r w:rsidRPr="00E154C5">
              <w:rPr>
                <w:sz w:val="18"/>
                <w:szCs w:val="18"/>
                <w:lang w:eastAsia="ar-SA"/>
              </w:rPr>
              <w:t>0,0</w:t>
            </w:r>
          </w:p>
        </w:tc>
        <w:tc>
          <w:tcPr>
            <w:tcW w:w="856" w:type="dxa"/>
          </w:tcPr>
          <w:p w:rsidR="00951412" w:rsidRPr="00E154C5" w:rsidRDefault="00951412" w:rsidP="002F012C">
            <w:pPr>
              <w:pStyle w:val="ConsPlusNormal"/>
              <w:rPr>
                <w:rFonts w:ascii="Times New Roman" w:hAnsi="Times New Roman"/>
                <w:sz w:val="18"/>
                <w:szCs w:val="18"/>
              </w:rPr>
            </w:pPr>
            <w:r w:rsidRPr="00E154C5">
              <w:rPr>
                <w:rFonts w:ascii="Times New Roman" w:hAnsi="Times New Roman"/>
                <w:sz w:val="18"/>
                <w:szCs w:val="18"/>
              </w:rPr>
              <w:t>0,0</w:t>
            </w:r>
          </w:p>
        </w:tc>
        <w:tc>
          <w:tcPr>
            <w:tcW w:w="2121" w:type="dxa"/>
          </w:tcPr>
          <w:p w:rsidR="00951412" w:rsidRPr="00E154C5" w:rsidRDefault="00951412" w:rsidP="003D3021">
            <w:pPr>
              <w:rPr>
                <w:sz w:val="18"/>
                <w:szCs w:val="18"/>
              </w:rPr>
            </w:pPr>
            <w:r>
              <w:rPr>
                <w:sz w:val="18"/>
                <w:szCs w:val="18"/>
              </w:rPr>
              <w:t>2025</w:t>
            </w:r>
          </w:p>
        </w:tc>
      </w:tr>
      <w:tr w:rsidR="00951412" w:rsidRPr="003608C9" w:rsidTr="0081093E">
        <w:tc>
          <w:tcPr>
            <w:tcW w:w="606" w:type="dxa"/>
            <w:vMerge w:val="restart"/>
          </w:tcPr>
          <w:p w:rsidR="00951412" w:rsidRPr="003608C9" w:rsidRDefault="00951412" w:rsidP="003D3021">
            <w:pPr>
              <w:pStyle w:val="ConsPlusNormal"/>
              <w:jc w:val="center"/>
              <w:rPr>
                <w:rFonts w:ascii="Times New Roman" w:hAnsi="Times New Roman"/>
              </w:rPr>
            </w:pPr>
            <w:r>
              <w:rPr>
                <w:rFonts w:ascii="Times New Roman" w:hAnsi="Times New Roman"/>
              </w:rPr>
              <w:t>2.1.</w:t>
            </w:r>
          </w:p>
        </w:tc>
        <w:tc>
          <w:tcPr>
            <w:tcW w:w="1485" w:type="dxa"/>
            <w:vMerge w:val="restart"/>
          </w:tcPr>
          <w:p w:rsidR="00951412" w:rsidRPr="008C4B5E" w:rsidRDefault="00951412" w:rsidP="003D3021">
            <w:pPr>
              <w:pStyle w:val="ConsPlusNormal"/>
              <w:jc w:val="both"/>
              <w:rPr>
                <w:rFonts w:ascii="Times New Roman" w:hAnsi="Times New Roman"/>
              </w:rPr>
            </w:pPr>
            <w:r w:rsidRPr="008C4B5E">
              <w:rPr>
                <w:rFonts w:ascii="Times New Roman" w:hAnsi="Times New Roman"/>
              </w:rPr>
              <w:t xml:space="preserve">Основное мероприятие </w:t>
            </w:r>
          </w:p>
        </w:tc>
        <w:tc>
          <w:tcPr>
            <w:tcW w:w="2110" w:type="dxa"/>
            <w:vMerge w:val="restart"/>
          </w:tcPr>
          <w:p w:rsidR="00951412" w:rsidRPr="008C4B5E" w:rsidRDefault="00951412" w:rsidP="0020716E">
            <w:pPr>
              <w:rPr>
                <w:sz w:val="22"/>
                <w:szCs w:val="22"/>
              </w:rPr>
            </w:pPr>
            <w:r w:rsidRPr="008C4B5E">
              <w:rPr>
                <w:sz w:val="22"/>
                <w:szCs w:val="22"/>
              </w:rPr>
              <w:t>Содействие занятости сельского населения</w:t>
            </w:r>
          </w:p>
        </w:tc>
        <w:tc>
          <w:tcPr>
            <w:tcW w:w="2408" w:type="dxa"/>
          </w:tcPr>
          <w:p w:rsidR="00951412" w:rsidRPr="003608C9" w:rsidRDefault="00951412" w:rsidP="003D3021">
            <w:pPr>
              <w:pStyle w:val="ConsPlusNormal"/>
              <w:rPr>
                <w:rFonts w:ascii="Times New Roman" w:hAnsi="Times New Roman"/>
              </w:rPr>
            </w:pPr>
            <w:r w:rsidRPr="003608C9">
              <w:rPr>
                <w:rFonts w:ascii="Times New Roman" w:hAnsi="Times New Roman"/>
              </w:rPr>
              <w:t>всего</w:t>
            </w:r>
          </w:p>
        </w:tc>
        <w:tc>
          <w:tcPr>
            <w:tcW w:w="677"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901</w:t>
            </w:r>
          </w:p>
        </w:tc>
        <w:tc>
          <w:tcPr>
            <w:tcW w:w="564" w:type="dxa"/>
          </w:tcPr>
          <w:p w:rsidR="00951412" w:rsidRDefault="00951412">
            <w:r w:rsidRPr="001D6BBD">
              <w:rPr>
                <w:sz w:val="18"/>
                <w:szCs w:val="18"/>
              </w:rPr>
              <w:t>Х</w:t>
            </w:r>
          </w:p>
        </w:tc>
        <w:tc>
          <w:tcPr>
            <w:tcW w:w="564" w:type="dxa"/>
          </w:tcPr>
          <w:p w:rsidR="00951412" w:rsidRDefault="00951412">
            <w:r w:rsidRPr="001D6BBD">
              <w:rPr>
                <w:sz w:val="18"/>
                <w:szCs w:val="18"/>
              </w:rPr>
              <w:t>Х</w:t>
            </w:r>
          </w:p>
        </w:tc>
        <w:tc>
          <w:tcPr>
            <w:tcW w:w="543" w:type="dxa"/>
          </w:tcPr>
          <w:p w:rsidR="00951412" w:rsidRDefault="00951412">
            <w:r w:rsidRPr="001D6BBD">
              <w:rPr>
                <w:sz w:val="18"/>
                <w:szCs w:val="18"/>
              </w:rPr>
              <w:t>Х</w:t>
            </w:r>
          </w:p>
        </w:tc>
        <w:tc>
          <w:tcPr>
            <w:tcW w:w="478" w:type="dxa"/>
          </w:tcPr>
          <w:p w:rsidR="00951412" w:rsidRDefault="00951412">
            <w:r w:rsidRPr="001D6BBD">
              <w:rPr>
                <w:sz w:val="18"/>
                <w:szCs w:val="18"/>
              </w:rPr>
              <w:t>Х</w:t>
            </w:r>
          </w:p>
        </w:tc>
        <w:tc>
          <w:tcPr>
            <w:tcW w:w="762" w:type="dxa"/>
          </w:tcPr>
          <w:p w:rsidR="00951412" w:rsidRPr="00E154C5" w:rsidRDefault="00951412" w:rsidP="002F012C">
            <w:pPr>
              <w:rPr>
                <w:sz w:val="18"/>
                <w:szCs w:val="18"/>
                <w:lang w:eastAsia="ar-SA"/>
              </w:rPr>
            </w:pPr>
            <w:r w:rsidRPr="00E154C5">
              <w:rPr>
                <w:sz w:val="18"/>
                <w:szCs w:val="18"/>
                <w:lang w:eastAsia="ar-SA"/>
              </w:rPr>
              <w:t>0,0</w:t>
            </w:r>
          </w:p>
        </w:tc>
        <w:tc>
          <w:tcPr>
            <w:tcW w:w="718" w:type="dxa"/>
          </w:tcPr>
          <w:p w:rsidR="00951412" w:rsidRPr="00E154C5" w:rsidRDefault="00951412" w:rsidP="002F012C">
            <w:pPr>
              <w:rPr>
                <w:sz w:val="18"/>
                <w:szCs w:val="18"/>
                <w:lang w:eastAsia="ar-SA"/>
              </w:rPr>
            </w:pPr>
            <w:r w:rsidRPr="00E154C5">
              <w:rPr>
                <w:sz w:val="18"/>
                <w:szCs w:val="18"/>
                <w:lang w:eastAsia="ar-SA"/>
              </w:rPr>
              <w:t>0,0</w:t>
            </w:r>
          </w:p>
        </w:tc>
        <w:tc>
          <w:tcPr>
            <w:tcW w:w="722" w:type="dxa"/>
            <w:gridSpan w:val="2"/>
          </w:tcPr>
          <w:p w:rsidR="00951412" w:rsidRPr="00E154C5" w:rsidRDefault="00951412" w:rsidP="002F012C">
            <w:pPr>
              <w:rPr>
                <w:sz w:val="18"/>
                <w:szCs w:val="18"/>
                <w:lang w:eastAsia="ar-SA"/>
              </w:rPr>
            </w:pPr>
            <w:r w:rsidRPr="00E154C5">
              <w:rPr>
                <w:sz w:val="18"/>
                <w:szCs w:val="18"/>
                <w:lang w:eastAsia="ar-SA"/>
              </w:rPr>
              <w:t>0,0</w:t>
            </w:r>
          </w:p>
        </w:tc>
        <w:tc>
          <w:tcPr>
            <w:tcW w:w="720" w:type="dxa"/>
          </w:tcPr>
          <w:p w:rsidR="00951412" w:rsidRPr="00E154C5" w:rsidRDefault="00951412" w:rsidP="002F012C">
            <w:pPr>
              <w:rPr>
                <w:sz w:val="18"/>
                <w:szCs w:val="18"/>
                <w:lang w:eastAsia="ar-SA"/>
              </w:rPr>
            </w:pPr>
            <w:r w:rsidRPr="00E154C5">
              <w:rPr>
                <w:sz w:val="18"/>
                <w:szCs w:val="18"/>
                <w:lang w:eastAsia="ar-SA"/>
              </w:rPr>
              <w:t>0,0</w:t>
            </w:r>
          </w:p>
        </w:tc>
        <w:tc>
          <w:tcPr>
            <w:tcW w:w="720" w:type="dxa"/>
          </w:tcPr>
          <w:p w:rsidR="00951412" w:rsidRPr="00E154C5" w:rsidRDefault="00951412" w:rsidP="002F012C">
            <w:pPr>
              <w:rPr>
                <w:sz w:val="18"/>
                <w:szCs w:val="18"/>
                <w:lang w:eastAsia="ar-SA"/>
              </w:rPr>
            </w:pPr>
            <w:r w:rsidRPr="00E154C5">
              <w:rPr>
                <w:sz w:val="18"/>
                <w:szCs w:val="18"/>
                <w:lang w:eastAsia="ar-SA"/>
              </w:rPr>
              <w:t>0,0</w:t>
            </w:r>
          </w:p>
        </w:tc>
        <w:tc>
          <w:tcPr>
            <w:tcW w:w="856" w:type="dxa"/>
          </w:tcPr>
          <w:p w:rsidR="00951412" w:rsidRPr="00E154C5" w:rsidRDefault="00951412" w:rsidP="002F012C">
            <w:pPr>
              <w:pStyle w:val="ConsPlusNormal"/>
              <w:rPr>
                <w:rFonts w:ascii="Times New Roman" w:hAnsi="Times New Roman"/>
                <w:sz w:val="18"/>
                <w:szCs w:val="18"/>
              </w:rPr>
            </w:pPr>
            <w:r w:rsidRPr="00E154C5">
              <w:rPr>
                <w:rFonts w:ascii="Times New Roman" w:hAnsi="Times New Roman"/>
                <w:sz w:val="18"/>
                <w:szCs w:val="18"/>
              </w:rPr>
              <w:t>0,0</w:t>
            </w:r>
          </w:p>
        </w:tc>
        <w:tc>
          <w:tcPr>
            <w:tcW w:w="2121" w:type="dxa"/>
          </w:tcPr>
          <w:p w:rsidR="00951412" w:rsidRPr="00E154C5" w:rsidRDefault="00951412" w:rsidP="003D3021">
            <w:pPr>
              <w:rPr>
                <w:sz w:val="18"/>
                <w:szCs w:val="18"/>
              </w:rPr>
            </w:pPr>
          </w:p>
        </w:tc>
      </w:tr>
      <w:tr w:rsidR="00951412" w:rsidRPr="003608C9" w:rsidTr="0081093E">
        <w:tc>
          <w:tcPr>
            <w:tcW w:w="606" w:type="dxa"/>
            <w:vMerge/>
          </w:tcPr>
          <w:p w:rsidR="00951412" w:rsidRPr="003608C9" w:rsidRDefault="00951412" w:rsidP="003D3021"/>
        </w:tc>
        <w:tc>
          <w:tcPr>
            <w:tcW w:w="1485" w:type="dxa"/>
            <w:vMerge/>
          </w:tcPr>
          <w:p w:rsidR="00951412" w:rsidRPr="008C4B5E" w:rsidRDefault="00951412" w:rsidP="003D3021">
            <w:pPr>
              <w:rPr>
                <w:sz w:val="22"/>
                <w:szCs w:val="22"/>
              </w:rPr>
            </w:pPr>
          </w:p>
        </w:tc>
        <w:tc>
          <w:tcPr>
            <w:tcW w:w="2110" w:type="dxa"/>
            <w:vMerge/>
          </w:tcPr>
          <w:p w:rsidR="00951412" w:rsidRPr="008C4B5E" w:rsidRDefault="00951412" w:rsidP="003D3021">
            <w:pPr>
              <w:rPr>
                <w:sz w:val="22"/>
                <w:szCs w:val="22"/>
              </w:rPr>
            </w:pPr>
          </w:p>
        </w:tc>
        <w:tc>
          <w:tcPr>
            <w:tcW w:w="2408" w:type="dxa"/>
          </w:tcPr>
          <w:p w:rsidR="00951412" w:rsidRPr="003608C9" w:rsidRDefault="00951412" w:rsidP="003D3021">
            <w:pPr>
              <w:pStyle w:val="ConsPlusNormal"/>
              <w:rPr>
                <w:rFonts w:ascii="Times New Roman" w:hAnsi="Times New Roman"/>
              </w:rPr>
            </w:pPr>
            <w:r w:rsidRPr="003608C9">
              <w:rPr>
                <w:rFonts w:ascii="Times New Roman" w:hAnsi="Times New Roman"/>
              </w:rPr>
              <w:t>в том числе:</w:t>
            </w:r>
          </w:p>
        </w:tc>
        <w:tc>
          <w:tcPr>
            <w:tcW w:w="677" w:type="dxa"/>
          </w:tcPr>
          <w:p w:rsidR="00951412" w:rsidRPr="00E154C5" w:rsidRDefault="00951412" w:rsidP="003D3021">
            <w:pPr>
              <w:pStyle w:val="ConsPlusNormal"/>
              <w:jc w:val="center"/>
              <w:rPr>
                <w:rFonts w:ascii="Times New Roman" w:hAnsi="Times New Roman"/>
                <w:sz w:val="18"/>
                <w:szCs w:val="18"/>
              </w:rPr>
            </w:pPr>
          </w:p>
        </w:tc>
        <w:tc>
          <w:tcPr>
            <w:tcW w:w="564" w:type="dxa"/>
          </w:tcPr>
          <w:p w:rsidR="00951412" w:rsidRPr="00E154C5" w:rsidRDefault="00951412" w:rsidP="003D3021">
            <w:pPr>
              <w:pStyle w:val="ConsPlusNormal"/>
              <w:jc w:val="center"/>
              <w:rPr>
                <w:rFonts w:ascii="Times New Roman" w:hAnsi="Times New Roman"/>
                <w:sz w:val="18"/>
                <w:szCs w:val="18"/>
              </w:rPr>
            </w:pPr>
          </w:p>
        </w:tc>
        <w:tc>
          <w:tcPr>
            <w:tcW w:w="564" w:type="dxa"/>
          </w:tcPr>
          <w:p w:rsidR="00951412" w:rsidRPr="00E154C5" w:rsidRDefault="00951412" w:rsidP="003D3021">
            <w:pPr>
              <w:pStyle w:val="ConsPlusNormal"/>
              <w:jc w:val="center"/>
              <w:rPr>
                <w:rFonts w:ascii="Times New Roman" w:hAnsi="Times New Roman"/>
                <w:sz w:val="18"/>
                <w:szCs w:val="18"/>
              </w:rPr>
            </w:pPr>
          </w:p>
        </w:tc>
        <w:tc>
          <w:tcPr>
            <w:tcW w:w="543" w:type="dxa"/>
          </w:tcPr>
          <w:p w:rsidR="00951412" w:rsidRPr="00E154C5" w:rsidRDefault="00951412" w:rsidP="003D3021">
            <w:pPr>
              <w:pStyle w:val="ConsPlusNormal"/>
              <w:jc w:val="center"/>
              <w:rPr>
                <w:rFonts w:ascii="Times New Roman" w:hAnsi="Times New Roman"/>
                <w:sz w:val="18"/>
                <w:szCs w:val="18"/>
              </w:rPr>
            </w:pPr>
          </w:p>
        </w:tc>
        <w:tc>
          <w:tcPr>
            <w:tcW w:w="478" w:type="dxa"/>
          </w:tcPr>
          <w:p w:rsidR="00951412" w:rsidRPr="00E154C5" w:rsidRDefault="00951412" w:rsidP="003D3021">
            <w:pPr>
              <w:pStyle w:val="ConsPlusNormal"/>
              <w:jc w:val="center"/>
              <w:rPr>
                <w:rFonts w:ascii="Times New Roman" w:hAnsi="Times New Roman"/>
                <w:sz w:val="18"/>
                <w:szCs w:val="18"/>
              </w:rPr>
            </w:pPr>
          </w:p>
        </w:tc>
        <w:tc>
          <w:tcPr>
            <w:tcW w:w="762" w:type="dxa"/>
          </w:tcPr>
          <w:p w:rsidR="00951412" w:rsidRPr="00E154C5" w:rsidRDefault="00951412" w:rsidP="003D3021">
            <w:pPr>
              <w:pStyle w:val="ConsPlusNormal"/>
              <w:rPr>
                <w:rFonts w:ascii="Times New Roman" w:hAnsi="Times New Roman"/>
                <w:sz w:val="18"/>
                <w:szCs w:val="18"/>
              </w:rPr>
            </w:pPr>
          </w:p>
        </w:tc>
        <w:tc>
          <w:tcPr>
            <w:tcW w:w="718" w:type="dxa"/>
          </w:tcPr>
          <w:p w:rsidR="00951412" w:rsidRPr="00E154C5" w:rsidRDefault="00951412" w:rsidP="003D3021">
            <w:pPr>
              <w:pStyle w:val="ConsPlusNormal"/>
              <w:rPr>
                <w:rFonts w:ascii="Times New Roman" w:hAnsi="Times New Roman"/>
                <w:sz w:val="18"/>
                <w:szCs w:val="18"/>
              </w:rPr>
            </w:pPr>
          </w:p>
        </w:tc>
        <w:tc>
          <w:tcPr>
            <w:tcW w:w="722" w:type="dxa"/>
            <w:gridSpan w:val="2"/>
          </w:tcPr>
          <w:p w:rsidR="00951412" w:rsidRPr="00E154C5" w:rsidRDefault="00951412" w:rsidP="003D3021">
            <w:pPr>
              <w:pStyle w:val="ConsPlusNormal"/>
              <w:rPr>
                <w:rFonts w:ascii="Times New Roman" w:hAnsi="Times New Roman"/>
                <w:sz w:val="18"/>
                <w:szCs w:val="18"/>
              </w:rPr>
            </w:pPr>
          </w:p>
        </w:tc>
        <w:tc>
          <w:tcPr>
            <w:tcW w:w="720" w:type="dxa"/>
          </w:tcPr>
          <w:p w:rsidR="00951412" w:rsidRPr="00E154C5" w:rsidRDefault="00951412" w:rsidP="003D3021">
            <w:pPr>
              <w:pStyle w:val="ConsPlusNormal"/>
              <w:rPr>
                <w:rFonts w:ascii="Times New Roman" w:hAnsi="Times New Roman"/>
                <w:sz w:val="18"/>
                <w:szCs w:val="18"/>
              </w:rPr>
            </w:pPr>
          </w:p>
        </w:tc>
        <w:tc>
          <w:tcPr>
            <w:tcW w:w="720" w:type="dxa"/>
          </w:tcPr>
          <w:p w:rsidR="00951412" w:rsidRPr="00E154C5" w:rsidRDefault="00951412" w:rsidP="003D3021">
            <w:pPr>
              <w:pStyle w:val="ConsPlusNormal"/>
              <w:rPr>
                <w:rFonts w:ascii="Times New Roman" w:hAnsi="Times New Roman"/>
                <w:sz w:val="18"/>
                <w:szCs w:val="18"/>
              </w:rPr>
            </w:pPr>
          </w:p>
        </w:tc>
        <w:tc>
          <w:tcPr>
            <w:tcW w:w="856" w:type="dxa"/>
          </w:tcPr>
          <w:p w:rsidR="00951412" w:rsidRPr="00E154C5" w:rsidRDefault="00951412" w:rsidP="003D3021">
            <w:pPr>
              <w:pStyle w:val="ConsPlusNormal"/>
              <w:rPr>
                <w:rFonts w:ascii="Times New Roman" w:hAnsi="Times New Roman"/>
                <w:sz w:val="18"/>
                <w:szCs w:val="18"/>
              </w:rPr>
            </w:pPr>
          </w:p>
        </w:tc>
        <w:tc>
          <w:tcPr>
            <w:tcW w:w="2121" w:type="dxa"/>
          </w:tcPr>
          <w:p w:rsidR="00951412" w:rsidRPr="00E154C5" w:rsidRDefault="00951412" w:rsidP="003D3021">
            <w:pPr>
              <w:pStyle w:val="ConsPlusNormal"/>
              <w:rPr>
                <w:rFonts w:ascii="Times New Roman" w:hAnsi="Times New Roman"/>
                <w:sz w:val="18"/>
                <w:szCs w:val="18"/>
              </w:rPr>
            </w:pPr>
          </w:p>
        </w:tc>
      </w:tr>
      <w:tr w:rsidR="00951412" w:rsidRPr="003608C9" w:rsidTr="0081093E">
        <w:trPr>
          <w:trHeight w:val="487"/>
        </w:trPr>
        <w:tc>
          <w:tcPr>
            <w:tcW w:w="606" w:type="dxa"/>
            <w:vMerge/>
          </w:tcPr>
          <w:p w:rsidR="00951412" w:rsidRPr="003608C9" w:rsidRDefault="00951412" w:rsidP="003D3021"/>
        </w:tc>
        <w:tc>
          <w:tcPr>
            <w:tcW w:w="1485" w:type="dxa"/>
            <w:vMerge/>
          </w:tcPr>
          <w:p w:rsidR="00951412" w:rsidRPr="008C4B5E" w:rsidRDefault="00951412" w:rsidP="003D3021">
            <w:pPr>
              <w:rPr>
                <w:sz w:val="22"/>
                <w:szCs w:val="22"/>
              </w:rPr>
            </w:pPr>
          </w:p>
        </w:tc>
        <w:tc>
          <w:tcPr>
            <w:tcW w:w="2110" w:type="dxa"/>
            <w:vMerge/>
          </w:tcPr>
          <w:p w:rsidR="00951412" w:rsidRPr="008C4B5E" w:rsidRDefault="00951412" w:rsidP="003D3021">
            <w:pPr>
              <w:rPr>
                <w:sz w:val="22"/>
                <w:szCs w:val="22"/>
              </w:rPr>
            </w:pPr>
          </w:p>
        </w:tc>
        <w:tc>
          <w:tcPr>
            <w:tcW w:w="2408" w:type="dxa"/>
          </w:tcPr>
          <w:p w:rsidR="00951412" w:rsidRPr="00A63BCF" w:rsidRDefault="00951412" w:rsidP="005034BF">
            <w:pPr>
              <w:pStyle w:val="ConsPlusTitle"/>
              <w:rPr>
                <w:rFonts w:ascii="Times New Roman" w:hAnsi="Times New Roman" w:cs="Times New Roman"/>
                <w:b w:val="0"/>
                <w:sz w:val="16"/>
                <w:szCs w:val="16"/>
              </w:rPr>
            </w:pPr>
            <w:r w:rsidRPr="00A63BCF">
              <w:rPr>
                <w:rFonts w:ascii="Times New Roman" w:hAnsi="Times New Roman" w:cs="Times New Roman"/>
                <w:b w:val="0"/>
                <w:sz w:val="18"/>
                <w:szCs w:val="18"/>
              </w:rPr>
              <w:t>Отдел экономики, развития сельского хозяйства и предпринимательства Администрации Спасского района Пензенской области</w:t>
            </w:r>
          </w:p>
        </w:tc>
        <w:tc>
          <w:tcPr>
            <w:tcW w:w="677" w:type="dxa"/>
          </w:tcPr>
          <w:p w:rsidR="00951412" w:rsidRPr="00E154C5" w:rsidRDefault="00951412" w:rsidP="003D3021">
            <w:pPr>
              <w:pStyle w:val="ConsPlusNormal"/>
              <w:jc w:val="center"/>
              <w:rPr>
                <w:rFonts w:ascii="Times New Roman" w:hAnsi="Times New Roman"/>
                <w:sz w:val="18"/>
                <w:szCs w:val="18"/>
              </w:rPr>
            </w:pPr>
          </w:p>
        </w:tc>
        <w:tc>
          <w:tcPr>
            <w:tcW w:w="564"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564"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543"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478"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762" w:type="dxa"/>
          </w:tcPr>
          <w:p w:rsidR="00951412" w:rsidRPr="00E154C5" w:rsidRDefault="00951412" w:rsidP="002F012C">
            <w:pPr>
              <w:rPr>
                <w:sz w:val="18"/>
                <w:szCs w:val="18"/>
                <w:lang w:eastAsia="ar-SA"/>
              </w:rPr>
            </w:pPr>
            <w:r w:rsidRPr="00E154C5">
              <w:rPr>
                <w:sz w:val="18"/>
                <w:szCs w:val="18"/>
                <w:lang w:eastAsia="ar-SA"/>
              </w:rPr>
              <w:t>0,0</w:t>
            </w:r>
          </w:p>
        </w:tc>
        <w:tc>
          <w:tcPr>
            <w:tcW w:w="718" w:type="dxa"/>
          </w:tcPr>
          <w:p w:rsidR="00951412" w:rsidRPr="00E154C5" w:rsidRDefault="00951412" w:rsidP="002F012C">
            <w:pPr>
              <w:rPr>
                <w:sz w:val="18"/>
                <w:szCs w:val="18"/>
                <w:lang w:eastAsia="ar-SA"/>
              </w:rPr>
            </w:pPr>
            <w:r w:rsidRPr="00E154C5">
              <w:rPr>
                <w:sz w:val="18"/>
                <w:szCs w:val="18"/>
                <w:lang w:eastAsia="ar-SA"/>
              </w:rPr>
              <w:t>0,0</w:t>
            </w:r>
          </w:p>
        </w:tc>
        <w:tc>
          <w:tcPr>
            <w:tcW w:w="722" w:type="dxa"/>
            <w:gridSpan w:val="2"/>
          </w:tcPr>
          <w:p w:rsidR="00951412" w:rsidRPr="00E154C5" w:rsidRDefault="00951412" w:rsidP="002F012C">
            <w:pPr>
              <w:rPr>
                <w:sz w:val="18"/>
                <w:szCs w:val="18"/>
                <w:lang w:eastAsia="ar-SA"/>
              </w:rPr>
            </w:pPr>
            <w:r w:rsidRPr="00E154C5">
              <w:rPr>
                <w:sz w:val="18"/>
                <w:szCs w:val="18"/>
                <w:lang w:eastAsia="ar-SA"/>
              </w:rPr>
              <w:t>0,0</w:t>
            </w:r>
          </w:p>
        </w:tc>
        <w:tc>
          <w:tcPr>
            <w:tcW w:w="720" w:type="dxa"/>
          </w:tcPr>
          <w:p w:rsidR="00951412" w:rsidRPr="00E154C5" w:rsidRDefault="00951412" w:rsidP="002F012C">
            <w:pPr>
              <w:rPr>
                <w:sz w:val="18"/>
                <w:szCs w:val="18"/>
                <w:lang w:eastAsia="ar-SA"/>
              </w:rPr>
            </w:pPr>
            <w:r w:rsidRPr="00E154C5">
              <w:rPr>
                <w:sz w:val="18"/>
                <w:szCs w:val="18"/>
                <w:lang w:eastAsia="ar-SA"/>
              </w:rPr>
              <w:t>0,0</w:t>
            </w:r>
          </w:p>
        </w:tc>
        <w:tc>
          <w:tcPr>
            <w:tcW w:w="720" w:type="dxa"/>
          </w:tcPr>
          <w:p w:rsidR="00951412" w:rsidRPr="00E154C5" w:rsidRDefault="00951412" w:rsidP="002F012C">
            <w:pPr>
              <w:rPr>
                <w:sz w:val="18"/>
                <w:szCs w:val="18"/>
                <w:lang w:eastAsia="ar-SA"/>
              </w:rPr>
            </w:pPr>
            <w:r w:rsidRPr="00E154C5">
              <w:rPr>
                <w:sz w:val="18"/>
                <w:szCs w:val="18"/>
                <w:lang w:eastAsia="ar-SA"/>
              </w:rPr>
              <w:t>0,0</w:t>
            </w:r>
          </w:p>
        </w:tc>
        <w:tc>
          <w:tcPr>
            <w:tcW w:w="856" w:type="dxa"/>
          </w:tcPr>
          <w:p w:rsidR="00951412" w:rsidRPr="00E154C5" w:rsidRDefault="00951412" w:rsidP="002F012C">
            <w:pPr>
              <w:pStyle w:val="ConsPlusNormal"/>
              <w:rPr>
                <w:rFonts w:ascii="Times New Roman" w:hAnsi="Times New Roman"/>
                <w:sz w:val="18"/>
                <w:szCs w:val="18"/>
              </w:rPr>
            </w:pPr>
            <w:r w:rsidRPr="00E154C5">
              <w:rPr>
                <w:rFonts w:ascii="Times New Roman" w:hAnsi="Times New Roman"/>
                <w:sz w:val="18"/>
                <w:szCs w:val="18"/>
              </w:rPr>
              <w:t>0,0</w:t>
            </w:r>
          </w:p>
        </w:tc>
        <w:tc>
          <w:tcPr>
            <w:tcW w:w="2121" w:type="dxa"/>
          </w:tcPr>
          <w:p w:rsidR="00951412" w:rsidRPr="00E154C5" w:rsidRDefault="00951412" w:rsidP="003D3021">
            <w:pPr>
              <w:rPr>
                <w:sz w:val="18"/>
                <w:szCs w:val="18"/>
              </w:rPr>
            </w:pPr>
            <w:r>
              <w:rPr>
                <w:sz w:val="18"/>
                <w:szCs w:val="18"/>
              </w:rPr>
              <w:t>2025</w:t>
            </w:r>
          </w:p>
        </w:tc>
      </w:tr>
      <w:tr w:rsidR="00951412" w:rsidRPr="003608C9" w:rsidTr="0081093E">
        <w:tc>
          <w:tcPr>
            <w:tcW w:w="606" w:type="dxa"/>
            <w:vMerge w:val="restart"/>
          </w:tcPr>
          <w:p w:rsidR="00951412" w:rsidRPr="003608C9" w:rsidRDefault="00951412" w:rsidP="003D3021">
            <w:r>
              <w:t>3.</w:t>
            </w:r>
          </w:p>
        </w:tc>
        <w:tc>
          <w:tcPr>
            <w:tcW w:w="1485" w:type="dxa"/>
            <w:vMerge w:val="restart"/>
          </w:tcPr>
          <w:p w:rsidR="00951412" w:rsidRPr="008467C8" w:rsidRDefault="00951412" w:rsidP="0020716E">
            <w:pPr>
              <w:pStyle w:val="ConsPlusCell"/>
              <w:rPr>
                <w:rFonts w:ascii="Times New Roman" w:hAnsi="Times New Roman"/>
                <w:sz w:val="22"/>
                <w:szCs w:val="22"/>
              </w:rPr>
            </w:pPr>
            <w:r w:rsidRPr="008467C8">
              <w:rPr>
                <w:rFonts w:ascii="Times New Roman" w:hAnsi="Times New Roman"/>
                <w:sz w:val="22"/>
                <w:szCs w:val="22"/>
              </w:rPr>
              <w:t>Подпрограмма 3</w:t>
            </w:r>
          </w:p>
        </w:tc>
        <w:tc>
          <w:tcPr>
            <w:tcW w:w="2110" w:type="dxa"/>
            <w:vMerge w:val="restart"/>
          </w:tcPr>
          <w:p w:rsidR="00951412" w:rsidRPr="0042616A" w:rsidRDefault="00951412" w:rsidP="003D3021">
            <w:pPr>
              <w:rPr>
                <w:color w:val="FF0000"/>
                <w:sz w:val="22"/>
                <w:szCs w:val="22"/>
              </w:rPr>
            </w:pPr>
            <w:r w:rsidRPr="00D96093">
              <w:rPr>
                <w:sz w:val="22"/>
                <w:szCs w:val="22"/>
              </w:rPr>
              <w:t>Популяризация отрасли сельского хозяйства</w:t>
            </w:r>
          </w:p>
        </w:tc>
        <w:tc>
          <w:tcPr>
            <w:tcW w:w="2408" w:type="dxa"/>
          </w:tcPr>
          <w:p w:rsidR="00951412" w:rsidRPr="003608C9" w:rsidRDefault="00951412" w:rsidP="003D3021">
            <w:pPr>
              <w:pStyle w:val="ConsPlusNormal"/>
              <w:rPr>
                <w:rFonts w:ascii="Times New Roman" w:hAnsi="Times New Roman"/>
              </w:rPr>
            </w:pPr>
            <w:r w:rsidRPr="003608C9">
              <w:rPr>
                <w:rFonts w:ascii="Times New Roman" w:hAnsi="Times New Roman"/>
              </w:rPr>
              <w:t>всего</w:t>
            </w:r>
          </w:p>
        </w:tc>
        <w:tc>
          <w:tcPr>
            <w:tcW w:w="677"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901</w:t>
            </w:r>
          </w:p>
        </w:tc>
        <w:tc>
          <w:tcPr>
            <w:tcW w:w="564"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564"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543"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478"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762" w:type="dxa"/>
          </w:tcPr>
          <w:p w:rsidR="00951412" w:rsidRPr="00EC49D6" w:rsidRDefault="00951412" w:rsidP="0020716E">
            <w:pPr>
              <w:pStyle w:val="ConsPlusNormal"/>
              <w:rPr>
                <w:rFonts w:ascii="Times New Roman" w:hAnsi="Times New Roman"/>
                <w:sz w:val="18"/>
                <w:szCs w:val="18"/>
                <w:highlight w:val="yellow"/>
              </w:rPr>
            </w:pPr>
            <w:r w:rsidRPr="00EC49D6">
              <w:rPr>
                <w:rFonts w:ascii="Times New Roman" w:hAnsi="Times New Roman"/>
                <w:sz w:val="18"/>
                <w:szCs w:val="18"/>
                <w:highlight w:val="yellow"/>
              </w:rPr>
              <w:t>0,0</w:t>
            </w:r>
          </w:p>
        </w:tc>
        <w:tc>
          <w:tcPr>
            <w:tcW w:w="718" w:type="dxa"/>
          </w:tcPr>
          <w:p w:rsidR="00951412" w:rsidRPr="00E154C5" w:rsidRDefault="00951412" w:rsidP="0020716E">
            <w:pPr>
              <w:rPr>
                <w:sz w:val="18"/>
                <w:szCs w:val="18"/>
                <w:lang w:eastAsia="ar-SA"/>
              </w:rPr>
            </w:pPr>
            <w:r>
              <w:rPr>
                <w:sz w:val="18"/>
                <w:szCs w:val="18"/>
                <w:lang w:eastAsia="ar-SA"/>
              </w:rPr>
              <w:t>33,0</w:t>
            </w:r>
          </w:p>
        </w:tc>
        <w:tc>
          <w:tcPr>
            <w:tcW w:w="722" w:type="dxa"/>
            <w:gridSpan w:val="2"/>
          </w:tcPr>
          <w:p w:rsidR="00951412" w:rsidRPr="00E154C5" w:rsidRDefault="00951412" w:rsidP="0020716E">
            <w:pPr>
              <w:pStyle w:val="ConsPlusNormal"/>
              <w:rPr>
                <w:rFonts w:ascii="Times New Roman" w:hAnsi="Times New Roman"/>
                <w:sz w:val="18"/>
                <w:szCs w:val="18"/>
              </w:rPr>
            </w:pPr>
            <w:r>
              <w:rPr>
                <w:rFonts w:ascii="Times New Roman" w:hAnsi="Times New Roman"/>
                <w:sz w:val="18"/>
                <w:szCs w:val="18"/>
              </w:rPr>
              <w:t>33,0</w:t>
            </w:r>
          </w:p>
        </w:tc>
        <w:tc>
          <w:tcPr>
            <w:tcW w:w="720" w:type="dxa"/>
          </w:tcPr>
          <w:p w:rsidR="00951412" w:rsidRPr="00E154C5" w:rsidRDefault="00951412" w:rsidP="0020716E">
            <w:pPr>
              <w:rPr>
                <w:sz w:val="18"/>
                <w:szCs w:val="18"/>
                <w:lang w:eastAsia="ar-SA"/>
              </w:rPr>
            </w:pPr>
            <w:r>
              <w:rPr>
                <w:sz w:val="18"/>
                <w:szCs w:val="18"/>
                <w:lang w:eastAsia="ar-SA"/>
              </w:rPr>
              <w:t>33,0</w:t>
            </w:r>
          </w:p>
        </w:tc>
        <w:tc>
          <w:tcPr>
            <w:tcW w:w="720" w:type="dxa"/>
          </w:tcPr>
          <w:p w:rsidR="00951412" w:rsidRPr="00E154C5" w:rsidRDefault="00951412" w:rsidP="0020716E">
            <w:pPr>
              <w:pStyle w:val="ConsPlusNormal"/>
              <w:rPr>
                <w:rFonts w:ascii="Times New Roman" w:hAnsi="Times New Roman"/>
                <w:sz w:val="18"/>
                <w:szCs w:val="18"/>
              </w:rPr>
            </w:pPr>
            <w:r>
              <w:rPr>
                <w:rFonts w:ascii="Times New Roman" w:hAnsi="Times New Roman"/>
                <w:sz w:val="18"/>
                <w:szCs w:val="18"/>
              </w:rPr>
              <w:t>33,0</w:t>
            </w:r>
          </w:p>
        </w:tc>
        <w:tc>
          <w:tcPr>
            <w:tcW w:w="856" w:type="dxa"/>
          </w:tcPr>
          <w:p w:rsidR="00951412" w:rsidRPr="00E154C5" w:rsidRDefault="00951412" w:rsidP="0020716E">
            <w:pPr>
              <w:pStyle w:val="ConsPlusNormal"/>
              <w:rPr>
                <w:rFonts w:ascii="Times New Roman" w:hAnsi="Times New Roman"/>
                <w:sz w:val="18"/>
                <w:szCs w:val="18"/>
              </w:rPr>
            </w:pPr>
            <w:r>
              <w:rPr>
                <w:rFonts w:ascii="Times New Roman" w:hAnsi="Times New Roman"/>
                <w:sz w:val="18"/>
                <w:szCs w:val="18"/>
              </w:rPr>
              <w:t>33,0</w:t>
            </w:r>
          </w:p>
        </w:tc>
        <w:tc>
          <w:tcPr>
            <w:tcW w:w="2121" w:type="dxa"/>
          </w:tcPr>
          <w:p w:rsidR="00951412" w:rsidRPr="00E154C5" w:rsidRDefault="00951412" w:rsidP="0020716E">
            <w:pPr>
              <w:pStyle w:val="ConsPlusNormal"/>
              <w:rPr>
                <w:rFonts w:ascii="Times New Roman" w:hAnsi="Times New Roman"/>
                <w:sz w:val="18"/>
                <w:szCs w:val="18"/>
              </w:rPr>
            </w:pPr>
          </w:p>
        </w:tc>
      </w:tr>
      <w:tr w:rsidR="00951412" w:rsidRPr="003608C9" w:rsidTr="0081093E">
        <w:tc>
          <w:tcPr>
            <w:tcW w:w="606" w:type="dxa"/>
            <w:vMerge/>
          </w:tcPr>
          <w:p w:rsidR="00951412" w:rsidRPr="003608C9" w:rsidRDefault="00951412" w:rsidP="003D3021"/>
        </w:tc>
        <w:tc>
          <w:tcPr>
            <w:tcW w:w="1485" w:type="dxa"/>
            <w:vMerge/>
          </w:tcPr>
          <w:p w:rsidR="00951412" w:rsidRPr="0042616A" w:rsidRDefault="00951412" w:rsidP="003D3021">
            <w:pPr>
              <w:rPr>
                <w:color w:val="FF0000"/>
                <w:sz w:val="22"/>
                <w:szCs w:val="22"/>
              </w:rPr>
            </w:pPr>
          </w:p>
        </w:tc>
        <w:tc>
          <w:tcPr>
            <w:tcW w:w="2110" w:type="dxa"/>
            <w:vMerge/>
          </w:tcPr>
          <w:p w:rsidR="00951412" w:rsidRPr="0042616A" w:rsidRDefault="00951412" w:rsidP="003D3021">
            <w:pPr>
              <w:rPr>
                <w:color w:val="FF0000"/>
                <w:sz w:val="22"/>
                <w:szCs w:val="22"/>
              </w:rPr>
            </w:pPr>
          </w:p>
        </w:tc>
        <w:tc>
          <w:tcPr>
            <w:tcW w:w="2408" w:type="dxa"/>
          </w:tcPr>
          <w:p w:rsidR="00951412" w:rsidRPr="003608C9" w:rsidRDefault="00951412" w:rsidP="003D3021">
            <w:pPr>
              <w:pStyle w:val="ConsPlusNormal"/>
              <w:rPr>
                <w:rFonts w:ascii="Times New Roman" w:hAnsi="Times New Roman"/>
              </w:rPr>
            </w:pPr>
            <w:r w:rsidRPr="003608C9">
              <w:rPr>
                <w:rFonts w:ascii="Times New Roman" w:hAnsi="Times New Roman"/>
              </w:rPr>
              <w:t>в том числе:</w:t>
            </w:r>
          </w:p>
        </w:tc>
        <w:tc>
          <w:tcPr>
            <w:tcW w:w="677" w:type="dxa"/>
          </w:tcPr>
          <w:p w:rsidR="00951412" w:rsidRPr="00E154C5" w:rsidRDefault="00951412" w:rsidP="003D3021">
            <w:pPr>
              <w:pStyle w:val="ConsPlusNormal"/>
              <w:ind w:left="-743" w:firstLine="150"/>
              <w:rPr>
                <w:rFonts w:ascii="Times New Roman" w:hAnsi="Times New Roman"/>
                <w:sz w:val="18"/>
                <w:szCs w:val="18"/>
              </w:rPr>
            </w:pPr>
          </w:p>
        </w:tc>
        <w:tc>
          <w:tcPr>
            <w:tcW w:w="564" w:type="dxa"/>
          </w:tcPr>
          <w:p w:rsidR="00951412" w:rsidRPr="00E154C5" w:rsidRDefault="00951412" w:rsidP="003D3021">
            <w:pPr>
              <w:pStyle w:val="ConsPlusNormal"/>
              <w:jc w:val="center"/>
              <w:rPr>
                <w:rFonts w:ascii="Times New Roman" w:hAnsi="Times New Roman"/>
                <w:sz w:val="18"/>
                <w:szCs w:val="18"/>
              </w:rPr>
            </w:pPr>
          </w:p>
        </w:tc>
        <w:tc>
          <w:tcPr>
            <w:tcW w:w="564" w:type="dxa"/>
          </w:tcPr>
          <w:p w:rsidR="00951412" w:rsidRPr="00E154C5" w:rsidRDefault="00951412" w:rsidP="003D3021">
            <w:pPr>
              <w:pStyle w:val="ConsPlusNormal"/>
              <w:jc w:val="center"/>
              <w:rPr>
                <w:rFonts w:ascii="Times New Roman" w:hAnsi="Times New Roman"/>
                <w:sz w:val="18"/>
                <w:szCs w:val="18"/>
              </w:rPr>
            </w:pPr>
          </w:p>
        </w:tc>
        <w:tc>
          <w:tcPr>
            <w:tcW w:w="543" w:type="dxa"/>
          </w:tcPr>
          <w:p w:rsidR="00951412" w:rsidRPr="00E154C5" w:rsidRDefault="00951412" w:rsidP="003D3021">
            <w:pPr>
              <w:pStyle w:val="ConsPlusNormal"/>
              <w:jc w:val="center"/>
              <w:rPr>
                <w:rFonts w:ascii="Times New Roman" w:hAnsi="Times New Roman"/>
                <w:sz w:val="18"/>
                <w:szCs w:val="18"/>
              </w:rPr>
            </w:pPr>
          </w:p>
        </w:tc>
        <w:tc>
          <w:tcPr>
            <w:tcW w:w="478" w:type="dxa"/>
          </w:tcPr>
          <w:p w:rsidR="00951412" w:rsidRPr="00E154C5" w:rsidRDefault="00951412" w:rsidP="003D3021">
            <w:pPr>
              <w:pStyle w:val="ConsPlusNormal"/>
              <w:jc w:val="center"/>
              <w:rPr>
                <w:rFonts w:ascii="Times New Roman" w:hAnsi="Times New Roman"/>
                <w:sz w:val="18"/>
                <w:szCs w:val="18"/>
              </w:rPr>
            </w:pPr>
          </w:p>
        </w:tc>
        <w:tc>
          <w:tcPr>
            <w:tcW w:w="762" w:type="dxa"/>
          </w:tcPr>
          <w:p w:rsidR="00951412" w:rsidRPr="00EC49D6" w:rsidRDefault="00951412" w:rsidP="003D3021">
            <w:pPr>
              <w:pStyle w:val="ConsPlusNormal"/>
              <w:rPr>
                <w:rFonts w:ascii="Times New Roman" w:hAnsi="Times New Roman"/>
                <w:sz w:val="18"/>
                <w:szCs w:val="18"/>
                <w:highlight w:val="yellow"/>
              </w:rPr>
            </w:pPr>
          </w:p>
        </w:tc>
        <w:tc>
          <w:tcPr>
            <w:tcW w:w="718" w:type="dxa"/>
          </w:tcPr>
          <w:p w:rsidR="00951412" w:rsidRPr="00E154C5" w:rsidRDefault="00951412" w:rsidP="003D3021">
            <w:pPr>
              <w:pStyle w:val="ConsPlusNormal"/>
              <w:rPr>
                <w:rFonts w:ascii="Times New Roman" w:hAnsi="Times New Roman"/>
                <w:sz w:val="18"/>
                <w:szCs w:val="18"/>
              </w:rPr>
            </w:pPr>
          </w:p>
        </w:tc>
        <w:tc>
          <w:tcPr>
            <w:tcW w:w="722" w:type="dxa"/>
            <w:gridSpan w:val="2"/>
          </w:tcPr>
          <w:p w:rsidR="00951412" w:rsidRPr="00E154C5" w:rsidRDefault="00951412" w:rsidP="003D3021">
            <w:pPr>
              <w:pStyle w:val="ConsPlusNormal"/>
              <w:rPr>
                <w:rFonts w:ascii="Times New Roman" w:hAnsi="Times New Roman"/>
                <w:sz w:val="18"/>
                <w:szCs w:val="18"/>
              </w:rPr>
            </w:pPr>
          </w:p>
        </w:tc>
        <w:tc>
          <w:tcPr>
            <w:tcW w:w="720" w:type="dxa"/>
          </w:tcPr>
          <w:p w:rsidR="00951412" w:rsidRPr="00E154C5" w:rsidRDefault="00951412" w:rsidP="003D3021">
            <w:pPr>
              <w:pStyle w:val="ConsPlusNormal"/>
              <w:rPr>
                <w:rFonts w:ascii="Times New Roman" w:hAnsi="Times New Roman"/>
                <w:sz w:val="18"/>
                <w:szCs w:val="18"/>
              </w:rPr>
            </w:pPr>
          </w:p>
        </w:tc>
        <w:tc>
          <w:tcPr>
            <w:tcW w:w="720" w:type="dxa"/>
          </w:tcPr>
          <w:p w:rsidR="00951412" w:rsidRPr="00E154C5" w:rsidRDefault="00951412" w:rsidP="003D3021">
            <w:pPr>
              <w:pStyle w:val="ConsPlusNormal"/>
              <w:rPr>
                <w:rFonts w:ascii="Times New Roman" w:hAnsi="Times New Roman"/>
                <w:sz w:val="18"/>
                <w:szCs w:val="18"/>
              </w:rPr>
            </w:pPr>
          </w:p>
        </w:tc>
        <w:tc>
          <w:tcPr>
            <w:tcW w:w="856" w:type="dxa"/>
          </w:tcPr>
          <w:p w:rsidR="00951412" w:rsidRPr="00E154C5" w:rsidRDefault="00951412" w:rsidP="003D3021">
            <w:pPr>
              <w:pStyle w:val="ConsPlusNormal"/>
              <w:rPr>
                <w:rFonts w:ascii="Times New Roman" w:hAnsi="Times New Roman"/>
                <w:sz w:val="18"/>
                <w:szCs w:val="18"/>
              </w:rPr>
            </w:pPr>
          </w:p>
        </w:tc>
        <w:tc>
          <w:tcPr>
            <w:tcW w:w="2121" w:type="dxa"/>
          </w:tcPr>
          <w:p w:rsidR="00951412" w:rsidRPr="00E154C5" w:rsidRDefault="00951412" w:rsidP="003D3021">
            <w:pPr>
              <w:pStyle w:val="ConsPlusNormal"/>
              <w:rPr>
                <w:rFonts w:ascii="Times New Roman" w:hAnsi="Times New Roman"/>
                <w:sz w:val="18"/>
                <w:szCs w:val="18"/>
              </w:rPr>
            </w:pPr>
          </w:p>
        </w:tc>
      </w:tr>
      <w:tr w:rsidR="00951412" w:rsidRPr="003608C9" w:rsidTr="0081093E">
        <w:tc>
          <w:tcPr>
            <w:tcW w:w="606" w:type="dxa"/>
            <w:vMerge/>
          </w:tcPr>
          <w:p w:rsidR="00951412" w:rsidRPr="003608C9" w:rsidRDefault="00951412" w:rsidP="003D3021"/>
        </w:tc>
        <w:tc>
          <w:tcPr>
            <w:tcW w:w="1485" w:type="dxa"/>
            <w:vMerge/>
          </w:tcPr>
          <w:p w:rsidR="00951412" w:rsidRPr="0042616A" w:rsidRDefault="00951412" w:rsidP="003D3021">
            <w:pPr>
              <w:rPr>
                <w:color w:val="FF0000"/>
                <w:sz w:val="22"/>
                <w:szCs w:val="22"/>
              </w:rPr>
            </w:pPr>
          </w:p>
        </w:tc>
        <w:tc>
          <w:tcPr>
            <w:tcW w:w="2110" w:type="dxa"/>
            <w:vMerge/>
          </w:tcPr>
          <w:p w:rsidR="00951412" w:rsidRPr="0042616A" w:rsidRDefault="00951412" w:rsidP="003D3021">
            <w:pPr>
              <w:rPr>
                <w:color w:val="FF0000"/>
                <w:sz w:val="22"/>
                <w:szCs w:val="22"/>
              </w:rPr>
            </w:pPr>
          </w:p>
        </w:tc>
        <w:tc>
          <w:tcPr>
            <w:tcW w:w="2408" w:type="dxa"/>
          </w:tcPr>
          <w:p w:rsidR="00951412" w:rsidRPr="00986BD2" w:rsidRDefault="00951412" w:rsidP="003D3021">
            <w:pPr>
              <w:rPr>
                <w:sz w:val="18"/>
                <w:szCs w:val="18"/>
              </w:rPr>
            </w:pPr>
            <w:r>
              <w:rPr>
                <w:sz w:val="18"/>
                <w:szCs w:val="18"/>
              </w:rPr>
              <w:t>Отдел архитектуры, строительства, жилищно-коммунального и муниципального хозяйства Администрации Спасского района Пензенской области</w:t>
            </w:r>
          </w:p>
        </w:tc>
        <w:tc>
          <w:tcPr>
            <w:tcW w:w="677" w:type="dxa"/>
          </w:tcPr>
          <w:p w:rsidR="00951412" w:rsidRPr="00E154C5" w:rsidRDefault="00951412" w:rsidP="003D3021">
            <w:pPr>
              <w:pStyle w:val="ConsPlusNormal"/>
              <w:ind w:left="-743" w:firstLine="150"/>
              <w:rPr>
                <w:rFonts w:ascii="Times New Roman" w:hAnsi="Times New Roman"/>
                <w:sz w:val="18"/>
                <w:szCs w:val="18"/>
              </w:rPr>
            </w:pPr>
          </w:p>
        </w:tc>
        <w:tc>
          <w:tcPr>
            <w:tcW w:w="564"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564"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543"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478"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762" w:type="dxa"/>
          </w:tcPr>
          <w:p w:rsidR="00951412" w:rsidRPr="00EC49D6" w:rsidRDefault="00951412" w:rsidP="003D3021">
            <w:pPr>
              <w:pStyle w:val="ConsPlusNormal"/>
              <w:rPr>
                <w:rFonts w:ascii="Times New Roman" w:hAnsi="Times New Roman"/>
                <w:sz w:val="18"/>
                <w:szCs w:val="18"/>
                <w:highlight w:val="yellow"/>
              </w:rPr>
            </w:pPr>
            <w:r w:rsidRPr="00EC49D6">
              <w:rPr>
                <w:rFonts w:ascii="Times New Roman" w:hAnsi="Times New Roman"/>
                <w:sz w:val="18"/>
                <w:szCs w:val="18"/>
                <w:highlight w:val="yellow"/>
              </w:rPr>
              <w:t>0,0</w:t>
            </w:r>
          </w:p>
        </w:tc>
        <w:tc>
          <w:tcPr>
            <w:tcW w:w="718" w:type="dxa"/>
          </w:tcPr>
          <w:p w:rsidR="00951412" w:rsidRPr="00E154C5" w:rsidRDefault="00951412" w:rsidP="003D3021">
            <w:pPr>
              <w:rPr>
                <w:sz w:val="18"/>
                <w:szCs w:val="18"/>
                <w:lang w:eastAsia="ar-SA"/>
              </w:rPr>
            </w:pPr>
            <w:r>
              <w:rPr>
                <w:sz w:val="18"/>
                <w:szCs w:val="18"/>
                <w:lang w:eastAsia="ar-SA"/>
              </w:rPr>
              <w:t>33,0</w:t>
            </w:r>
          </w:p>
        </w:tc>
        <w:tc>
          <w:tcPr>
            <w:tcW w:w="722" w:type="dxa"/>
            <w:gridSpan w:val="2"/>
          </w:tcPr>
          <w:p w:rsidR="00951412" w:rsidRPr="00E154C5" w:rsidRDefault="00951412" w:rsidP="003D3021">
            <w:pPr>
              <w:pStyle w:val="ConsPlusNormal"/>
              <w:rPr>
                <w:rFonts w:ascii="Times New Roman" w:hAnsi="Times New Roman"/>
                <w:sz w:val="18"/>
                <w:szCs w:val="18"/>
              </w:rPr>
            </w:pPr>
            <w:r>
              <w:rPr>
                <w:rFonts w:ascii="Times New Roman" w:hAnsi="Times New Roman"/>
                <w:sz w:val="18"/>
                <w:szCs w:val="18"/>
              </w:rPr>
              <w:t>33,0</w:t>
            </w:r>
          </w:p>
        </w:tc>
        <w:tc>
          <w:tcPr>
            <w:tcW w:w="720" w:type="dxa"/>
          </w:tcPr>
          <w:p w:rsidR="00951412" w:rsidRPr="00E154C5" w:rsidRDefault="00951412" w:rsidP="003D3021">
            <w:pPr>
              <w:rPr>
                <w:sz w:val="18"/>
                <w:szCs w:val="18"/>
                <w:lang w:eastAsia="ar-SA"/>
              </w:rPr>
            </w:pPr>
            <w:r>
              <w:rPr>
                <w:sz w:val="18"/>
                <w:szCs w:val="18"/>
                <w:lang w:eastAsia="ar-SA"/>
              </w:rPr>
              <w:t>33,0</w:t>
            </w:r>
          </w:p>
        </w:tc>
        <w:tc>
          <w:tcPr>
            <w:tcW w:w="720" w:type="dxa"/>
          </w:tcPr>
          <w:p w:rsidR="00951412" w:rsidRPr="00E154C5" w:rsidRDefault="00951412" w:rsidP="003D3021">
            <w:pPr>
              <w:pStyle w:val="ConsPlusNormal"/>
              <w:rPr>
                <w:rFonts w:ascii="Times New Roman" w:hAnsi="Times New Roman"/>
                <w:sz w:val="18"/>
                <w:szCs w:val="18"/>
              </w:rPr>
            </w:pPr>
            <w:r>
              <w:rPr>
                <w:rFonts w:ascii="Times New Roman" w:hAnsi="Times New Roman"/>
                <w:sz w:val="18"/>
                <w:szCs w:val="18"/>
              </w:rPr>
              <w:t>33,0</w:t>
            </w:r>
          </w:p>
        </w:tc>
        <w:tc>
          <w:tcPr>
            <w:tcW w:w="856" w:type="dxa"/>
          </w:tcPr>
          <w:p w:rsidR="00951412" w:rsidRPr="00E154C5" w:rsidRDefault="00951412" w:rsidP="003D3021">
            <w:pPr>
              <w:pStyle w:val="ConsPlusNormal"/>
              <w:rPr>
                <w:rFonts w:ascii="Times New Roman" w:hAnsi="Times New Roman"/>
                <w:sz w:val="18"/>
                <w:szCs w:val="18"/>
              </w:rPr>
            </w:pPr>
            <w:r>
              <w:rPr>
                <w:rFonts w:ascii="Times New Roman" w:hAnsi="Times New Roman"/>
                <w:sz w:val="18"/>
                <w:szCs w:val="18"/>
              </w:rPr>
              <w:t>33,0</w:t>
            </w:r>
          </w:p>
        </w:tc>
        <w:tc>
          <w:tcPr>
            <w:tcW w:w="2121" w:type="dxa"/>
          </w:tcPr>
          <w:p w:rsidR="00951412" w:rsidRPr="00E154C5" w:rsidRDefault="00951412" w:rsidP="003D3021">
            <w:pPr>
              <w:pStyle w:val="ConsPlusNormal"/>
              <w:rPr>
                <w:rFonts w:ascii="Times New Roman" w:hAnsi="Times New Roman"/>
                <w:sz w:val="18"/>
                <w:szCs w:val="18"/>
              </w:rPr>
            </w:pPr>
            <w:r>
              <w:rPr>
                <w:rFonts w:ascii="Times New Roman" w:hAnsi="Times New Roman"/>
                <w:sz w:val="18"/>
                <w:szCs w:val="18"/>
              </w:rPr>
              <w:t>2025</w:t>
            </w:r>
          </w:p>
        </w:tc>
      </w:tr>
      <w:tr w:rsidR="00951412" w:rsidRPr="003608C9" w:rsidTr="0081093E">
        <w:tc>
          <w:tcPr>
            <w:tcW w:w="606" w:type="dxa"/>
            <w:vMerge w:val="restart"/>
          </w:tcPr>
          <w:p w:rsidR="00951412" w:rsidRPr="003608C9" w:rsidRDefault="00951412" w:rsidP="003D3021">
            <w:r>
              <w:t>3.1.</w:t>
            </w:r>
          </w:p>
        </w:tc>
        <w:tc>
          <w:tcPr>
            <w:tcW w:w="1485" w:type="dxa"/>
            <w:vMerge w:val="restart"/>
          </w:tcPr>
          <w:p w:rsidR="00951412" w:rsidRPr="008467C8" w:rsidRDefault="00951412" w:rsidP="003D3021">
            <w:pPr>
              <w:pStyle w:val="ConsPlusNormal"/>
              <w:jc w:val="both"/>
              <w:rPr>
                <w:rFonts w:ascii="Times New Roman" w:hAnsi="Times New Roman"/>
              </w:rPr>
            </w:pPr>
            <w:r w:rsidRPr="008467C8">
              <w:rPr>
                <w:rFonts w:ascii="Times New Roman" w:hAnsi="Times New Roman"/>
              </w:rPr>
              <w:t xml:space="preserve">Основное мероприятие </w:t>
            </w:r>
          </w:p>
        </w:tc>
        <w:tc>
          <w:tcPr>
            <w:tcW w:w="2110" w:type="dxa"/>
            <w:vMerge w:val="restart"/>
          </w:tcPr>
          <w:p w:rsidR="00951412" w:rsidRPr="0042616A" w:rsidRDefault="00951412" w:rsidP="003D3021">
            <w:pPr>
              <w:rPr>
                <w:color w:val="FF0000"/>
                <w:sz w:val="22"/>
                <w:szCs w:val="22"/>
              </w:rPr>
            </w:pPr>
            <w:r w:rsidRPr="00A26253">
              <w:rPr>
                <w:sz w:val="22"/>
                <w:szCs w:val="22"/>
              </w:rPr>
              <w:t>Проведение районного мероприятия, посвященного празднованию  Дня работника сельского хозяйства и перерабатывающей промышленности</w:t>
            </w:r>
          </w:p>
        </w:tc>
        <w:tc>
          <w:tcPr>
            <w:tcW w:w="2408" w:type="dxa"/>
          </w:tcPr>
          <w:p w:rsidR="00951412" w:rsidRPr="003608C9" w:rsidRDefault="00951412" w:rsidP="003D3021">
            <w:pPr>
              <w:pStyle w:val="ConsPlusNormal"/>
              <w:rPr>
                <w:rFonts w:ascii="Times New Roman" w:hAnsi="Times New Roman"/>
              </w:rPr>
            </w:pPr>
            <w:r w:rsidRPr="003608C9">
              <w:rPr>
                <w:rFonts w:ascii="Times New Roman" w:hAnsi="Times New Roman"/>
              </w:rPr>
              <w:t>всего</w:t>
            </w:r>
          </w:p>
        </w:tc>
        <w:tc>
          <w:tcPr>
            <w:tcW w:w="677"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901</w:t>
            </w:r>
          </w:p>
        </w:tc>
        <w:tc>
          <w:tcPr>
            <w:tcW w:w="564"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564"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543"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478"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762" w:type="dxa"/>
          </w:tcPr>
          <w:p w:rsidR="00951412" w:rsidRPr="00E154C5" w:rsidRDefault="00951412" w:rsidP="00AF3485">
            <w:pPr>
              <w:pStyle w:val="ConsPlusNormal"/>
              <w:rPr>
                <w:rFonts w:ascii="Times New Roman" w:hAnsi="Times New Roman"/>
                <w:sz w:val="18"/>
                <w:szCs w:val="18"/>
              </w:rPr>
            </w:pPr>
            <w:r>
              <w:rPr>
                <w:rFonts w:ascii="Times New Roman" w:hAnsi="Times New Roman"/>
                <w:sz w:val="18"/>
                <w:szCs w:val="18"/>
              </w:rPr>
              <w:t>0,0</w:t>
            </w:r>
          </w:p>
        </w:tc>
        <w:tc>
          <w:tcPr>
            <w:tcW w:w="718" w:type="dxa"/>
          </w:tcPr>
          <w:p w:rsidR="00951412" w:rsidRPr="00E154C5" w:rsidRDefault="00951412" w:rsidP="00AF3485">
            <w:pPr>
              <w:rPr>
                <w:sz w:val="18"/>
                <w:szCs w:val="18"/>
                <w:lang w:eastAsia="ar-SA"/>
              </w:rPr>
            </w:pPr>
            <w:r>
              <w:rPr>
                <w:sz w:val="18"/>
                <w:szCs w:val="18"/>
                <w:lang w:eastAsia="ar-SA"/>
              </w:rPr>
              <w:t>30,0</w:t>
            </w:r>
          </w:p>
        </w:tc>
        <w:tc>
          <w:tcPr>
            <w:tcW w:w="722" w:type="dxa"/>
            <w:gridSpan w:val="2"/>
          </w:tcPr>
          <w:p w:rsidR="00951412" w:rsidRPr="00E154C5" w:rsidRDefault="00951412" w:rsidP="00AF3485">
            <w:pPr>
              <w:pStyle w:val="ConsPlusNormal"/>
              <w:rPr>
                <w:rFonts w:ascii="Times New Roman" w:hAnsi="Times New Roman"/>
                <w:sz w:val="18"/>
                <w:szCs w:val="18"/>
              </w:rPr>
            </w:pPr>
            <w:r>
              <w:rPr>
                <w:rFonts w:ascii="Times New Roman" w:hAnsi="Times New Roman"/>
                <w:sz w:val="18"/>
                <w:szCs w:val="18"/>
              </w:rPr>
              <w:t>30,0</w:t>
            </w:r>
          </w:p>
        </w:tc>
        <w:tc>
          <w:tcPr>
            <w:tcW w:w="720" w:type="dxa"/>
          </w:tcPr>
          <w:p w:rsidR="00951412" w:rsidRPr="00E154C5" w:rsidRDefault="00951412" w:rsidP="00AF3485">
            <w:pPr>
              <w:rPr>
                <w:sz w:val="18"/>
                <w:szCs w:val="18"/>
                <w:lang w:eastAsia="ar-SA"/>
              </w:rPr>
            </w:pPr>
            <w:r>
              <w:rPr>
                <w:sz w:val="18"/>
                <w:szCs w:val="18"/>
                <w:lang w:eastAsia="ar-SA"/>
              </w:rPr>
              <w:t>30,0</w:t>
            </w:r>
          </w:p>
        </w:tc>
        <w:tc>
          <w:tcPr>
            <w:tcW w:w="720" w:type="dxa"/>
          </w:tcPr>
          <w:p w:rsidR="00951412" w:rsidRPr="00E154C5" w:rsidRDefault="00951412" w:rsidP="00AF3485">
            <w:pPr>
              <w:pStyle w:val="ConsPlusNormal"/>
              <w:rPr>
                <w:rFonts w:ascii="Times New Roman" w:hAnsi="Times New Roman"/>
                <w:sz w:val="18"/>
                <w:szCs w:val="18"/>
              </w:rPr>
            </w:pPr>
            <w:r>
              <w:rPr>
                <w:rFonts w:ascii="Times New Roman" w:hAnsi="Times New Roman"/>
                <w:sz w:val="18"/>
                <w:szCs w:val="18"/>
              </w:rPr>
              <w:t>30,0</w:t>
            </w:r>
          </w:p>
        </w:tc>
        <w:tc>
          <w:tcPr>
            <w:tcW w:w="856" w:type="dxa"/>
          </w:tcPr>
          <w:p w:rsidR="00951412" w:rsidRPr="00E154C5" w:rsidRDefault="00951412" w:rsidP="00AF3485">
            <w:pPr>
              <w:pStyle w:val="ConsPlusNormal"/>
              <w:rPr>
                <w:rFonts w:ascii="Times New Roman" w:hAnsi="Times New Roman"/>
                <w:sz w:val="18"/>
                <w:szCs w:val="18"/>
              </w:rPr>
            </w:pPr>
            <w:r>
              <w:rPr>
                <w:rFonts w:ascii="Times New Roman" w:hAnsi="Times New Roman"/>
                <w:sz w:val="18"/>
                <w:szCs w:val="18"/>
              </w:rPr>
              <w:t>30,0</w:t>
            </w:r>
          </w:p>
        </w:tc>
        <w:tc>
          <w:tcPr>
            <w:tcW w:w="2121" w:type="dxa"/>
          </w:tcPr>
          <w:p w:rsidR="00951412" w:rsidRPr="00E154C5" w:rsidRDefault="00951412" w:rsidP="0020716E">
            <w:pPr>
              <w:pStyle w:val="ConsPlusNormal"/>
              <w:rPr>
                <w:rFonts w:ascii="Times New Roman" w:hAnsi="Times New Roman"/>
                <w:sz w:val="18"/>
                <w:szCs w:val="18"/>
              </w:rPr>
            </w:pPr>
          </w:p>
        </w:tc>
      </w:tr>
      <w:tr w:rsidR="00951412" w:rsidRPr="003608C9" w:rsidTr="0081093E">
        <w:tc>
          <w:tcPr>
            <w:tcW w:w="606" w:type="dxa"/>
            <w:vMerge/>
          </w:tcPr>
          <w:p w:rsidR="00951412" w:rsidRPr="003608C9" w:rsidRDefault="00951412" w:rsidP="003D3021"/>
        </w:tc>
        <w:tc>
          <w:tcPr>
            <w:tcW w:w="1485" w:type="dxa"/>
            <w:vMerge/>
          </w:tcPr>
          <w:p w:rsidR="00951412" w:rsidRPr="003608C9" w:rsidRDefault="00951412" w:rsidP="003D3021"/>
        </w:tc>
        <w:tc>
          <w:tcPr>
            <w:tcW w:w="2110" w:type="dxa"/>
            <w:vMerge/>
          </w:tcPr>
          <w:p w:rsidR="00951412" w:rsidRPr="003608C9" w:rsidRDefault="00951412" w:rsidP="003D3021"/>
        </w:tc>
        <w:tc>
          <w:tcPr>
            <w:tcW w:w="2408" w:type="dxa"/>
          </w:tcPr>
          <w:p w:rsidR="00951412" w:rsidRPr="003608C9" w:rsidRDefault="00951412" w:rsidP="003D3021">
            <w:pPr>
              <w:pStyle w:val="ConsPlusNormal"/>
              <w:rPr>
                <w:rFonts w:ascii="Times New Roman" w:hAnsi="Times New Roman"/>
              </w:rPr>
            </w:pPr>
            <w:r w:rsidRPr="003608C9">
              <w:rPr>
                <w:rFonts w:ascii="Times New Roman" w:hAnsi="Times New Roman"/>
              </w:rPr>
              <w:t>в том числе:</w:t>
            </w:r>
          </w:p>
        </w:tc>
        <w:tc>
          <w:tcPr>
            <w:tcW w:w="677" w:type="dxa"/>
          </w:tcPr>
          <w:p w:rsidR="00951412" w:rsidRPr="00E154C5" w:rsidRDefault="00951412" w:rsidP="003D3021">
            <w:pPr>
              <w:pStyle w:val="ConsPlusNormal"/>
              <w:ind w:left="-743" w:firstLine="150"/>
              <w:rPr>
                <w:rFonts w:ascii="Times New Roman" w:hAnsi="Times New Roman"/>
                <w:sz w:val="18"/>
                <w:szCs w:val="18"/>
              </w:rPr>
            </w:pPr>
          </w:p>
        </w:tc>
        <w:tc>
          <w:tcPr>
            <w:tcW w:w="564" w:type="dxa"/>
          </w:tcPr>
          <w:p w:rsidR="00951412" w:rsidRPr="00E154C5" w:rsidRDefault="00951412" w:rsidP="003D3021">
            <w:pPr>
              <w:pStyle w:val="ConsPlusNormal"/>
              <w:jc w:val="center"/>
              <w:rPr>
                <w:rFonts w:ascii="Times New Roman" w:hAnsi="Times New Roman"/>
                <w:sz w:val="18"/>
                <w:szCs w:val="18"/>
              </w:rPr>
            </w:pPr>
          </w:p>
        </w:tc>
        <w:tc>
          <w:tcPr>
            <w:tcW w:w="564" w:type="dxa"/>
          </w:tcPr>
          <w:p w:rsidR="00951412" w:rsidRPr="00E154C5" w:rsidRDefault="00951412" w:rsidP="003D3021">
            <w:pPr>
              <w:pStyle w:val="ConsPlusNormal"/>
              <w:jc w:val="center"/>
              <w:rPr>
                <w:rFonts w:ascii="Times New Roman" w:hAnsi="Times New Roman"/>
                <w:sz w:val="18"/>
                <w:szCs w:val="18"/>
              </w:rPr>
            </w:pPr>
          </w:p>
        </w:tc>
        <w:tc>
          <w:tcPr>
            <w:tcW w:w="543" w:type="dxa"/>
          </w:tcPr>
          <w:p w:rsidR="00951412" w:rsidRPr="00E154C5" w:rsidRDefault="00951412" w:rsidP="003D3021">
            <w:pPr>
              <w:pStyle w:val="ConsPlusNormal"/>
              <w:jc w:val="center"/>
              <w:rPr>
                <w:rFonts w:ascii="Times New Roman" w:hAnsi="Times New Roman"/>
                <w:sz w:val="18"/>
                <w:szCs w:val="18"/>
              </w:rPr>
            </w:pPr>
          </w:p>
        </w:tc>
        <w:tc>
          <w:tcPr>
            <w:tcW w:w="478" w:type="dxa"/>
          </w:tcPr>
          <w:p w:rsidR="00951412" w:rsidRPr="00E154C5" w:rsidRDefault="00951412" w:rsidP="003D3021">
            <w:pPr>
              <w:pStyle w:val="ConsPlusNormal"/>
              <w:jc w:val="center"/>
              <w:rPr>
                <w:rFonts w:ascii="Times New Roman" w:hAnsi="Times New Roman"/>
                <w:sz w:val="18"/>
                <w:szCs w:val="18"/>
              </w:rPr>
            </w:pPr>
          </w:p>
        </w:tc>
        <w:tc>
          <w:tcPr>
            <w:tcW w:w="762" w:type="dxa"/>
          </w:tcPr>
          <w:p w:rsidR="00951412" w:rsidRPr="00E154C5" w:rsidRDefault="00951412" w:rsidP="003D3021">
            <w:pPr>
              <w:pStyle w:val="ConsPlusNormal"/>
              <w:rPr>
                <w:rFonts w:ascii="Times New Roman" w:hAnsi="Times New Roman"/>
                <w:sz w:val="18"/>
                <w:szCs w:val="18"/>
              </w:rPr>
            </w:pPr>
          </w:p>
        </w:tc>
        <w:tc>
          <w:tcPr>
            <w:tcW w:w="718" w:type="dxa"/>
          </w:tcPr>
          <w:p w:rsidR="00951412" w:rsidRPr="00E154C5" w:rsidRDefault="00951412" w:rsidP="003D3021">
            <w:pPr>
              <w:pStyle w:val="ConsPlusNormal"/>
              <w:rPr>
                <w:rFonts w:ascii="Times New Roman" w:hAnsi="Times New Roman"/>
                <w:sz w:val="18"/>
                <w:szCs w:val="18"/>
              </w:rPr>
            </w:pPr>
          </w:p>
        </w:tc>
        <w:tc>
          <w:tcPr>
            <w:tcW w:w="722" w:type="dxa"/>
            <w:gridSpan w:val="2"/>
          </w:tcPr>
          <w:p w:rsidR="00951412" w:rsidRPr="00E154C5" w:rsidRDefault="00951412" w:rsidP="003D3021">
            <w:pPr>
              <w:pStyle w:val="ConsPlusNormal"/>
              <w:rPr>
                <w:rFonts w:ascii="Times New Roman" w:hAnsi="Times New Roman"/>
                <w:sz w:val="18"/>
                <w:szCs w:val="18"/>
              </w:rPr>
            </w:pPr>
          </w:p>
        </w:tc>
        <w:tc>
          <w:tcPr>
            <w:tcW w:w="720" w:type="dxa"/>
          </w:tcPr>
          <w:p w:rsidR="00951412" w:rsidRPr="00E154C5" w:rsidRDefault="00951412" w:rsidP="003D3021">
            <w:pPr>
              <w:pStyle w:val="ConsPlusNormal"/>
              <w:rPr>
                <w:rFonts w:ascii="Times New Roman" w:hAnsi="Times New Roman"/>
                <w:sz w:val="18"/>
                <w:szCs w:val="18"/>
              </w:rPr>
            </w:pPr>
          </w:p>
        </w:tc>
        <w:tc>
          <w:tcPr>
            <w:tcW w:w="720" w:type="dxa"/>
          </w:tcPr>
          <w:p w:rsidR="00951412" w:rsidRPr="00E154C5" w:rsidRDefault="00951412" w:rsidP="003D3021">
            <w:pPr>
              <w:pStyle w:val="ConsPlusNormal"/>
              <w:rPr>
                <w:rFonts w:ascii="Times New Roman" w:hAnsi="Times New Roman"/>
                <w:sz w:val="18"/>
                <w:szCs w:val="18"/>
              </w:rPr>
            </w:pPr>
          </w:p>
        </w:tc>
        <w:tc>
          <w:tcPr>
            <w:tcW w:w="856" w:type="dxa"/>
          </w:tcPr>
          <w:p w:rsidR="00951412" w:rsidRPr="00E154C5" w:rsidRDefault="00951412" w:rsidP="003D3021">
            <w:pPr>
              <w:pStyle w:val="ConsPlusNormal"/>
              <w:rPr>
                <w:rFonts w:ascii="Times New Roman" w:hAnsi="Times New Roman"/>
                <w:sz w:val="18"/>
                <w:szCs w:val="18"/>
              </w:rPr>
            </w:pPr>
          </w:p>
        </w:tc>
        <w:tc>
          <w:tcPr>
            <w:tcW w:w="2121" w:type="dxa"/>
          </w:tcPr>
          <w:p w:rsidR="00951412" w:rsidRPr="00E154C5" w:rsidRDefault="00951412" w:rsidP="003D3021">
            <w:pPr>
              <w:pStyle w:val="ConsPlusNormal"/>
              <w:rPr>
                <w:rFonts w:ascii="Times New Roman" w:hAnsi="Times New Roman"/>
                <w:sz w:val="18"/>
                <w:szCs w:val="18"/>
              </w:rPr>
            </w:pPr>
          </w:p>
        </w:tc>
      </w:tr>
      <w:tr w:rsidR="00951412" w:rsidRPr="003608C9" w:rsidTr="0081093E">
        <w:tc>
          <w:tcPr>
            <w:tcW w:w="606" w:type="dxa"/>
            <w:vMerge/>
          </w:tcPr>
          <w:p w:rsidR="00951412" w:rsidRPr="003608C9" w:rsidRDefault="00951412" w:rsidP="003D3021"/>
        </w:tc>
        <w:tc>
          <w:tcPr>
            <w:tcW w:w="1485" w:type="dxa"/>
            <w:vMerge/>
          </w:tcPr>
          <w:p w:rsidR="00951412" w:rsidRPr="003608C9" w:rsidRDefault="00951412" w:rsidP="003D3021"/>
        </w:tc>
        <w:tc>
          <w:tcPr>
            <w:tcW w:w="2110" w:type="dxa"/>
            <w:vMerge/>
          </w:tcPr>
          <w:p w:rsidR="00951412" w:rsidRPr="003608C9" w:rsidRDefault="00951412" w:rsidP="003D3021"/>
        </w:tc>
        <w:tc>
          <w:tcPr>
            <w:tcW w:w="2408" w:type="dxa"/>
          </w:tcPr>
          <w:p w:rsidR="00951412" w:rsidRPr="00A63BCF" w:rsidRDefault="00951412" w:rsidP="005034BF">
            <w:pPr>
              <w:pStyle w:val="ConsPlusTitle"/>
              <w:rPr>
                <w:rFonts w:ascii="Times New Roman" w:hAnsi="Times New Roman" w:cs="Times New Roman"/>
                <w:b w:val="0"/>
                <w:sz w:val="16"/>
                <w:szCs w:val="16"/>
              </w:rPr>
            </w:pPr>
            <w:r w:rsidRPr="00A63BCF">
              <w:rPr>
                <w:rFonts w:ascii="Times New Roman" w:hAnsi="Times New Roman" w:cs="Times New Roman"/>
                <w:b w:val="0"/>
                <w:sz w:val="18"/>
                <w:szCs w:val="18"/>
              </w:rPr>
              <w:t>Отдел экономики, развития сельского хозяйства и предпринимательства Администрации Спасского района Пензенской области</w:t>
            </w:r>
          </w:p>
        </w:tc>
        <w:tc>
          <w:tcPr>
            <w:tcW w:w="677" w:type="dxa"/>
          </w:tcPr>
          <w:p w:rsidR="00951412" w:rsidRPr="00E154C5" w:rsidRDefault="00951412" w:rsidP="003D3021">
            <w:pPr>
              <w:pStyle w:val="ConsPlusNormal"/>
              <w:ind w:left="-743" w:firstLine="150"/>
              <w:rPr>
                <w:rFonts w:ascii="Times New Roman" w:hAnsi="Times New Roman"/>
                <w:sz w:val="18"/>
                <w:szCs w:val="18"/>
              </w:rPr>
            </w:pPr>
          </w:p>
        </w:tc>
        <w:tc>
          <w:tcPr>
            <w:tcW w:w="564"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564"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543"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478" w:type="dxa"/>
          </w:tcPr>
          <w:p w:rsidR="00951412" w:rsidRPr="00E154C5" w:rsidRDefault="00951412" w:rsidP="003D3021">
            <w:pPr>
              <w:pStyle w:val="ConsPlusNormal"/>
              <w:jc w:val="center"/>
              <w:rPr>
                <w:rFonts w:ascii="Times New Roman" w:hAnsi="Times New Roman"/>
                <w:sz w:val="18"/>
                <w:szCs w:val="18"/>
              </w:rPr>
            </w:pPr>
            <w:r w:rsidRPr="00E154C5">
              <w:rPr>
                <w:rFonts w:ascii="Times New Roman" w:hAnsi="Times New Roman"/>
                <w:sz w:val="18"/>
                <w:szCs w:val="18"/>
              </w:rPr>
              <w:t>Х</w:t>
            </w:r>
          </w:p>
        </w:tc>
        <w:tc>
          <w:tcPr>
            <w:tcW w:w="762" w:type="dxa"/>
          </w:tcPr>
          <w:p w:rsidR="00951412" w:rsidRPr="00EC49D6" w:rsidRDefault="00951412" w:rsidP="00AF3485">
            <w:pPr>
              <w:pStyle w:val="ConsPlusNormal"/>
              <w:rPr>
                <w:rFonts w:ascii="Times New Roman" w:hAnsi="Times New Roman"/>
                <w:sz w:val="18"/>
                <w:szCs w:val="18"/>
                <w:highlight w:val="yellow"/>
              </w:rPr>
            </w:pPr>
            <w:r w:rsidRPr="00EC49D6">
              <w:rPr>
                <w:rFonts w:ascii="Times New Roman" w:hAnsi="Times New Roman"/>
                <w:sz w:val="18"/>
                <w:szCs w:val="18"/>
                <w:highlight w:val="yellow"/>
              </w:rPr>
              <w:t>0,0</w:t>
            </w:r>
          </w:p>
        </w:tc>
        <w:tc>
          <w:tcPr>
            <w:tcW w:w="718" w:type="dxa"/>
          </w:tcPr>
          <w:p w:rsidR="00951412" w:rsidRPr="00E154C5" w:rsidRDefault="00951412" w:rsidP="00AF3485">
            <w:pPr>
              <w:rPr>
                <w:sz w:val="18"/>
                <w:szCs w:val="18"/>
                <w:lang w:eastAsia="ar-SA"/>
              </w:rPr>
            </w:pPr>
            <w:r>
              <w:rPr>
                <w:sz w:val="18"/>
                <w:szCs w:val="18"/>
                <w:lang w:eastAsia="ar-SA"/>
              </w:rPr>
              <w:t>30,0</w:t>
            </w:r>
          </w:p>
        </w:tc>
        <w:tc>
          <w:tcPr>
            <w:tcW w:w="722" w:type="dxa"/>
            <w:gridSpan w:val="2"/>
          </w:tcPr>
          <w:p w:rsidR="00951412" w:rsidRPr="00E154C5" w:rsidRDefault="00951412" w:rsidP="00AF3485">
            <w:pPr>
              <w:pStyle w:val="ConsPlusNormal"/>
              <w:rPr>
                <w:rFonts w:ascii="Times New Roman" w:hAnsi="Times New Roman"/>
                <w:sz w:val="18"/>
                <w:szCs w:val="18"/>
              </w:rPr>
            </w:pPr>
            <w:r>
              <w:rPr>
                <w:rFonts w:ascii="Times New Roman" w:hAnsi="Times New Roman"/>
                <w:sz w:val="18"/>
                <w:szCs w:val="18"/>
              </w:rPr>
              <w:t>30,0</w:t>
            </w:r>
          </w:p>
        </w:tc>
        <w:tc>
          <w:tcPr>
            <w:tcW w:w="720" w:type="dxa"/>
          </w:tcPr>
          <w:p w:rsidR="00951412" w:rsidRPr="00E154C5" w:rsidRDefault="00951412" w:rsidP="00AF3485">
            <w:pPr>
              <w:rPr>
                <w:sz w:val="18"/>
                <w:szCs w:val="18"/>
                <w:lang w:eastAsia="ar-SA"/>
              </w:rPr>
            </w:pPr>
            <w:r>
              <w:rPr>
                <w:sz w:val="18"/>
                <w:szCs w:val="18"/>
                <w:lang w:eastAsia="ar-SA"/>
              </w:rPr>
              <w:t>30,0</w:t>
            </w:r>
          </w:p>
        </w:tc>
        <w:tc>
          <w:tcPr>
            <w:tcW w:w="720" w:type="dxa"/>
          </w:tcPr>
          <w:p w:rsidR="00951412" w:rsidRPr="00E154C5" w:rsidRDefault="00951412" w:rsidP="00AF3485">
            <w:pPr>
              <w:pStyle w:val="ConsPlusNormal"/>
              <w:rPr>
                <w:rFonts w:ascii="Times New Roman" w:hAnsi="Times New Roman"/>
                <w:sz w:val="18"/>
                <w:szCs w:val="18"/>
              </w:rPr>
            </w:pPr>
            <w:r>
              <w:rPr>
                <w:rFonts w:ascii="Times New Roman" w:hAnsi="Times New Roman"/>
                <w:sz w:val="18"/>
                <w:szCs w:val="18"/>
              </w:rPr>
              <w:t>30,0</w:t>
            </w:r>
          </w:p>
        </w:tc>
        <w:tc>
          <w:tcPr>
            <w:tcW w:w="856" w:type="dxa"/>
          </w:tcPr>
          <w:p w:rsidR="00951412" w:rsidRPr="00E154C5" w:rsidRDefault="00951412" w:rsidP="00AF3485">
            <w:pPr>
              <w:pStyle w:val="ConsPlusNormal"/>
              <w:rPr>
                <w:rFonts w:ascii="Times New Roman" w:hAnsi="Times New Roman"/>
                <w:sz w:val="18"/>
                <w:szCs w:val="18"/>
              </w:rPr>
            </w:pPr>
            <w:r>
              <w:rPr>
                <w:rFonts w:ascii="Times New Roman" w:hAnsi="Times New Roman"/>
                <w:sz w:val="18"/>
                <w:szCs w:val="18"/>
              </w:rPr>
              <w:t>30,0</w:t>
            </w:r>
          </w:p>
        </w:tc>
        <w:tc>
          <w:tcPr>
            <w:tcW w:w="2121" w:type="dxa"/>
          </w:tcPr>
          <w:p w:rsidR="00951412" w:rsidRPr="00E154C5" w:rsidRDefault="00951412" w:rsidP="0020716E">
            <w:pPr>
              <w:pStyle w:val="ConsPlusNormal"/>
              <w:rPr>
                <w:rFonts w:ascii="Times New Roman" w:hAnsi="Times New Roman"/>
                <w:sz w:val="18"/>
                <w:szCs w:val="18"/>
              </w:rPr>
            </w:pPr>
            <w:r>
              <w:rPr>
                <w:rFonts w:ascii="Times New Roman" w:hAnsi="Times New Roman"/>
                <w:sz w:val="18"/>
                <w:szCs w:val="18"/>
              </w:rPr>
              <w:t>2025</w:t>
            </w:r>
          </w:p>
        </w:tc>
      </w:tr>
      <w:tr w:rsidR="00951412" w:rsidRPr="003608C9" w:rsidTr="0081093E">
        <w:tc>
          <w:tcPr>
            <w:tcW w:w="606" w:type="dxa"/>
            <w:vMerge w:val="restart"/>
          </w:tcPr>
          <w:p w:rsidR="00951412" w:rsidRPr="003608C9" w:rsidRDefault="00951412" w:rsidP="003D3021">
            <w:r>
              <w:t>3.2.</w:t>
            </w:r>
          </w:p>
        </w:tc>
        <w:tc>
          <w:tcPr>
            <w:tcW w:w="1485" w:type="dxa"/>
            <w:vMerge w:val="restart"/>
          </w:tcPr>
          <w:p w:rsidR="00951412" w:rsidRPr="008467C8" w:rsidRDefault="00951412" w:rsidP="003D3021">
            <w:pPr>
              <w:rPr>
                <w:sz w:val="22"/>
                <w:szCs w:val="22"/>
              </w:rPr>
            </w:pPr>
            <w:r w:rsidRPr="008467C8">
              <w:rPr>
                <w:sz w:val="22"/>
                <w:szCs w:val="22"/>
              </w:rPr>
              <w:t>Основное мероприятие</w:t>
            </w:r>
          </w:p>
        </w:tc>
        <w:tc>
          <w:tcPr>
            <w:tcW w:w="2110" w:type="dxa"/>
            <w:vMerge w:val="restart"/>
          </w:tcPr>
          <w:p w:rsidR="00951412" w:rsidRPr="003608C9" w:rsidRDefault="00951412" w:rsidP="003D3021">
            <w:r w:rsidRPr="004007B4">
              <w:rPr>
                <w:sz w:val="22"/>
                <w:szCs w:val="22"/>
              </w:rPr>
              <w:t>Информационное сопровождение мероприятий</w:t>
            </w:r>
          </w:p>
        </w:tc>
        <w:tc>
          <w:tcPr>
            <w:tcW w:w="2408" w:type="dxa"/>
          </w:tcPr>
          <w:p w:rsidR="00951412" w:rsidRPr="003608C9" w:rsidRDefault="00951412" w:rsidP="005034BF">
            <w:pPr>
              <w:pStyle w:val="ConsPlusNormal"/>
              <w:rPr>
                <w:rFonts w:ascii="Times New Roman" w:hAnsi="Times New Roman"/>
              </w:rPr>
            </w:pPr>
            <w:r w:rsidRPr="003608C9">
              <w:rPr>
                <w:rFonts w:ascii="Times New Roman" w:hAnsi="Times New Roman"/>
              </w:rPr>
              <w:t>всего</w:t>
            </w:r>
          </w:p>
        </w:tc>
        <w:tc>
          <w:tcPr>
            <w:tcW w:w="677" w:type="dxa"/>
          </w:tcPr>
          <w:p w:rsidR="00951412" w:rsidRPr="00E154C5" w:rsidRDefault="00951412" w:rsidP="002F012C">
            <w:pPr>
              <w:pStyle w:val="ConsPlusNormal"/>
              <w:jc w:val="center"/>
              <w:rPr>
                <w:rFonts w:ascii="Times New Roman" w:hAnsi="Times New Roman"/>
                <w:sz w:val="18"/>
                <w:szCs w:val="18"/>
              </w:rPr>
            </w:pPr>
            <w:r w:rsidRPr="00E154C5">
              <w:rPr>
                <w:rFonts w:ascii="Times New Roman" w:hAnsi="Times New Roman"/>
                <w:sz w:val="18"/>
                <w:szCs w:val="18"/>
              </w:rPr>
              <w:t>901</w:t>
            </w:r>
          </w:p>
        </w:tc>
        <w:tc>
          <w:tcPr>
            <w:tcW w:w="564" w:type="dxa"/>
          </w:tcPr>
          <w:p w:rsidR="00951412" w:rsidRPr="00E154C5" w:rsidRDefault="00951412" w:rsidP="002F012C">
            <w:pPr>
              <w:pStyle w:val="ConsPlusNormal"/>
              <w:jc w:val="center"/>
              <w:rPr>
                <w:rFonts w:ascii="Times New Roman" w:hAnsi="Times New Roman"/>
                <w:sz w:val="18"/>
                <w:szCs w:val="18"/>
              </w:rPr>
            </w:pPr>
            <w:r w:rsidRPr="00E154C5">
              <w:rPr>
                <w:rFonts w:ascii="Times New Roman" w:hAnsi="Times New Roman"/>
                <w:sz w:val="18"/>
                <w:szCs w:val="18"/>
              </w:rPr>
              <w:t>Х</w:t>
            </w:r>
          </w:p>
        </w:tc>
        <w:tc>
          <w:tcPr>
            <w:tcW w:w="564" w:type="dxa"/>
          </w:tcPr>
          <w:p w:rsidR="00951412" w:rsidRPr="00E154C5" w:rsidRDefault="00951412" w:rsidP="002F012C">
            <w:pPr>
              <w:pStyle w:val="ConsPlusNormal"/>
              <w:jc w:val="center"/>
              <w:rPr>
                <w:rFonts w:ascii="Times New Roman" w:hAnsi="Times New Roman"/>
                <w:sz w:val="18"/>
                <w:szCs w:val="18"/>
              </w:rPr>
            </w:pPr>
            <w:r w:rsidRPr="00E154C5">
              <w:rPr>
                <w:rFonts w:ascii="Times New Roman" w:hAnsi="Times New Roman"/>
                <w:sz w:val="18"/>
                <w:szCs w:val="18"/>
              </w:rPr>
              <w:t>Х</w:t>
            </w:r>
          </w:p>
        </w:tc>
        <w:tc>
          <w:tcPr>
            <w:tcW w:w="543" w:type="dxa"/>
          </w:tcPr>
          <w:p w:rsidR="00951412" w:rsidRPr="00E154C5" w:rsidRDefault="00951412" w:rsidP="002F012C">
            <w:pPr>
              <w:pStyle w:val="ConsPlusNormal"/>
              <w:jc w:val="center"/>
              <w:rPr>
                <w:rFonts w:ascii="Times New Roman" w:hAnsi="Times New Roman"/>
                <w:sz w:val="18"/>
                <w:szCs w:val="18"/>
              </w:rPr>
            </w:pPr>
            <w:r w:rsidRPr="00E154C5">
              <w:rPr>
                <w:rFonts w:ascii="Times New Roman" w:hAnsi="Times New Roman"/>
                <w:sz w:val="18"/>
                <w:szCs w:val="18"/>
              </w:rPr>
              <w:t>Х</w:t>
            </w:r>
          </w:p>
        </w:tc>
        <w:tc>
          <w:tcPr>
            <w:tcW w:w="478" w:type="dxa"/>
          </w:tcPr>
          <w:p w:rsidR="00951412" w:rsidRPr="00E154C5" w:rsidRDefault="00951412" w:rsidP="002F012C">
            <w:pPr>
              <w:pStyle w:val="ConsPlusNormal"/>
              <w:jc w:val="center"/>
              <w:rPr>
                <w:rFonts w:ascii="Times New Roman" w:hAnsi="Times New Roman"/>
                <w:sz w:val="18"/>
                <w:szCs w:val="18"/>
              </w:rPr>
            </w:pPr>
            <w:r w:rsidRPr="00E154C5">
              <w:rPr>
                <w:rFonts w:ascii="Times New Roman" w:hAnsi="Times New Roman"/>
                <w:sz w:val="18"/>
                <w:szCs w:val="18"/>
              </w:rPr>
              <w:t>Х</w:t>
            </w:r>
          </w:p>
        </w:tc>
        <w:tc>
          <w:tcPr>
            <w:tcW w:w="762" w:type="dxa"/>
          </w:tcPr>
          <w:p w:rsidR="00951412" w:rsidRPr="00EC49D6" w:rsidRDefault="00951412" w:rsidP="002F012C">
            <w:pPr>
              <w:pStyle w:val="ConsPlusNormal"/>
              <w:rPr>
                <w:rFonts w:ascii="Times New Roman" w:hAnsi="Times New Roman"/>
                <w:sz w:val="18"/>
                <w:szCs w:val="18"/>
                <w:highlight w:val="yellow"/>
              </w:rPr>
            </w:pPr>
            <w:r w:rsidRPr="00EC49D6">
              <w:rPr>
                <w:rFonts w:ascii="Times New Roman" w:hAnsi="Times New Roman"/>
                <w:sz w:val="18"/>
                <w:szCs w:val="18"/>
                <w:highlight w:val="yellow"/>
              </w:rPr>
              <w:t>0,0</w:t>
            </w:r>
          </w:p>
        </w:tc>
        <w:tc>
          <w:tcPr>
            <w:tcW w:w="718" w:type="dxa"/>
          </w:tcPr>
          <w:p w:rsidR="00951412" w:rsidRPr="00E154C5" w:rsidRDefault="00951412" w:rsidP="002F012C">
            <w:pPr>
              <w:rPr>
                <w:sz w:val="18"/>
                <w:szCs w:val="18"/>
                <w:lang w:eastAsia="ar-SA"/>
              </w:rPr>
            </w:pPr>
            <w:r>
              <w:rPr>
                <w:sz w:val="18"/>
                <w:szCs w:val="18"/>
                <w:lang w:eastAsia="ar-SA"/>
              </w:rPr>
              <w:t>3,0</w:t>
            </w:r>
          </w:p>
        </w:tc>
        <w:tc>
          <w:tcPr>
            <w:tcW w:w="722" w:type="dxa"/>
            <w:gridSpan w:val="2"/>
          </w:tcPr>
          <w:p w:rsidR="00951412" w:rsidRPr="00E154C5" w:rsidRDefault="00951412" w:rsidP="002F012C">
            <w:pPr>
              <w:pStyle w:val="ConsPlusNormal"/>
              <w:rPr>
                <w:rFonts w:ascii="Times New Roman" w:hAnsi="Times New Roman"/>
                <w:sz w:val="18"/>
                <w:szCs w:val="18"/>
              </w:rPr>
            </w:pPr>
            <w:r>
              <w:rPr>
                <w:rFonts w:ascii="Times New Roman" w:hAnsi="Times New Roman"/>
                <w:sz w:val="18"/>
                <w:szCs w:val="18"/>
              </w:rPr>
              <w:t>3,0</w:t>
            </w:r>
          </w:p>
        </w:tc>
        <w:tc>
          <w:tcPr>
            <w:tcW w:w="720" w:type="dxa"/>
          </w:tcPr>
          <w:p w:rsidR="00951412" w:rsidRPr="00E154C5" w:rsidRDefault="00951412" w:rsidP="002F012C">
            <w:pPr>
              <w:rPr>
                <w:sz w:val="18"/>
                <w:szCs w:val="18"/>
                <w:lang w:eastAsia="ar-SA"/>
              </w:rPr>
            </w:pPr>
            <w:r>
              <w:rPr>
                <w:sz w:val="18"/>
                <w:szCs w:val="18"/>
                <w:lang w:eastAsia="ar-SA"/>
              </w:rPr>
              <w:t>3,0</w:t>
            </w:r>
          </w:p>
        </w:tc>
        <w:tc>
          <w:tcPr>
            <w:tcW w:w="720" w:type="dxa"/>
          </w:tcPr>
          <w:p w:rsidR="00951412" w:rsidRPr="00E154C5" w:rsidRDefault="00951412" w:rsidP="002F012C">
            <w:pPr>
              <w:pStyle w:val="ConsPlusNormal"/>
              <w:rPr>
                <w:rFonts w:ascii="Times New Roman" w:hAnsi="Times New Roman"/>
                <w:sz w:val="18"/>
                <w:szCs w:val="18"/>
              </w:rPr>
            </w:pPr>
            <w:r>
              <w:rPr>
                <w:rFonts w:ascii="Times New Roman" w:hAnsi="Times New Roman"/>
                <w:sz w:val="18"/>
                <w:szCs w:val="18"/>
              </w:rPr>
              <w:t>3,0</w:t>
            </w:r>
          </w:p>
        </w:tc>
        <w:tc>
          <w:tcPr>
            <w:tcW w:w="856" w:type="dxa"/>
          </w:tcPr>
          <w:p w:rsidR="00951412" w:rsidRPr="00E154C5" w:rsidRDefault="00951412" w:rsidP="002F012C">
            <w:pPr>
              <w:pStyle w:val="ConsPlusNormal"/>
              <w:rPr>
                <w:rFonts w:ascii="Times New Roman" w:hAnsi="Times New Roman"/>
                <w:sz w:val="18"/>
                <w:szCs w:val="18"/>
              </w:rPr>
            </w:pPr>
            <w:r>
              <w:rPr>
                <w:rFonts w:ascii="Times New Roman" w:hAnsi="Times New Roman"/>
                <w:sz w:val="18"/>
                <w:szCs w:val="18"/>
              </w:rPr>
              <w:t>3,0</w:t>
            </w:r>
          </w:p>
        </w:tc>
        <w:tc>
          <w:tcPr>
            <w:tcW w:w="2121" w:type="dxa"/>
          </w:tcPr>
          <w:p w:rsidR="00951412" w:rsidRPr="00E154C5" w:rsidRDefault="00951412" w:rsidP="002F012C">
            <w:pPr>
              <w:pStyle w:val="ConsPlusNormal"/>
              <w:rPr>
                <w:rFonts w:ascii="Times New Roman" w:hAnsi="Times New Roman"/>
                <w:sz w:val="18"/>
                <w:szCs w:val="18"/>
              </w:rPr>
            </w:pPr>
          </w:p>
        </w:tc>
      </w:tr>
      <w:tr w:rsidR="00951412" w:rsidRPr="003608C9" w:rsidTr="0081093E">
        <w:tc>
          <w:tcPr>
            <w:tcW w:w="606" w:type="dxa"/>
            <w:vMerge/>
          </w:tcPr>
          <w:p w:rsidR="00951412" w:rsidRPr="003608C9" w:rsidRDefault="00951412" w:rsidP="003D3021"/>
        </w:tc>
        <w:tc>
          <w:tcPr>
            <w:tcW w:w="1485" w:type="dxa"/>
            <w:vMerge/>
          </w:tcPr>
          <w:p w:rsidR="00951412" w:rsidRPr="003608C9" w:rsidRDefault="00951412" w:rsidP="003D3021"/>
        </w:tc>
        <w:tc>
          <w:tcPr>
            <w:tcW w:w="2110" w:type="dxa"/>
            <w:vMerge/>
          </w:tcPr>
          <w:p w:rsidR="00951412" w:rsidRPr="003608C9" w:rsidRDefault="00951412" w:rsidP="003D3021"/>
        </w:tc>
        <w:tc>
          <w:tcPr>
            <w:tcW w:w="2408" w:type="dxa"/>
          </w:tcPr>
          <w:p w:rsidR="00951412" w:rsidRPr="003608C9" w:rsidRDefault="00951412" w:rsidP="005034BF">
            <w:pPr>
              <w:pStyle w:val="ConsPlusNormal"/>
              <w:rPr>
                <w:rFonts w:ascii="Times New Roman" w:hAnsi="Times New Roman"/>
              </w:rPr>
            </w:pPr>
            <w:r w:rsidRPr="003608C9">
              <w:rPr>
                <w:rFonts w:ascii="Times New Roman" w:hAnsi="Times New Roman"/>
              </w:rPr>
              <w:t>в том числе:</w:t>
            </w:r>
          </w:p>
        </w:tc>
        <w:tc>
          <w:tcPr>
            <w:tcW w:w="677" w:type="dxa"/>
          </w:tcPr>
          <w:p w:rsidR="00951412" w:rsidRPr="00E154C5" w:rsidRDefault="00951412" w:rsidP="002F012C">
            <w:pPr>
              <w:pStyle w:val="ConsPlusNormal"/>
              <w:ind w:left="-743" w:firstLine="150"/>
              <w:rPr>
                <w:rFonts w:ascii="Times New Roman" w:hAnsi="Times New Roman"/>
                <w:sz w:val="18"/>
                <w:szCs w:val="18"/>
              </w:rPr>
            </w:pPr>
          </w:p>
        </w:tc>
        <w:tc>
          <w:tcPr>
            <w:tcW w:w="564" w:type="dxa"/>
          </w:tcPr>
          <w:p w:rsidR="00951412" w:rsidRPr="00E154C5" w:rsidRDefault="00951412" w:rsidP="002F012C">
            <w:pPr>
              <w:pStyle w:val="ConsPlusNormal"/>
              <w:jc w:val="center"/>
              <w:rPr>
                <w:rFonts w:ascii="Times New Roman" w:hAnsi="Times New Roman"/>
                <w:sz w:val="18"/>
                <w:szCs w:val="18"/>
              </w:rPr>
            </w:pPr>
          </w:p>
        </w:tc>
        <w:tc>
          <w:tcPr>
            <w:tcW w:w="564" w:type="dxa"/>
          </w:tcPr>
          <w:p w:rsidR="00951412" w:rsidRPr="00E154C5" w:rsidRDefault="00951412" w:rsidP="002F012C">
            <w:pPr>
              <w:pStyle w:val="ConsPlusNormal"/>
              <w:jc w:val="center"/>
              <w:rPr>
                <w:rFonts w:ascii="Times New Roman" w:hAnsi="Times New Roman"/>
                <w:sz w:val="18"/>
                <w:szCs w:val="18"/>
              </w:rPr>
            </w:pPr>
          </w:p>
        </w:tc>
        <w:tc>
          <w:tcPr>
            <w:tcW w:w="543" w:type="dxa"/>
          </w:tcPr>
          <w:p w:rsidR="00951412" w:rsidRPr="00E154C5" w:rsidRDefault="00951412" w:rsidP="002F012C">
            <w:pPr>
              <w:pStyle w:val="ConsPlusNormal"/>
              <w:jc w:val="center"/>
              <w:rPr>
                <w:rFonts w:ascii="Times New Roman" w:hAnsi="Times New Roman"/>
                <w:sz w:val="18"/>
                <w:szCs w:val="18"/>
              </w:rPr>
            </w:pPr>
          </w:p>
        </w:tc>
        <w:tc>
          <w:tcPr>
            <w:tcW w:w="478" w:type="dxa"/>
          </w:tcPr>
          <w:p w:rsidR="00951412" w:rsidRPr="00E154C5" w:rsidRDefault="00951412" w:rsidP="002F012C">
            <w:pPr>
              <w:pStyle w:val="ConsPlusNormal"/>
              <w:jc w:val="center"/>
              <w:rPr>
                <w:rFonts w:ascii="Times New Roman" w:hAnsi="Times New Roman"/>
                <w:sz w:val="18"/>
                <w:szCs w:val="18"/>
              </w:rPr>
            </w:pPr>
          </w:p>
        </w:tc>
        <w:tc>
          <w:tcPr>
            <w:tcW w:w="762" w:type="dxa"/>
          </w:tcPr>
          <w:p w:rsidR="00951412" w:rsidRPr="00EC49D6" w:rsidRDefault="00951412" w:rsidP="002F012C">
            <w:pPr>
              <w:pStyle w:val="ConsPlusNormal"/>
              <w:rPr>
                <w:rFonts w:ascii="Times New Roman" w:hAnsi="Times New Roman"/>
                <w:sz w:val="18"/>
                <w:szCs w:val="18"/>
                <w:highlight w:val="yellow"/>
              </w:rPr>
            </w:pPr>
          </w:p>
        </w:tc>
        <w:tc>
          <w:tcPr>
            <w:tcW w:w="718" w:type="dxa"/>
          </w:tcPr>
          <w:p w:rsidR="00951412" w:rsidRPr="00E154C5" w:rsidRDefault="00951412" w:rsidP="002F012C">
            <w:pPr>
              <w:pStyle w:val="ConsPlusNormal"/>
              <w:rPr>
                <w:rFonts w:ascii="Times New Roman" w:hAnsi="Times New Roman"/>
                <w:sz w:val="18"/>
                <w:szCs w:val="18"/>
              </w:rPr>
            </w:pPr>
          </w:p>
        </w:tc>
        <w:tc>
          <w:tcPr>
            <w:tcW w:w="722" w:type="dxa"/>
            <w:gridSpan w:val="2"/>
          </w:tcPr>
          <w:p w:rsidR="00951412" w:rsidRPr="00E154C5" w:rsidRDefault="00951412" w:rsidP="002F012C">
            <w:pPr>
              <w:pStyle w:val="ConsPlusNormal"/>
              <w:rPr>
                <w:rFonts w:ascii="Times New Roman" w:hAnsi="Times New Roman"/>
                <w:sz w:val="18"/>
                <w:szCs w:val="18"/>
              </w:rPr>
            </w:pPr>
          </w:p>
        </w:tc>
        <w:tc>
          <w:tcPr>
            <w:tcW w:w="720" w:type="dxa"/>
          </w:tcPr>
          <w:p w:rsidR="00951412" w:rsidRPr="00E154C5" w:rsidRDefault="00951412" w:rsidP="002F012C">
            <w:pPr>
              <w:pStyle w:val="ConsPlusNormal"/>
              <w:rPr>
                <w:rFonts w:ascii="Times New Roman" w:hAnsi="Times New Roman"/>
                <w:sz w:val="18"/>
                <w:szCs w:val="18"/>
              </w:rPr>
            </w:pPr>
          </w:p>
        </w:tc>
        <w:tc>
          <w:tcPr>
            <w:tcW w:w="720" w:type="dxa"/>
          </w:tcPr>
          <w:p w:rsidR="00951412" w:rsidRPr="00E154C5" w:rsidRDefault="00951412" w:rsidP="002F012C">
            <w:pPr>
              <w:pStyle w:val="ConsPlusNormal"/>
              <w:rPr>
                <w:rFonts w:ascii="Times New Roman" w:hAnsi="Times New Roman"/>
                <w:sz w:val="18"/>
                <w:szCs w:val="18"/>
              </w:rPr>
            </w:pPr>
          </w:p>
        </w:tc>
        <w:tc>
          <w:tcPr>
            <w:tcW w:w="856" w:type="dxa"/>
          </w:tcPr>
          <w:p w:rsidR="00951412" w:rsidRPr="00E154C5" w:rsidRDefault="00951412" w:rsidP="002F012C">
            <w:pPr>
              <w:pStyle w:val="ConsPlusNormal"/>
              <w:rPr>
                <w:rFonts w:ascii="Times New Roman" w:hAnsi="Times New Roman"/>
                <w:sz w:val="18"/>
                <w:szCs w:val="18"/>
              </w:rPr>
            </w:pPr>
          </w:p>
        </w:tc>
        <w:tc>
          <w:tcPr>
            <w:tcW w:w="2121" w:type="dxa"/>
          </w:tcPr>
          <w:p w:rsidR="00951412" w:rsidRPr="00E154C5" w:rsidRDefault="00951412" w:rsidP="002F012C">
            <w:pPr>
              <w:pStyle w:val="ConsPlusNormal"/>
              <w:rPr>
                <w:rFonts w:ascii="Times New Roman" w:hAnsi="Times New Roman"/>
                <w:sz w:val="18"/>
                <w:szCs w:val="18"/>
              </w:rPr>
            </w:pPr>
          </w:p>
        </w:tc>
      </w:tr>
      <w:tr w:rsidR="00951412" w:rsidRPr="003608C9" w:rsidTr="0081093E">
        <w:tc>
          <w:tcPr>
            <w:tcW w:w="606" w:type="dxa"/>
            <w:vMerge/>
          </w:tcPr>
          <w:p w:rsidR="00951412" w:rsidRPr="003608C9" w:rsidRDefault="00951412" w:rsidP="003D3021"/>
        </w:tc>
        <w:tc>
          <w:tcPr>
            <w:tcW w:w="1485" w:type="dxa"/>
            <w:vMerge/>
          </w:tcPr>
          <w:p w:rsidR="00951412" w:rsidRPr="003608C9" w:rsidRDefault="00951412" w:rsidP="003D3021"/>
        </w:tc>
        <w:tc>
          <w:tcPr>
            <w:tcW w:w="2110" w:type="dxa"/>
            <w:vMerge/>
          </w:tcPr>
          <w:p w:rsidR="00951412" w:rsidRPr="003608C9" w:rsidRDefault="00951412" w:rsidP="003D3021"/>
        </w:tc>
        <w:tc>
          <w:tcPr>
            <w:tcW w:w="2408" w:type="dxa"/>
          </w:tcPr>
          <w:p w:rsidR="00951412" w:rsidRPr="00A63BCF" w:rsidRDefault="00951412" w:rsidP="005034BF">
            <w:pPr>
              <w:pStyle w:val="ConsPlusTitle"/>
              <w:rPr>
                <w:rFonts w:ascii="Times New Roman" w:hAnsi="Times New Roman" w:cs="Times New Roman"/>
                <w:b w:val="0"/>
                <w:sz w:val="16"/>
                <w:szCs w:val="16"/>
              </w:rPr>
            </w:pPr>
            <w:r w:rsidRPr="00A63BCF">
              <w:rPr>
                <w:rFonts w:ascii="Times New Roman" w:hAnsi="Times New Roman" w:cs="Times New Roman"/>
                <w:b w:val="0"/>
                <w:sz w:val="18"/>
                <w:szCs w:val="18"/>
              </w:rPr>
              <w:t>Отдел экономики, развития сельского хозяйства и предпринимательства Администрации Спасского района Пензенской области</w:t>
            </w:r>
          </w:p>
        </w:tc>
        <w:tc>
          <w:tcPr>
            <w:tcW w:w="677" w:type="dxa"/>
          </w:tcPr>
          <w:p w:rsidR="00951412" w:rsidRPr="00E154C5" w:rsidRDefault="00951412" w:rsidP="002F012C">
            <w:pPr>
              <w:pStyle w:val="ConsPlusNormal"/>
              <w:ind w:left="-743" w:firstLine="150"/>
              <w:rPr>
                <w:rFonts w:ascii="Times New Roman" w:hAnsi="Times New Roman"/>
                <w:sz w:val="18"/>
                <w:szCs w:val="18"/>
              </w:rPr>
            </w:pPr>
          </w:p>
        </w:tc>
        <w:tc>
          <w:tcPr>
            <w:tcW w:w="564" w:type="dxa"/>
          </w:tcPr>
          <w:p w:rsidR="00951412" w:rsidRPr="00E154C5" w:rsidRDefault="00951412" w:rsidP="002F012C">
            <w:pPr>
              <w:pStyle w:val="ConsPlusNormal"/>
              <w:jc w:val="center"/>
              <w:rPr>
                <w:rFonts w:ascii="Times New Roman" w:hAnsi="Times New Roman"/>
                <w:sz w:val="18"/>
                <w:szCs w:val="18"/>
              </w:rPr>
            </w:pPr>
            <w:r w:rsidRPr="00E154C5">
              <w:rPr>
                <w:rFonts w:ascii="Times New Roman" w:hAnsi="Times New Roman"/>
                <w:sz w:val="18"/>
                <w:szCs w:val="18"/>
              </w:rPr>
              <w:t>Х</w:t>
            </w:r>
          </w:p>
        </w:tc>
        <w:tc>
          <w:tcPr>
            <w:tcW w:w="564" w:type="dxa"/>
          </w:tcPr>
          <w:p w:rsidR="00951412" w:rsidRPr="00E154C5" w:rsidRDefault="00951412" w:rsidP="002F012C">
            <w:pPr>
              <w:pStyle w:val="ConsPlusNormal"/>
              <w:jc w:val="center"/>
              <w:rPr>
                <w:rFonts w:ascii="Times New Roman" w:hAnsi="Times New Roman"/>
                <w:sz w:val="18"/>
                <w:szCs w:val="18"/>
              </w:rPr>
            </w:pPr>
            <w:r w:rsidRPr="00E154C5">
              <w:rPr>
                <w:rFonts w:ascii="Times New Roman" w:hAnsi="Times New Roman"/>
                <w:sz w:val="18"/>
                <w:szCs w:val="18"/>
              </w:rPr>
              <w:t>Х</w:t>
            </w:r>
          </w:p>
        </w:tc>
        <w:tc>
          <w:tcPr>
            <w:tcW w:w="543" w:type="dxa"/>
          </w:tcPr>
          <w:p w:rsidR="00951412" w:rsidRPr="00E154C5" w:rsidRDefault="00951412" w:rsidP="002F012C">
            <w:pPr>
              <w:pStyle w:val="ConsPlusNormal"/>
              <w:jc w:val="center"/>
              <w:rPr>
                <w:rFonts w:ascii="Times New Roman" w:hAnsi="Times New Roman"/>
                <w:sz w:val="18"/>
                <w:szCs w:val="18"/>
              </w:rPr>
            </w:pPr>
            <w:r w:rsidRPr="00E154C5">
              <w:rPr>
                <w:rFonts w:ascii="Times New Roman" w:hAnsi="Times New Roman"/>
                <w:sz w:val="18"/>
                <w:szCs w:val="18"/>
              </w:rPr>
              <w:t>Х</w:t>
            </w:r>
          </w:p>
        </w:tc>
        <w:tc>
          <w:tcPr>
            <w:tcW w:w="478" w:type="dxa"/>
          </w:tcPr>
          <w:p w:rsidR="00951412" w:rsidRPr="00E154C5" w:rsidRDefault="00951412" w:rsidP="002F012C">
            <w:pPr>
              <w:pStyle w:val="ConsPlusNormal"/>
              <w:jc w:val="center"/>
              <w:rPr>
                <w:rFonts w:ascii="Times New Roman" w:hAnsi="Times New Roman"/>
                <w:sz w:val="18"/>
                <w:szCs w:val="18"/>
              </w:rPr>
            </w:pPr>
            <w:r w:rsidRPr="00E154C5">
              <w:rPr>
                <w:rFonts w:ascii="Times New Roman" w:hAnsi="Times New Roman"/>
                <w:sz w:val="18"/>
                <w:szCs w:val="18"/>
              </w:rPr>
              <w:t>Х</w:t>
            </w:r>
          </w:p>
        </w:tc>
        <w:tc>
          <w:tcPr>
            <w:tcW w:w="762" w:type="dxa"/>
          </w:tcPr>
          <w:p w:rsidR="00951412" w:rsidRPr="00EC49D6" w:rsidRDefault="00951412" w:rsidP="002F012C">
            <w:pPr>
              <w:pStyle w:val="ConsPlusNormal"/>
              <w:rPr>
                <w:rFonts w:ascii="Times New Roman" w:hAnsi="Times New Roman"/>
                <w:sz w:val="18"/>
                <w:szCs w:val="18"/>
                <w:highlight w:val="yellow"/>
              </w:rPr>
            </w:pPr>
            <w:r w:rsidRPr="00EC49D6">
              <w:rPr>
                <w:rFonts w:ascii="Times New Roman" w:hAnsi="Times New Roman"/>
                <w:sz w:val="18"/>
                <w:szCs w:val="18"/>
                <w:highlight w:val="yellow"/>
              </w:rPr>
              <w:t>0,0</w:t>
            </w:r>
          </w:p>
        </w:tc>
        <w:tc>
          <w:tcPr>
            <w:tcW w:w="718" w:type="dxa"/>
          </w:tcPr>
          <w:p w:rsidR="00951412" w:rsidRPr="00E154C5" w:rsidRDefault="00951412" w:rsidP="002F012C">
            <w:pPr>
              <w:rPr>
                <w:sz w:val="18"/>
                <w:szCs w:val="18"/>
                <w:lang w:eastAsia="ar-SA"/>
              </w:rPr>
            </w:pPr>
            <w:r>
              <w:rPr>
                <w:sz w:val="18"/>
                <w:szCs w:val="18"/>
                <w:lang w:eastAsia="ar-SA"/>
              </w:rPr>
              <w:t>3,0</w:t>
            </w:r>
          </w:p>
        </w:tc>
        <w:tc>
          <w:tcPr>
            <w:tcW w:w="722" w:type="dxa"/>
            <w:gridSpan w:val="2"/>
          </w:tcPr>
          <w:p w:rsidR="00951412" w:rsidRPr="00E154C5" w:rsidRDefault="00951412" w:rsidP="002F012C">
            <w:pPr>
              <w:pStyle w:val="ConsPlusNormal"/>
              <w:rPr>
                <w:rFonts w:ascii="Times New Roman" w:hAnsi="Times New Roman"/>
                <w:sz w:val="18"/>
                <w:szCs w:val="18"/>
              </w:rPr>
            </w:pPr>
            <w:r>
              <w:rPr>
                <w:rFonts w:ascii="Times New Roman" w:hAnsi="Times New Roman"/>
                <w:sz w:val="18"/>
                <w:szCs w:val="18"/>
              </w:rPr>
              <w:t>3,0</w:t>
            </w:r>
          </w:p>
        </w:tc>
        <w:tc>
          <w:tcPr>
            <w:tcW w:w="720" w:type="dxa"/>
          </w:tcPr>
          <w:p w:rsidR="00951412" w:rsidRPr="00E154C5" w:rsidRDefault="00951412" w:rsidP="002F012C">
            <w:pPr>
              <w:rPr>
                <w:sz w:val="18"/>
                <w:szCs w:val="18"/>
                <w:lang w:eastAsia="ar-SA"/>
              </w:rPr>
            </w:pPr>
            <w:r>
              <w:rPr>
                <w:sz w:val="18"/>
                <w:szCs w:val="18"/>
                <w:lang w:eastAsia="ar-SA"/>
              </w:rPr>
              <w:t>3,0</w:t>
            </w:r>
          </w:p>
        </w:tc>
        <w:tc>
          <w:tcPr>
            <w:tcW w:w="720" w:type="dxa"/>
          </w:tcPr>
          <w:p w:rsidR="00951412" w:rsidRPr="00E154C5" w:rsidRDefault="00951412" w:rsidP="002F012C">
            <w:pPr>
              <w:pStyle w:val="ConsPlusNormal"/>
              <w:rPr>
                <w:rFonts w:ascii="Times New Roman" w:hAnsi="Times New Roman"/>
                <w:sz w:val="18"/>
                <w:szCs w:val="18"/>
              </w:rPr>
            </w:pPr>
            <w:r>
              <w:rPr>
                <w:rFonts w:ascii="Times New Roman" w:hAnsi="Times New Roman"/>
                <w:sz w:val="18"/>
                <w:szCs w:val="18"/>
              </w:rPr>
              <w:t>3,0</w:t>
            </w:r>
          </w:p>
        </w:tc>
        <w:tc>
          <w:tcPr>
            <w:tcW w:w="856" w:type="dxa"/>
          </w:tcPr>
          <w:p w:rsidR="00951412" w:rsidRPr="00E154C5" w:rsidRDefault="00951412" w:rsidP="002F012C">
            <w:pPr>
              <w:pStyle w:val="ConsPlusNormal"/>
              <w:rPr>
                <w:rFonts w:ascii="Times New Roman" w:hAnsi="Times New Roman"/>
                <w:sz w:val="18"/>
                <w:szCs w:val="18"/>
              </w:rPr>
            </w:pPr>
            <w:r>
              <w:rPr>
                <w:rFonts w:ascii="Times New Roman" w:hAnsi="Times New Roman"/>
                <w:sz w:val="18"/>
                <w:szCs w:val="18"/>
              </w:rPr>
              <w:t>3,0</w:t>
            </w:r>
          </w:p>
        </w:tc>
        <w:tc>
          <w:tcPr>
            <w:tcW w:w="2121" w:type="dxa"/>
          </w:tcPr>
          <w:p w:rsidR="00951412" w:rsidRPr="00E154C5" w:rsidRDefault="00951412" w:rsidP="002F012C">
            <w:pPr>
              <w:pStyle w:val="ConsPlusNormal"/>
              <w:rPr>
                <w:rFonts w:ascii="Times New Roman" w:hAnsi="Times New Roman"/>
                <w:sz w:val="18"/>
                <w:szCs w:val="18"/>
              </w:rPr>
            </w:pPr>
            <w:r>
              <w:rPr>
                <w:rFonts w:ascii="Times New Roman" w:hAnsi="Times New Roman"/>
                <w:sz w:val="18"/>
                <w:szCs w:val="18"/>
              </w:rPr>
              <w:t>2025</w:t>
            </w:r>
          </w:p>
        </w:tc>
      </w:tr>
    </w:tbl>
    <w:p w:rsidR="00951412" w:rsidRPr="00A23F0D" w:rsidRDefault="00951412" w:rsidP="00EF2E01">
      <w:pPr>
        <w:rPr>
          <w:bCs/>
          <w:iCs/>
          <w:sz w:val="28"/>
          <w:szCs w:val="28"/>
          <w:lang w:eastAsia="en-US"/>
        </w:rPr>
        <w:sectPr w:rsidR="00951412" w:rsidRPr="00A23F0D" w:rsidSect="003D3021">
          <w:headerReference w:type="even" r:id="rId9"/>
          <w:headerReference w:type="default" r:id="rId10"/>
          <w:footerReference w:type="default" r:id="rId11"/>
          <w:headerReference w:type="first" r:id="rId12"/>
          <w:footerReference w:type="first" r:id="rId13"/>
          <w:endnotePr>
            <w:numFmt w:val="decimal"/>
          </w:endnotePr>
          <w:pgSz w:w="16840" w:h="11907" w:orient="landscape"/>
          <w:pgMar w:top="1134" w:right="567" w:bottom="851" w:left="1134" w:header="720" w:footer="720" w:gutter="0"/>
          <w:cols w:space="720"/>
          <w:titlePg/>
        </w:sectPr>
      </w:pPr>
    </w:p>
    <w:p w:rsidR="00951412" w:rsidRDefault="00951412" w:rsidP="00EF2E01">
      <w:pPr>
        <w:pStyle w:val="NoSpacing"/>
        <w:ind w:left="11160"/>
        <w:rPr>
          <w:sz w:val="24"/>
          <w:szCs w:val="24"/>
        </w:rPr>
      </w:pPr>
      <w:r>
        <w:rPr>
          <w:sz w:val="24"/>
          <w:szCs w:val="24"/>
        </w:rPr>
        <w:t>Приложение № 4</w:t>
      </w:r>
    </w:p>
    <w:p w:rsidR="00951412" w:rsidRDefault="00951412" w:rsidP="00EF2E01">
      <w:pPr>
        <w:pStyle w:val="NoSpacing"/>
        <w:ind w:left="11160"/>
        <w:rPr>
          <w:sz w:val="24"/>
          <w:szCs w:val="24"/>
        </w:rPr>
      </w:pPr>
      <w:r>
        <w:rPr>
          <w:sz w:val="24"/>
          <w:szCs w:val="24"/>
        </w:rPr>
        <w:t>к муниципальной</w:t>
      </w:r>
    </w:p>
    <w:p w:rsidR="00951412" w:rsidRDefault="00951412" w:rsidP="00894282">
      <w:pPr>
        <w:pStyle w:val="NoSpacing"/>
        <w:ind w:left="11160"/>
        <w:jc w:val="left"/>
        <w:rPr>
          <w:sz w:val="24"/>
          <w:szCs w:val="24"/>
        </w:rPr>
      </w:pPr>
      <w:r>
        <w:rPr>
          <w:sz w:val="24"/>
          <w:szCs w:val="24"/>
        </w:rPr>
        <w:t xml:space="preserve">программе </w:t>
      </w:r>
    </w:p>
    <w:p w:rsidR="00951412" w:rsidRDefault="00951412" w:rsidP="00894282">
      <w:pPr>
        <w:pStyle w:val="NoSpacing"/>
        <w:ind w:left="11160"/>
        <w:jc w:val="left"/>
        <w:rPr>
          <w:sz w:val="24"/>
          <w:szCs w:val="24"/>
        </w:rPr>
      </w:pPr>
      <w:r>
        <w:rPr>
          <w:sz w:val="24"/>
          <w:szCs w:val="24"/>
        </w:rPr>
        <w:t xml:space="preserve">«Комплексное развитие сельских  территорий </w:t>
      </w:r>
    </w:p>
    <w:p w:rsidR="00951412" w:rsidRDefault="00951412" w:rsidP="00894282">
      <w:pPr>
        <w:pStyle w:val="NoSpacing"/>
        <w:ind w:left="11160"/>
        <w:jc w:val="left"/>
        <w:rPr>
          <w:sz w:val="24"/>
          <w:szCs w:val="24"/>
        </w:rPr>
      </w:pPr>
      <w:r>
        <w:rPr>
          <w:sz w:val="24"/>
          <w:szCs w:val="24"/>
        </w:rPr>
        <w:t xml:space="preserve">Спасского района </w:t>
      </w:r>
    </w:p>
    <w:p w:rsidR="00951412" w:rsidRDefault="00951412" w:rsidP="00894282">
      <w:pPr>
        <w:pStyle w:val="NoSpacing"/>
        <w:ind w:left="11160"/>
        <w:jc w:val="left"/>
        <w:rPr>
          <w:sz w:val="24"/>
          <w:szCs w:val="24"/>
        </w:rPr>
      </w:pPr>
      <w:r>
        <w:rPr>
          <w:sz w:val="24"/>
          <w:szCs w:val="24"/>
        </w:rPr>
        <w:t>Пензенской области»</w:t>
      </w:r>
    </w:p>
    <w:p w:rsidR="00951412" w:rsidRDefault="00951412" w:rsidP="00EF2E01">
      <w:pPr>
        <w:pStyle w:val="Heading1"/>
        <w:spacing w:line="240" w:lineRule="atLeast"/>
        <w:ind w:left="9214"/>
        <w:jc w:val="center"/>
        <w:rPr>
          <w:bCs/>
          <w:caps/>
        </w:rPr>
      </w:pPr>
    </w:p>
    <w:p w:rsidR="00951412" w:rsidRPr="00D6653A" w:rsidRDefault="00951412" w:rsidP="00D6653A"/>
    <w:p w:rsidR="00951412" w:rsidRPr="00692946" w:rsidRDefault="00951412" w:rsidP="00EF2E01">
      <w:pPr>
        <w:jc w:val="center"/>
      </w:pPr>
    </w:p>
    <w:p w:rsidR="00951412" w:rsidRPr="00894282" w:rsidRDefault="00951412" w:rsidP="00894282">
      <w:pPr>
        <w:pStyle w:val="ConsPlusNormal"/>
        <w:tabs>
          <w:tab w:val="center" w:pos="7286"/>
          <w:tab w:val="left" w:pos="10890"/>
        </w:tabs>
        <w:rPr>
          <w:rFonts w:ascii="Times New Roman" w:hAnsi="Times New Roman"/>
        </w:rPr>
      </w:pPr>
      <w:r>
        <w:rPr>
          <w:rFonts w:ascii="Times New Roman" w:hAnsi="Times New Roman"/>
        </w:rPr>
        <w:tab/>
      </w:r>
      <w:r w:rsidRPr="00C4148F">
        <w:rPr>
          <w:rFonts w:ascii="Times New Roman" w:hAnsi="Times New Roman"/>
        </w:rPr>
        <w:t>ПЕРЕЧЕНЬ</w:t>
      </w:r>
      <w:r w:rsidRPr="00894282">
        <w:rPr>
          <w:rFonts w:ascii="Times New Roman" w:hAnsi="Times New Roman"/>
        </w:rPr>
        <w:tab/>
      </w:r>
    </w:p>
    <w:p w:rsidR="00951412" w:rsidRPr="00894282" w:rsidRDefault="00951412" w:rsidP="00EF2E01">
      <w:pPr>
        <w:pStyle w:val="ConsPlusNormal"/>
        <w:jc w:val="center"/>
        <w:rPr>
          <w:rFonts w:ascii="Times New Roman" w:hAnsi="Times New Roman"/>
        </w:rPr>
      </w:pPr>
      <w:r w:rsidRPr="00894282">
        <w:rPr>
          <w:rFonts w:ascii="Times New Roman" w:hAnsi="Times New Roman"/>
        </w:rPr>
        <w:t>основных мероприятий, мероприятий  муниципальной программы</w:t>
      </w:r>
    </w:p>
    <w:p w:rsidR="00951412" w:rsidRPr="00813DA6" w:rsidRDefault="00951412" w:rsidP="00EF2E01">
      <w:pPr>
        <w:pStyle w:val="ConsPlusNormal"/>
        <w:jc w:val="center"/>
        <w:rPr>
          <w:rFonts w:ascii="Times New Roman" w:hAnsi="Times New Roman"/>
          <w:sz w:val="18"/>
          <w:szCs w:val="18"/>
        </w:rPr>
      </w:pPr>
      <w:r w:rsidRPr="00894282">
        <w:rPr>
          <w:rFonts w:ascii="Times New Roman" w:hAnsi="Times New Roman"/>
        </w:rPr>
        <w:t>«</w:t>
      </w:r>
      <w:r w:rsidRPr="00894282">
        <w:rPr>
          <w:rFonts w:ascii="Times New Roman" w:hAnsi="Times New Roman"/>
          <w:b/>
          <w:bCs/>
          <w:u w:val="single"/>
        </w:rPr>
        <w:t>Комплексное развитие сельских территорий Спасского района Пензенской области»</w:t>
      </w:r>
      <w:r w:rsidRPr="00813DA6">
        <w:rPr>
          <w:rFonts w:ascii="Times New Roman" w:hAnsi="Times New Roman"/>
          <w:b/>
          <w:bCs/>
          <w:u w:val="single"/>
        </w:rPr>
        <w:t xml:space="preserve"> </w:t>
      </w:r>
    </w:p>
    <w:p w:rsidR="00951412" w:rsidRDefault="00951412" w:rsidP="00E434E1">
      <w:pPr>
        <w:pStyle w:val="ConsPlusNormal"/>
        <w:jc w:val="center"/>
        <w:rPr>
          <w:rFonts w:ascii="Times New Roman" w:hAnsi="Times New Roman"/>
        </w:rPr>
      </w:pPr>
      <w:r w:rsidRPr="00C4148F">
        <w:rPr>
          <w:rFonts w:ascii="Times New Roman" w:hAnsi="Times New Roman"/>
        </w:rPr>
        <w:t>(указать наименование муниципальной программы)</w:t>
      </w:r>
    </w:p>
    <w:tbl>
      <w:tblPr>
        <w:tblW w:w="1559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10"/>
        <w:gridCol w:w="3422"/>
        <w:gridCol w:w="1585"/>
        <w:gridCol w:w="791"/>
        <w:gridCol w:w="1188"/>
        <w:gridCol w:w="1287"/>
        <w:gridCol w:w="1371"/>
        <w:gridCol w:w="1189"/>
        <w:gridCol w:w="1119"/>
        <w:gridCol w:w="1696"/>
        <w:gridCol w:w="1241"/>
      </w:tblGrid>
      <w:tr w:rsidR="00951412" w:rsidRPr="009F291D" w:rsidTr="00CE3DA6">
        <w:tc>
          <w:tcPr>
            <w:tcW w:w="710" w:type="dxa"/>
            <w:vMerge w:val="restart"/>
          </w:tcPr>
          <w:p w:rsidR="00951412" w:rsidRPr="009F291D" w:rsidRDefault="00951412" w:rsidP="00CE3DA6">
            <w:pPr>
              <w:widowControl/>
              <w:ind w:left="-115" w:right="-129"/>
              <w:jc w:val="center"/>
              <w:rPr>
                <w:sz w:val="24"/>
                <w:szCs w:val="24"/>
              </w:rPr>
            </w:pPr>
            <w:r w:rsidRPr="009F291D">
              <w:rPr>
                <w:sz w:val="24"/>
                <w:szCs w:val="24"/>
              </w:rPr>
              <w:t>№</w:t>
            </w:r>
          </w:p>
          <w:p w:rsidR="00951412" w:rsidRPr="009F291D" w:rsidRDefault="00951412" w:rsidP="00CE3DA6">
            <w:pPr>
              <w:widowControl/>
              <w:ind w:left="-115" w:right="-129"/>
              <w:jc w:val="center"/>
              <w:rPr>
                <w:sz w:val="24"/>
                <w:szCs w:val="24"/>
              </w:rPr>
            </w:pPr>
            <w:r w:rsidRPr="009F291D">
              <w:rPr>
                <w:sz w:val="24"/>
                <w:szCs w:val="24"/>
              </w:rPr>
              <w:t>п/п</w:t>
            </w:r>
          </w:p>
        </w:tc>
        <w:tc>
          <w:tcPr>
            <w:tcW w:w="3422" w:type="dxa"/>
            <w:vMerge w:val="restart"/>
          </w:tcPr>
          <w:p w:rsidR="00951412" w:rsidRPr="009F291D" w:rsidRDefault="00951412" w:rsidP="00CE3DA6">
            <w:pPr>
              <w:widowControl/>
              <w:ind w:left="-115" w:right="-129"/>
              <w:jc w:val="center"/>
              <w:rPr>
                <w:sz w:val="24"/>
                <w:szCs w:val="24"/>
              </w:rPr>
            </w:pPr>
            <w:r w:rsidRPr="009F291D">
              <w:rPr>
                <w:sz w:val="24"/>
                <w:szCs w:val="24"/>
              </w:rPr>
              <w:t xml:space="preserve">Наименование </w:t>
            </w:r>
          </w:p>
          <w:p w:rsidR="00951412" w:rsidRPr="009F291D" w:rsidRDefault="00951412" w:rsidP="00E434E1">
            <w:pPr>
              <w:widowControl/>
              <w:ind w:left="-115" w:right="-129"/>
              <w:jc w:val="center"/>
              <w:rPr>
                <w:sz w:val="24"/>
                <w:szCs w:val="24"/>
              </w:rPr>
            </w:pPr>
            <w:r w:rsidRPr="009F291D">
              <w:rPr>
                <w:sz w:val="24"/>
                <w:szCs w:val="24"/>
              </w:rPr>
              <w:t>основного мероприятия</w:t>
            </w:r>
            <w:r>
              <w:rPr>
                <w:sz w:val="24"/>
                <w:szCs w:val="24"/>
              </w:rPr>
              <w:t>,</w:t>
            </w:r>
            <w:r w:rsidRPr="009F291D">
              <w:rPr>
                <w:sz w:val="24"/>
                <w:szCs w:val="24"/>
              </w:rPr>
              <w:t xml:space="preserve"> мероприятия</w:t>
            </w:r>
          </w:p>
        </w:tc>
        <w:tc>
          <w:tcPr>
            <w:tcW w:w="1585" w:type="dxa"/>
            <w:vMerge w:val="restart"/>
          </w:tcPr>
          <w:p w:rsidR="00951412" w:rsidRPr="009F291D" w:rsidRDefault="00951412" w:rsidP="00CE3DA6">
            <w:pPr>
              <w:widowControl/>
              <w:ind w:left="-115" w:right="-129"/>
              <w:jc w:val="center"/>
              <w:rPr>
                <w:sz w:val="24"/>
                <w:szCs w:val="24"/>
              </w:rPr>
            </w:pPr>
            <w:r w:rsidRPr="009F291D">
              <w:rPr>
                <w:sz w:val="24"/>
                <w:szCs w:val="24"/>
              </w:rPr>
              <w:t>Исполнители</w:t>
            </w:r>
          </w:p>
        </w:tc>
        <w:tc>
          <w:tcPr>
            <w:tcW w:w="791" w:type="dxa"/>
            <w:vMerge w:val="restart"/>
          </w:tcPr>
          <w:p w:rsidR="00951412" w:rsidRPr="009F291D" w:rsidRDefault="00951412" w:rsidP="00CE3DA6">
            <w:pPr>
              <w:widowControl/>
              <w:ind w:left="-115" w:right="-129"/>
              <w:jc w:val="center"/>
              <w:rPr>
                <w:sz w:val="24"/>
                <w:szCs w:val="24"/>
              </w:rPr>
            </w:pPr>
            <w:r w:rsidRPr="009F291D">
              <w:rPr>
                <w:sz w:val="24"/>
                <w:szCs w:val="24"/>
              </w:rPr>
              <w:t>Срок испол-нения</w:t>
            </w:r>
          </w:p>
          <w:p w:rsidR="00951412" w:rsidRPr="009F291D" w:rsidRDefault="00951412" w:rsidP="00CE3DA6">
            <w:pPr>
              <w:widowControl/>
              <w:ind w:left="-115" w:right="-129"/>
              <w:jc w:val="center"/>
              <w:rPr>
                <w:sz w:val="24"/>
                <w:szCs w:val="24"/>
              </w:rPr>
            </w:pPr>
            <w:r w:rsidRPr="009F291D">
              <w:rPr>
                <w:sz w:val="24"/>
                <w:szCs w:val="24"/>
              </w:rPr>
              <w:t>(год)</w:t>
            </w:r>
          </w:p>
        </w:tc>
        <w:tc>
          <w:tcPr>
            <w:tcW w:w="6154" w:type="dxa"/>
            <w:gridSpan w:val="5"/>
          </w:tcPr>
          <w:p w:rsidR="00951412" w:rsidRPr="009F291D" w:rsidRDefault="00951412" w:rsidP="00CE3DA6">
            <w:pPr>
              <w:widowControl/>
              <w:ind w:left="-115" w:right="-129"/>
              <w:jc w:val="center"/>
              <w:rPr>
                <w:sz w:val="24"/>
                <w:szCs w:val="24"/>
              </w:rPr>
            </w:pPr>
            <w:r w:rsidRPr="009F291D">
              <w:rPr>
                <w:sz w:val="24"/>
                <w:szCs w:val="24"/>
              </w:rPr>
              <w:t>Объем финансирования, тыс. рублей</w:t>
            </w:r>
          </w:p>
        </w:tc>
        <w:tc>
          <w:tcPr>
            <w:tcW w:w="1696" w:type="dxa"/>
            <w:vMerge w:val="restart"/>
          </w:tcPr>
          <w:p w:rsidR="00951412" w:rsidRPr="009F291D" w:rsidRDefault="00951412" w:rsidP="00CE3DA6">
            <w:pPr>
              <w:widowControl/>
              <w:ind w:left="-115" w:right="-129"/>
              <w:jc w:val="center"/>
              <w:rPr>
                <w:sz w:val="24"/>
                <w:szCs w:val="24"/>
              </w:rPr>
            </w:pPr>
            <w:r w:rsidRPr="009F291D">
              <w:rPr>
                <w:sz w:val="24"/>
                <w:szCs w:val="24"/>
              </w:rPr>
              <w:t xml:space="preserve">Показатели результата мероприятия </w:t>
            </w:r>
            <w:r w:rsidRPr="009F291D">
              <w:rPr>
                <w:sz w:val="24"/>
                <w:szCs w:val="24"/>
              </w:rPr>
              <w:br/>
              <w:t>по годам (ожидаемый непосред-ственный результат)</w:t>
            </w:r>
          </w:p>
        </w:tc>
        <w:tc>
          <w:tcPr>
            <w:tcW w:w="1241" w:type="dxa"/>
            <w:vMerge w:val="restart"/>
          </w:tcPr>
          <w:p w:rsidR="00951412" w:rsidRPr="009F291D" w:rsidRDefault="00951412" w:rsidP="00CE3DA6">
            <w:pPr>
              <w:widowControl/>
              <w:ind w:left="-115" w:right="-129"/>
              <w:jc w:val="center"/>
              <w:rPr>
                <w:sz w:val="24"/>
                <w:szCs w:val="24"/>
              </w:rPr>
            </w:pPr>
            <w:r w:rsidRPr="009F291D">
              <w:rPr>
                <w:sz w:val="24"/>
                <w:szCs w:val="24"/>
              </w:rPr>
              <w:t xml:space="preserve">Связь </w:t>
            </w:r>
            <w:r w:rsidRPr="009F291D">
              <w:rPr>
                <w:sz w:val="24"/>
                <w:szCs w:val="24"/>
              </w:rPr>
              <w:br/>
              <w:t>с показа-телем</w:t>
            </w:r>
            <w:r>
              <w:rPr>
                <w:sz w:val="24"/>
                <w:szCs w:val="24"/>
              </w:rPr>
              <w:t xml:space="preserve"> </w:t>
            </w:r>
            <w:r w:rsidRPr="009F291D">
              <w:rPr>
                <w:sz w:val="24"/>
                <w:szCs w:val="24"/>
              </w:rPr>
              <w:t>государ-ственной</w:t>
            </w:r>
            <w:r>
              <w:rPr>
                <w:sz w:val="24"/>
                <w:szCs w:val="24"/>
              </w:rPr>
              <w:t xml:space="preserve"> </w:t>
            </w:r>
            <w:r w:rsidRPr="009F291D">
              <w:rPr>
                <w:spacing w:val="-12"/>
                <w:sz w:val="24"/>
                <w:szCs w:val="24"/>
              </w:rPr>
              <w:t xml:space="preserve">программы </w:t>
            </w:r>
            <w:r w:rsidRPr="009F291D">
              <w:rPr>
                <w:sz w:val="24"/>
                <w:szCs w:val="24"/>
              </w:rPr>
              <w:t>(подпрог-раммы)</w:t>
            </w:r>
            <w:r w:rsidRPr="009F291D">
              <w:rPr>
                <w:sz w:val="24"/>
                <w:szCs w:val="24"/>
              </w:rPr>
              <w:br/>
              <w:t>&lt;1&gt;</w:t>
            </w:r>
          </w:p>
        </w:tc>
      </w:tr>
      <w:tr w:rsidR="00951412" w:rsidRPr="009F291D" w:rsidTr="00CE3DA6">
        <w:trPr>
          <w:trHeight w:val="1836"/>
        </w:trPr>
        <w:tc>
          <w:tcPr>
            <w:tcW w:w="710" w:type="dxa"/>
            <w:vMerge/>
            <w:vAlign w:val="center"/>
          </w:tcPr>
          <w:p w:rsidR="00951412" w:rsidRPr="009F291D" w:rsidRDefault="00951412" w:rsidP="00CE3DA6">
            <w:pPr>
              <w:widowControl/>
              <w:rPr>
                <w:sz w:val="24"/>
                <w:szCs w:val="24"/>
              </w:rPr>
            </w:pPr>
          </w:p>
        </w:tc>
        <w:tc>
          <w:tcPr>
            <w:tcW w:w="3422" w:type="dxa"/>
            <w:vMerge/>
            <w:vAlign w:val="center"/>
          </w:tcPr>
          <w:p w:rsidR="00951412" w:rsidRPr="009F291D" w:rsidRDefault="00951412" w:rsidP="00CE3DA6">
            <w:pPr>
              <w:widowControl/>
              <w:rPr>
                <w:sz w:val="24"/>
                <w:szCs w:val="24"/>
              </w:rPr>
            </w:pPr>
          </w:p>
        </w:tc>
        <w:tc>
          <w:tcPr>
            <w:tcW w:w="1585" w:type="dxa"/>
            <w:vMerge/>
            <w:vAlign w:val="center"/>
          </w:tcPr>
          <w:p w:rsidR="00951412" w:rsidRPr="009F291D" w:rsidRDefault="00951412" w:rsidP="00CE3DA6">
            <w:pPr>
              <w:widowControl/>
              <w:rPr>
                <w:sz w:val="24"/>
                <w:szCs w:val="24"/>
              </w:rPr>
            </w:pPr>
          </w:p>
        </w:tc>
        <w:tc>
          <w:tcPr>
            <w:tcW w:w="791" w:type="dxa"/>
            <w:vMerge/>
            <w:vAlign w:val="center"/>
          </w:tcPr>
          <w:p w:rsidR="00951412" w:rsidRPr="009F291D" w:rsidRDefault="00951412" w:rsidP="00CE3DA6">
            <w:pPr>
              <w:widowControl/>
              <w:rPr>
                <w:sz w:val="24"/>
                <w:szCs w:val="24"/>
              </w:rPr>
            </w:pPr>
          </w:p>
        </w:tc>
        <w:tc>
          <w:tcPr>
            <w:tcW w:w="1188" w:type="dxa"/>
          </w:tcPr>
          <w:p w:rsidR="00951412" w:rsidRPr="009F291D" w:rsidRDefault="00951412" w:rsidP="00CE3DA6">
            <w:pPr>
              <w:widowControl/>
              <w:ind w:left="-115" w:right="-129"/>
              <w:jc w:val="center"/>
              <w:rPr>
                <w:sz w:val="24"/>
                <w:szCs w:val="24"/>
              </w:rPr>
            </w:pPr>
            <w:r w:rsidRPr="009F291D">
              <w:rPr>
                <w:sz w:val="24"/>
                <w:szCs w:val="24"/>
              </w:rPr>
              <w:t>всего</w:t>
            </w:r>
          </w:p>
          <w:p w:rsidR="00951412" w:rsidRPr="009F291D" w:rsidRDefault="00951412" w:rsidP="00CE3DA6">
            <w:pPr>
              <w:ind w:left="-115" w:right="-129"/>
              <w:jc w:val="center"/>
              <w:rPr>
                <w:sz w:val="24"/>
                <w:szCs w:val="24"/>
              </w:rPr>
            </w:pPr>
          </w:p>
        </w:tc>
        <w:tc>
          <w:tcPr>
            <w:tcW w:w="1287" w:type="dxa"/>
          </w:tcPr>
          <w:p w:rsidR="00951412" w:rsidRPr="009F291D" w:rsidRDefault="00951412" w:rsidP="00CE3DA6">
            <w:pPr>
              <w:ind w:left="-115" w:right="-129"/>
              <w:jc w:val="center"/>
              <w:rPr>
                <w:sz w:val="24"/>
                <w:szCs w:val="24"/>
              </w:rPr>
            </w:pPr>
            <w:r w:rsidRPr="009F291D">
              <w:rPr>
                <w:sz w:val="24"/>
                <w:szCs w:val="24"/>
              </w:rPr>
              <w:t>бюджет Пензенской области</w:t>
            </w:r>
          </w:p>
          <w:p w:rsidR="00951412" w:rsidRPr="009F291D" w:rsidRDefault="00951412" w:rsidP="00CE3DA6">
            <w:pPr>
              <w:ind w:left="-115" w:right="-129"/>
              <w:jc w:val="center"/>
              <w:rPr>
                <w:sz w:val="24"/>
                <w:szCs w:val="24"/>
              </w:rPr>
            </w:pPr>
          </w:p>
        </w:tc>
        <w:tc>
          <w:tcPr>
            <w:tcW w:w="1371" w:type="dxa"/>
          </w:tcPr>
          <w:p w:rsidR="00951412" w:rsidRPr="009F291D" w:rsidRDefault="00951412" w:rsidP="00CE3DA6">
            <w:pPr>
              <w:ind w:left="-115" w:right="-129"/>
              <w:jc w:val="center"/>
              <w:rPr>
                <w:sz w:val="24"/>
                <w:szCs w:val="24"/>
              </w:rPr>
            </w:pPr>
            <w:r w:rsidRPr="009F291D">
              <w:rPr>
                <w:sz w:val="24"/>
                <w:szCs w:val="24"/>
              </w:rPr>
              <w:t>федеральный бюджет</w:t>
            </w:r>
          </w:p>
          <w:p w:rsidR="00951412" w:rsidRPr="009F291D" w:rsidRDefault="00951412" w:rsidP="00CE3DA6">
            <w:pPr>
              <w:ind w:left="-115" w:right="-129"/>
              <w:jc w:val="center"/>
              <w:rPr>
                <w:sz w:val="24"/>
                <w:szCs w:val="24"/>
              </w:rPr>
            </w:pPr>
          </w:p>
        </w:tc>
        <w:tc>
          <w:tcPr>
            <w:tcW w:w="1189" w:type="dxa"/>
          </w:tcPr>
          <w:p w:rsidR="00951412" w:rsidRPr="00E434E1" w:rsidRDefault="00951412" w:rsidP="00CE3DA6">
            <w:pPr>
              <w:widowControl/>
              <w:rPr>
                <w:sz w:val="24"/>
                <w:szCs w:val="24"/>
              </w:rPr>
            </w:pPr>
            <w:r w:rsidRPr="00E434E1">
              <w:rPr>
                <w:sz w:val="24"/>
                <w:szCs w:val="24"/>
              </w:rPr>
              <w:t>бюджет муници-пального района Спасский район</w:t>
            </w:r>
          </w:p>
          <w:p w:rsidR="00951412" w:rsidRPr="00E434E1" w:rsidRDefault="00951412" w:rsidP="00CE3DA6">
            <w:pPr>
              <w:widowControl/>
              <w:rPr>
                <w:sz w:val="24"/>
                <w:szCs w:val="24"/>
              </w:rPr>
            </w:pPr>
          </w:p>
          <w:p w:rsidR="00951412" w:rsidRPr="00E434E1" w:rsidRDefault="00951412" w:rsidP="00CE3DA6">
            <w:pPr>
              <w:pStyle w:val="ConsPlusCell"/>
              <w:rPr>
                <w:rFonts w:ascii="Times New Roman" w:hAnsi="Times New Roman" w:cs="Times New Roman"/>
                <w:sz w:val="24"/>
                <w:szCs w:val="24"/>
              </w:rPr>
            </w:pPr>
          </w:p>
        </w:tc>
        <w:tc>
          <w:tcPr>
            <w:tcW w:w="1119" w:type="dxa"/>
          </w:tcPr>
          <w:p w:rsidR="00951412" w:rsidRPr="009F291D" w:rsidRDefault="00951412" w:rsidP="00CE3DA6">
            <w:pPr>
              <w:widowControl/>
              <w:ind w:left="-115" w:right="-129"/>
              <w:jc w:val="center"/>
              <w:rPr>
                <w:sz w:val="24"/>
                <w:szCs w:val="24"/>
              </w:rPr>
            </w:pPr>
            <w:r w:rsidRPr="009F291D">
              <w:rPr>
                <w:sz w:val="24"/>
                <w:szCs w:val="24"/>
              </w:rPr>
              <w:t>внебюд-жетные средства</w:t>
            </w:r>
          </w:p>
          <w:p w:rsidR="00951412" w:rsidRPr="009F291D" w:rsidRDefault="00951412" w:rsidP="00CE3DA6">
            <w:pPr>
              <w:ind w:left="-115" w:right="-129"/>
              <w:jc w:val="center"/>
              <w:rPr>
                <w:sz w:val="24"/>
                <w:szCs w:val="24"/>
              </w:rPr>
            </w:pPr>
          </w:p>
        </w:tc>
        <w:tc>
          <w:tcPr>
            <w:tcW w:w="1696" w:type="dxa"/>
            <w:vMerge/>
            <w:vAlign w:val="center"/>
          </w:tcPr>
          <w:p w:rsidR="00951412" w:rsidRPr="009F291D" w:rsidRDefault="00951412" w:rsidP="00CE3DA6">
            <w:pPr>
              <w:widowControl/>
              <w:rPr>
                <w:sz w:val="24"/>
                <w:szCs w:val="24"/>
              </w:rPr>
            </w:pPr>
          </w:p>
        </w:tc>
        <w:tc>
          <w:tcPr>
            <w:tcW w:w="1241" w:type="dxa"/>
            <w:vMerge/>
            <w:vAlign w:val="center"/>
          </w:tcPr>
          <w:p w:rsidR="00951412" w:rsidRPr="009F291D" w:rsidRDefault="00951412" w:rsidP="00CE3DA6">
            <w:pPr>
              <w:widowControl/>
              <w:rPr>
                <w:sz w:val="24"/>
                <w:szCs w:val="24"/>
              </w:rPr>
            </w:pPr>
          </w:p>
        </w:tc>
      </w:tr>
    </w:tbl>
    <w:p w:rsidR="00951412" w:rsidRPr="009F291D" w:rsidRDefault="00951412" w:rsidP="00E434E1">
      <w:pPr>
        <w:rPr>
          <w:sz w:val="4"/>
          <w:szCs w:val="4"/>
        </w:rPr>
      </w:pPr>
    </w:p>
    <w:tbl>
      <w:tblPr>
        <w:tblW w:w="1562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10"/>
        <w:gridCol w:w="3429"/>
        <w:gridCol w:w="1619"/>
        <w:gridCol w:w="791"/>
        <w:gridCol w:w="1189"/>
        <w:gridCol w:w="1279"/>
        <w:gridCol w:w="1381"/>
        <w:gridCol w:w="1163"/>
        <w:gridCol w:w="23"/>
        <w:gridCol w:w="1126"/>
        <w:gridCol w:w="1673"/>
        <w:gridCol w:w="1239"/>
      </w:tblGrid>
      <w:tr w:rsidR="00951412" w:rsidRPr="009F291D" w:rsidTr="00CE3DA6">
        <w:trPr>
          <w:tblHeader/>
        </w:trPr>
        <w:tc>
          <w:tcPr>
            <w:tcW w:w="710" w:type="dxa"/>
          </w:tcPr>
          <w:p w:rsidR="00951412" w:rsidRPr="009F291D" w:rsidRDefault="00951412" w:rsidP="00CE3DA6">
            <w:pPr>
              <w:ind w:left="-101" w:right="-87"/>
              <w:jc w:val="center"/>
              <w:rPr>
                <w:sz w:val="22"/>
                <w:szCs w:val="22"/>
              </w:rPr>
            </w:pPr>
            <w:r w:rsidRPr="009F291D">
              <w:rPr>
                <w:sz w:val="22"/>
                <w:szCs w:val="22"/>
              </w:rPr>
              <w:t>1</w:t>
            </w:r>
          </w:p>
        </w:tc>
        <w:tc>
          <w:tcPr>
            <w:tcW w:w="3429" w:type="dxa"/>
          </w:tcPr>
          <w:p w:rsidR="00951412" w:rsidRPr="009F291D" w:rsidRDefault="00951412" w:rsidP="00CE3DA6">
            <w:pPr>
              <w:ind w:left="-101" w:right="-87"/>
              <w:jc w:val="center"/>
              <w:rPr>
                <w:sz w:val="22"/>
                <w:szCs w:val="22"/>
              </w:rPr>
            </w:pPr>
            <w:r w:rsidRPr="009F291D">
              <w:rPr>
                <w:sz w:val="22"/>
                <w:szCs w:val="22"/>
              </w:rPr>
              <w:t>2</w:t>
            </w:r>
          </w:p>
        </w:tc>
        <w:tc>
          <w:tcPr>
            <w:tcW w:w="1619" w:type="dxa"/>
          </w:tcPr>
          <w:p w:rsidR="00951412" w:rsidRPr="009F291D" w:rsidRDefault="00951412" w:rsidP="00CE3DA6">
            <w:pPr>
              <w:ind w:left="-101" w:right="-87"/>
              <w:jc w:val="center"/>
              <w:rPr>
                <w:sz w:val="22"/>
                <w:szCs w:val="22"/>
              </w:rPr>
            </w:pPr>
            <w:r w:rsidRPr="009F291D">
              <w:rPr>
                <w:sz w:val="22"/>
                <w:szCs w:val="22"/>
              </w:rPr>
              <w:t>3</w:t>
            </w:r>
          </w:p>
        </w:tc>
        <w:tc>
          <w:tcPr>
            <w:tcW w:w="791" w:type="dxa"/>
          </w:tcPr>
          <w:p w:rsidR="00951412" w:rsidRPr="009F291D" w:rsidRDefault="00951412" w:rsidP="00CE3DA6">
            <w:pPr>
              <w:ind w:left="-101" w:right="-87"/>
              <w:jc w:val="center"/>
              <w:rPr>
                <w:sz w:val="22"/>
                <w:szCs w:val="22"/>
              </w:rPr>
            </w:pPr>
            <w:r w:rsidRPr="009F291D">
              <w:rPr>
                <w:sz w:val="22"/>
                <w:szCs w:val="22"/>
              </w:rPr>
              <w:t>4</w:t>
            </w:r>
          </w:p>
        </w:tc>
        <w:tc>
          <w:tcPr>
            <w:tcW w:w="1189" w:type="dxa"/>
          </w:tcPr>
          <w:p w:rsidR="00951412" w:rsidRPr="009F291D" w:rsidRDefault="00951412" w:rsidP="00CE3DA6">
            <w:pPr>
              <w:widowControl/>
              <w:ind w:left="-101" w:right="-87"/>
              <w:jc w:val="center"/>
              <w:rPr>
                <w:sz w:val="22"/>
                <w:szCs w:val="22"/>
              </w:rPr>
            </w:pPr>
            <w:r w:rsidRPr="009F291D">
              <w:rPr>
                <w:sz w:val="22"/>
                <w:szCs w:val="22"/>
              </w:rPr>
              <w:t>5</w:t>
            </w:r>
          </w:p>
        </w:tc>
        <w:tc>
          <w:tcPr>
            <w:tcW w:w="1279" w:type="dxa"/>
          </w:tcPr>
          <w:p w:rsidR="00951412" w:rsidRPr="009F291D" w:rsidRDefault="00951412" w:rsidP="00CE3DA6">
            <w:pPr>
              <w:widowControl/>
              <w:ind w:left="-101" w:right="-87"/>
              <w:jc w:val="center"/>
              <w:rPr>
                <w:sz w:val="22"/>
                <w:szCs w:val="22"/>
              </w:rPr>
            </w:pPr>
            <w:r w:rsidRPr="009F291D">
              <w:rPr>
                <w:sz w:val="22"/>
                <w:szCs w:val="22"/>
              </w:rPr>
              <w:t>6</w:t>
            </w:r>
          </w:p>
        </w:tc>
        <w:tc>
          <w:tcPr>
            <w:tcW w:w="1381" w:type="dxa"/>
          </w:tcPr>
          <w:p w:rsidR="00951412" w:rsidRPr="009F291D" w:rsidRDefault="00951412" w:rsidP="00CE3DA6">
            <w:pPr>
              <w:widowControl/>
              <w:ind w:left="-101" w:right="-87"/>
              <w:jc w:val="center"/>
              <w:rPr>
                <w:sz w:val="22"/>
                <w:szCs w:val="22"/>
              </w:rPr>
            </w:pPr>
            <w:r w:rsidRPr="009F291D">
              <w:rPr>
                <w:sz w:val="22"/>
                <w:szCs w:val="22"/>
              </w:rPr>
              <w:t>7</w:t>
            </w:r>
          </w:p>
        </w:tc>
        <w:tc>
          <w:tcPr>
            <w:tcW w:w="1186" w:type="dxa"/>
            <w:gridSpan w:val="2"/>
          </w:tcPr>
          <w:p w:rsidR="00951412" w:rsidRPr="009F291D" w:rsidRDefault="00951412" w:rsidP="00CE3DA6">
            <w:pPr>
              <w:widowControl/>
              <w:ind w:left="-101" w:right="-87"/>
              <w:jc w:val="center"/>
              <w:rPr>
                <w:sz w:val="22"/>
                <w:szCs w:val="22"/>
              </w:rPr>
            </w:pPr>
            <w:r w:rsidRPr="009F291D">
              <w:rPr>
                <w:sz w:val="22"/>
                <w:szCs w:val="22"/>
              </w:rPr>
              <w:t>8</w:t>
            </w:r>
          </w:p>
        </w:tc>
        <w:tc>
          <w:tcPr>
            <w:tcW w:w="1126" w:type="dxa"/>
          </w:tcPr>
          <w:p w:rsidR="00951412" w:rsidRPr="009F291D" w:rsidRDefault="00951412" w:rsidP="00CE3DA6">
            <w:pPr>
              <w:widowControl/>
              <w:ind w:left="-101" w:right="-87"/>
              <w:jc w:val="center"/>
              <w:rPr>
                <w:sz w:val="22"/>
                <w:szCs w:val="22"/>
              </w:rPr>
            </w:pPr>
            <w:r w:rsidRPr="009F291D">
              <w:rPr>
                <w:sz w:val="22"/>
                <w:szCs w:val="22"/>
              </w:rPr>
              <w:t>9</w:t>
            </w:r>
          </w:p>
        </w:tc>
        <w:tc>
          <w:tcPr>
            <w:tcW w:w="1673" w:type="dxa"/>
          </w:tcPr>
          <w:p w:rsidR="00951412" w:rsidRPr="009F291D" w:rsidRDefault="00951412" w:rsidP="00CE3DA6">
            <w:pPr>
              <w:widowControl/>
              <w:ind w:left="-101" w:right="-87"/>
              <w:jc w:val="center"/>
              <w:rPr>
                <w:sz w:val="22"/>
                <w:szCs w:val="22"/>
              </w:rPr>
            </w:pPr>
            <w:r w:rsidRPr="009F291D">
              <w:rPr>
                <w:sz w:val="22"/>
                <w:szCs w:val="22"/>
              </w:rPr>
              <w:t>10</w:t>
            </w:r>
          </w:p>
        </w:tc>
        <w:tc>
          <w:tcPr>
            <w:tcW w:w="1239" w:type="dxa"/>
          </w:tcPr>
          <w:p w:rsidR="00951412" w:rsidRPr="009F291D" w:rsidRDefault="00951412" w:rsidP="00CE3DA6">
            <w:pPr>
              <w:widowControl/>
              <w:ind w:left="-101" w:right="-87"/>
              <w:jc w:val="center"/>
              <w:rPr>
                <w:sz w:val="22"/>
                <w:szCs w:val="22"/>
              </w:rPr>
            </w:pPr>
            <w:r w:rsidRPr="009F291D">
              <w:rPr>
                <w:sz w:val="22"/>
                <w:szCs w:val="22"/>
              </w:rPr>
              <w:t>11</w:t>
            </w:r>
          </w:p>
        </w:tc>
      </w:tr>
      <w:tr w:rsidR="00951412" w:rsidRPr="009F291D" w:rsidTr="00CE3DA6">
        <w:tc>
          <w:tcPr>
            <w:tcW w:w="15622" w:type="dxa"/>
            <w:gridSpan w:val="12"/>
          </w:tcPr>
          <w:p w:rsidR="00951412" w:rsidRPr="009F291D" w:rsidRDefault="00951412" w:rsidP="00CE3DA6">
            <w:pPr>
              <w:widowControl/>
              <w:ind w:left="-101" w:right="-87"/>
              <w:jc w:val="center"/>
              <w:outlineLvl w:val="0"/>
              <w:rPr>
                <w:sz w:val="22"/>
                <w:szCs w:val="22"/>
              </w:rPr>
            </w:pPr>
            <w:r w:rsidRPr="009F291D">
              <w:rPr>
                <w:sz w:val="22"/>
                <w:szCs w:val="22"/>
              </w:rPr>
              <w:t>Подпрограмма 1 «Создание условий для обеспечения доступным и комфортным жильем сельского населения»</w:t>
            </w:r>
          </w:p>
        </w:tc>
      </w:tr>
      <w:tr w:rsidR="00951412" w:rsidRPr="009F291D" w:rsidTr="00CE3DA6">
        <w:tc>
          <w:tcPr>
            <w:tcW w:w="15622" w:type="dxa"/>
            <w:gridSpan w:val="12"/>
          </w:tcPr>
          <w:p w:rsidR="00951412" w:rsidRPr="009F291D" w:rsidRDefault="00951412" w:rsidP="00CE3DA6">
            <w:pPr>
              <w:widowControl/>
              <w:ind w:left="-101" w:right="-87"/>
              <w:jc w:val="center"/>
              <w:outlineLvl w:val="0"/>
              <w:rPr>
                <w:sz w:val="22"/>
                <w:szCs w:val="22"/>
              </w:rPr>
            </w:pPr>
            <w:r w:rsidRPr="009F291D">
              <w:rPr>
                <w:sz w:val="22"/>
                <w:szCs w:val="22"/>
              </w:rPr>
              <w:t>Цель. Улучшение жилищных условий граждан, проживающих на сельских территориях</w:t>
            </w:r>
          </w:p>
        </w:tc>
      </w:tr>
      <w:tr w:rsidR="00951412" w:rsidRPr="009F291D" w:rsidTr="00CE3DA6">
        <w:tc>
          <w:tcPr>
            <w:tcW w:w="14383" w:type="dxa"/>
            <w:gridSpan w:val="11"/>
          </w:tcPr>
          <w:p w:rsidR="00951412" w:rsidRPr="009F291D" w:rsidRDefault="00951412" w:rsidP="00CE3DA6">
            <w:pPr>
              <w:widowControl/>
              <w:ind w:left="-101" w:right="-87"/>
              <w:jc w:val="center"/>
              <w:outlineLvl w:val="0"/>
              <w:rPr>
                <w:sz w:val="22"/>
                <w:szCs w:val="22"/>
              </w:rPr>
            </w:pPr>
            <w:r w:rsidRPr="009F291D">
              <w:rPr>
                <w:sz w:val="22"/>
                <w:szCs w:val="22"/>
              </w:rPr>
              <w:t xml:space="preserve">Задача. Удовлетворение потребностей сельского населения в благоустроенном жилье </w:t>
            </w:r>
          </w:p>
        </w:tc>
        <w:tc>
          <w:tcPr>
            <w:tcW w:w="1239" w:type="dxa"/>
          </w:tcPr>
          <w:p w:rsidR="00951412" w:rsidRPr="009F291D" w:rsidRDefault="00951412" w:rsidP="00CE3DA6">
            <w:pPr>
              <w:widowControl/>
              <w:ind w:left="-101" w:right="-87"/>
              <w:jc w:val="center"/>
              <w:outlineLvl w:val="0"/>
              <w:rPr>
                <w:sz w:val="22"/>
                <w:szCs w:val="22"/>
              </w:rPr>
            </w:pPr>
          </w:p>
        </w:tc>
      </w:tr>
      <w:tr w:rsidR="00951412" w:rsidRPr="009F291D" w:rsidTr="00CE3DA6">
        <w:tc>
          <w:tcPr>
            <w:tcW w:w="710" w:type="dxa"/>
            <w:vMerge w:val="restart"/>
          </w:tcPr>
          <w:p w:rsidR="00951412" w:rsidRPr="009F291D" w:rsidRDefault="00951412" w:rsidP="00CE3DA6">
            <w:pPr>
              <w:widowControl/>
              <w:spacing w:line="228" w:lineRule="auto"/>
              <w:ind w:left="-101" w:right="-87"/>
              <w:jc w:val="center"/>
              <w:outlineLvl w:val="0"/>
              <w:rPr>
                <w:spacing w:val="-10"/>
                <w:sz w:val="22"/>
                <w:szCs w:val="22"/>
              </w:rPr>
            </w:pPr>
            <w:r w:rsidRPr="009F291D">
              <w:rPr>
                <w:spacing w:val="-10"/>
                <w:sz w:val="22"/>
                <w:szCs w:val="22"/>
              </w:rPr>
              <w:t>1.1.</w:t>
            </w:r>
          </w:p>
        </w:tc>
        <w:tc>
          <w:tcPr>
            <w:tcW w:w="3429" w:type="dxa"/>
            <w:vMerge w:val="restart"/>
            <w:tcBorders>
              <w:bottom w:val="single" w:sz="4" w:space="0" w:color="000000"/>
            </w:tcBorders>
            <w:vAlign w:val="center"/>
          </w:tcPr>
          <w:p w:rsidR="00951412" w:rsidRPr="009F291D" w:rsidRDefault="00951412" w:rsidP="00CE3DA6">
            <w:pPr>
              <w:widowControl/>
              <w:jc w:val="center"/>
              <w:rPr>
                <w:sz w:val="22"/>
                <w:szCs w:val="22"/>
              </w:rPr>
            </w:pPr>
            <w:r w:rsidRPr="00314C87">
              <w:rPr>
                <w:b/>
                <w:sz w:val="22"/>
                <w:szCs w:val="22"/>
              </w:rPr>
              <w:t>Основное мероприятие</w:t>
            </w:r>
            <w:r w:rsidRPr="009F291D">
              <w:rPr>
                <w:sz w:val="22"/>
                <w:szCs w:val="22"/>
              </w:rPr>
              <w:t xml:space="preserve"> «Развитие жилищного строительства на сельских территориях»</w:t>
            </w:r>
          </w:p>
        </w:tc>
        <w:tc>
          <w:tcPr>
            <w:tcW w:w="1619" w:type="dxa"/>
            <w:vMerge w:val="restart"/>
          </w:tcPr>
          <w:p w:rsidR="00951412" w:rsidRPr="009F291D" w:rsidRDefault="00951412" w:rsidP="00CE3DA6">
            <w:pPr>
              <w:widowControl/>
              <w:spacing w:line="228" w:lineRule="auto"/>
              <w:ind w:left="-101" w:right="-87"/>
              <w:jc w:val="center"/>
              <w:outlineLvl w:val="0"/>
              <w:rPr>
                <w:sz w:val="22"/>
                <w:szCs w:val="22"/>
              </w:rPr>
            </w:pPr>
          </w:p>
        </w:tc>
        <w:tc>
          <w:tcPr>
            <w:tcW w:w="791" w:type="dxa"/>
            <w:vAlign w:val="center"/>
          </w:tcPr>
          <w:p w:rsidR="00951412" w:rsidRPr="009F291D" w:rsidRDefault="00951412" w:rsidP="00CE3DA6">
            <w:pPr>
              <w:widowControl/>
              <w:jc w:val="center"/>
              <w:rPr>
                <w:sz w:val="22"/>
                <w:szCs w:val="22"/>
              </w:rPr>
            </w:pPr>
            <w:r w:rsidRPr="009F291D">
              <w:rPr>
                <w:sz w:val="22"/>
                <w:szCs w:val="22"/>
              </w:rPr>
              <w:t>Итого</w:t>
            </w:r>
          </w:p>
        </w:tc>
        <w:tc>
          <w:tcPr>
            <w:tcW w:w="1189" w:type="dxa"/>
            <w:tcBorders>
              <w:left w:val="nil"/>
            </w:tcBorders>
            <w:vAlign w:val="center"/>
          </w:tcPr>
          <w:p w:rsidR="00951412" w:rsidRPr="009F291D" w:rsidRDefault="00951412" w:rsidP="00CE3DA6">
            <w:pPr>
              <w:jc w:val="center"/>
              <w:rPr>
                <w:sz w:val="22"/>
                <w:szCs w:val="22"/>
              </w:rPr>
            </w:pPr>
            <w:r>
              <w:rPr>
                <w:sz w:val="22"/>
                <w:szCs w:val="22"/>
              </w:rPr>
              <w:t>4698,0</w:t>
            </w:r>
          </w:p>
        </w:tc>
        <w:tc>
          <w:tcPr>
            <w:tcW w:w="1279" w:type="dxa"/>
            <w:tcBorders>
              <w:left w:val="nil"/>
            </w:tcBorders>
            <w:vAlign w:val="center"/>
          </w:tcPr>
          <w:p w:rsidR="00951412" w:rsidRPr="009F291D" w:rsidRDefault="00951412" w:rsidP="00CE3DA6">
            <w:pPr>
              <w:jc w:val="center"/>
              <w:rPr>
                <w:sz w:val="22"/>
                <w:szCs w:val="22"/>
              </w:rPr>
            </w:pPr>
            <w:r>
              <w:rPr>
                <w:sz w:val="22"/>
                <w:szCs w:val="22"/>
              </w:rPr>
              <w:t>2155,5</w:t>
            </w:r>
          </w:p>
        </w:tc>
        <w:tc>
          <w:tcPr>
            <w:tcW w:w="1381" w:type="dxa"/>
            <w:tcBorders>
              <w:left w:val="nil"/>
            </w:tcBorders>
            <w:vAlign w:val="center"/>
          </w:tcPr>
          <w:p w:rsidR="00951412" w:rsidRPr="009F291D" w:rsidRDefault="00951412" w:rsidP="00CE3DA6">
            <w:pPr>
              <w:jc w:val="center"/>
              <w:rPr>
                <w:sz w:val="22"/>
                <w:szCs w:val="22"/>
              </w:rPr>
            </w:pPr>
            <w:r>
              <w:rPr>
                <w:sz w:val="22"/>
                <w:szCs w:val="22"/>
              </w:rPr>
              <w:t>937,5</w:t>
            </w:r>
          </w:p>
        </w:tc>
        <w:tc>
          <w:tcPr>
            <w:tcW w:w="1186" w:type="dxa"/>
            <w:gridSpan w:val="2"/>
            <w:tcBorders>
              <w:left w:val="nil"/>
            </w:tcBorders>
            <w:vAlign w:val="center"/>
          </w:tcPr>
          <w:p w:rsidR="00951412" w:rsidRPr="002A1650" w:rsidRDefault="00951412" w:rsidP="00CE3DA6">
            <w:pPr>
              <w:jc w:val="center"/>
              <w:rPr>
                <w:sz w:val="22"/>
                <w:szCs w:val="22"/>
                <w:highlight w:val="yellow"/>
              </w:rPr>
            </w:pPr>
            <w:r w:rsidRPr="002A1650">
              <w:rPr>
                <w:sz w:val="22"/>
                <w:szCs w:val="22"/>
                <w:highlight w:val="yellow"/>
              </w:rPr>
              <w:t>260,0</w:t>
            </w:r>
          </w:p>
        </w:tc>
        <w:tc>
          <w:tcPr>
            <w:tcW w:w="1126" w:type="dxa"/>
            <w:tcBorders>
              <w:left w:val="nil"/>
            </w:tcBorders>
            <w:vAlign w:val="center"/>
          </w:tcPr>
          <w:p w:rsidR="00951412" w:rsidRPr="002A1650" w:rsidRDefault="00951412" w:rsidP="00CE3DA6">
            <w:pPr>
              <w:jc w:val="center"/>
              <w:rPr>
                <w:sz w:val="22"/>
                <w:szCs w:val="22"/>
                <w:highlight w:val="yellow"/>
              </w:rPr>
            </w:pPr>
            <w:r w:rsidRPr="002A1650">
              <w:rPr>
                <w:sz w:val="22"/>
                <w:szCs w:val="22"/>
                <w:highlight w:val="yellow"/>
              </w:rPr>
              <w:t>1345,0</w:t>
            </w:r>
          </w:p>
        </w:tc>
        <w:tc>
          <w:tcPr>
            <w:tcW w:w="1673" w:type="dxa"/>
            <w:vMerge w:val="restart"/>
          </w:tcPr>
          <w:p w:rsidR="00951412" w:rsidRPr="009F291D" w:rsidRDefault="00951412" w:rsidP="00CE3DA6">
            <w:pPr>
              <w:spacing w:line="228" w:lineRule="auto"/>
              <w:ind w:left="-101" w:right="-87"/>
              <w:jc w:val="center"/>
              <w:outlineLvl w:val="0"/>
              <w:rPr>
                <w:sz w:val="22"/>
                <w:szCs w:val="22"/>
              </w:rPr>
            </w:pPr>
          </w:p>
        </w:tc>
        <w:tc>
          <w:tcPr>
            <w:tcW w:w="1239" w:type="dxa"/>
            <w:vMerge w:val="restart"/>
          </w:tcPr>
          <w:p w:rsidR="00951412" w:rsidRPr="009F291D" w:rsidRDefault="00951412" w:rsidP="00CE3DA6">
            <w:pPr>
              <w:widowControl/>
              <w:spacing w:line="228" w:lineRule="auto"/>
              <w:ind w:left="-101" w:right="-87"/>
              <w:jc w:val="center"/>
              <w:outlineLvl w:val="0"/>
              <w:rPr>
                <w:sz w:val="22"/>
                <w:szCs w:val="22"/>
              </w:rPr>
            </w:pPr>
          </w:p>
        </w:tc>
      </w:tr>
      <w:tr w:rsidR="00951412" w:rsidRPr="009F291D" w:rsidTr="00CE3DA6">
        <w:tc>
          <w:tcPr>
            <w:tcW w:w="710" w:type="dxa"/>
            <w:vMerge/>
          </w:tcPr>
          <w:p w:rsidR="00951412" w:rsidRPr="009F291D" w:rsidRDefault="00951412" w:rsidP="00CE3DA6">
            <w:pPr>
              <w:widowControl/>
              <w:spacing w:line="228" w:lineRule="auto"/>
              <w:ind w:left="-101" w:right="-87"/>
              <w:jc w:val="center"/>
              <w:outlineLvl w:val="0"/>
              <w:rPr>
                <w:spacing w:val="-10"/>
                <w:sz w:val="22"/>
                <w:szCs w:val="22"/>
              </w:rPr>
            </w:pPr>
          </w:p>
        </w:tc>
        <w:tc>
          <w:tcPr>
            <w:tcW w:w="3429" w:type="dxa"/>
            <w:vMerge/>
            <w:tcBorders>
              <w:bottom w:val="single" w:sz="4" w:space="0" w:color="000000"/>
            </w:tcBorders>
            <w:vAlign w:val="center"/>
          </w:tcPr>
          <w:p w:rsidR="00951412" w:rsidRPr="009F291D" w:rsidRDefault="00951412" w:rsidP="00CE3DA6">
            <w:pPr>
              <w:widowControl/>
              <w:spacing w:line="228" w:lineRule="auto"/>
              <w:ind w:left="-101" w:right="-87"/>
              <w:jc w:val="center"/>
              <w:outlineLvl w:val="0"/>
              <w:rPr>
                <w:sz w:val="22"/>
                <w:szCs w:val="22"/>
              </w:rPr>
            </w:pPr>
          </w:p>
        </w:tc>
        <w:tc>
          <w:tcPr>
            <w:tcW w:w="1619" w:type="dxa"/>
            <w:vMerge/>
          </w:tcPr>
          <w:p w:rsidR="00951412" w:rsidRPr="009F291D" w:rsidRDefault="00951412" w:rsidP="00CE3DA6">
            <w:pPr>
              <w:widowControl/>
              <w:spacing w:line="228" w:lineRule="auto"/>
              <w:ind w:left="-101" w:right="-87"/>
              <w:jc w:val="center"/>
              <w:outlineLvl w:val="0"/>
              <w:rPr>
                <w:sz w:val="22"/>
                <w:szCs w:val="22"/>
              </w:rPr>
            </w:pPr>
          </w:p>
        </w:tc>
        <w:tc>
          <w:tcPr>
            <w:tcW w:w="791" w:type="dxa"/>
            <w:tcBorders>
              <w:top w:val="nil"/>
            </w:tcBorders>
            <w:vAlign w:val="center"/>
          </w:tcPr>
          <w:p w:rsidR="00951412" w:rsidRPr="009F291D" w:rsidRDefault="00951412" w:rsidP="00CE3DA6">
            <w:pPr>
              <w:jc w:val="center"/>
              <w:rPr>
                <w:sz w:val="22"/>
                <w:szCs w:val="22"/>
              </w:rPr>
            </w:pPr>
            <w:r w:rsidRPr="009F291D">
              <w:rPr>
                <w:sz w:val="22"/>
                <w:szCs w:val="22"/>
              </w:rPr>
              <w:t>2020</w:t>
            </w:r>
          </w:p>
        </w:tc>
        <w:tc>
          <w:tcPr>
            <w:tcW w:w="1189" w:type="dxa"/>
            <w:tcBorders>
              <w:top w:val="nil"/>
              <w:left w:val="nil"/>
            </w:tcBorders>
            <w:vAlign w:val="center"/>
          </w:tcPr>
          <w:p w:rsidR="00951412" w:rsidRPr="009F291D" w:rsidRDefault="00951412" w:rsidP="00CE3DA6">
            <w:pPr>
              <w:jc w:val="center"/>
              <w:rPr>
                <w:sz w:val="22"/>
                <w:szCs w:val="22"/>
              </w:rPr>
            </w:pPr>
            <w:r>
              <w:rPr>
                <w:sz w:val="22"/>
                <w:szCs w:val="22"/>
              </w:rPr>
              <w:t>0,0</w:t>
            </w:r>
          </w:p>
        </w:tc>
        <w:tc>
          <w:tcPr>
            <w:tcW w:w="1279" w:type="dxa"/>
            <w:tcBorders>
              <w:top w:val="nil"/>
              <w:left w:val="nil"/>
            </w:tcBorders>
            <w:vAlign w:val="center"/>
          </w:tcPr>
          <w:p w:rsidR="00951412" w:rsidRPr="009F291D" w:rsidRDefault="00951412" w:rsidP="00CE3DA6">
            <w:pPr>
              <w:jc w:val="center"/>
              <w:rPr>
                <w:sz w:val="22"/>
                <w:szCs w:val="22"/>
              </w:rPr>
            </w:pPr>
            <w:r>
              <w:rPr>
                <w:sz w:val="22"/>
                <w:szCs w:val="22"/>
              </w:rPr>
              <w:t>0,0</w:t>
            </w:r>
          </w:p>
        </w:tc>
        <w:tc>
          <w:tcPr>
            <w:tcW w:w="1381" w:type="dxa"/>
            <w:tcBorders>
              <w:top w:val="nil"/>
              <w:left w:val="nil"/>
            </w:tcBorders>
            <w:vAlign w:val="center"/>
          </w:tcPr>
          <w:p w:rsidR="00951412" w:rsidRPr="009F291D" w:rsidRDefault="00951412" w:rsidP="00CE3DA6">
            <w:pPr>
              <w:jc w:val="center"/>
              <w:rPr>
                <w:sz w:val="22"/>
                <w:szCs w:val="22"/>
              </w:rPr>
            </w:pPr>
            <w:r>
              <w:rPr>
                <w:sz w:val="22"/>
                <w:szCs w:val="22"/>
              </w:rPr>
              <w:t>0,0</w:t>
            </w:r>
          </w:p>
        </w:tc>
        <w:tc>
          <w:tcPr>
            <w:tcW w:w="1186" w:type="dxa"/>
            <w:gridSpan w:val="2"/>
            <w:tcBorders>
              <w:top w:val="nil"/>
              <w:left w:val="nil"/>
            </w:tcBorders>
            <w:vAlign w:val="center"/>
          </w:tcPr>
          <w:p w:rsidR="00951412" w:rsidRPr="002A1650" w:rsidRDefault="00951412" w:rsidP="00CE3DA6">
            <w:pPr>
              <w:jc w:val="center"/>
              <w:rPr>
                <w:sz w:val="22"/>
                <w:szCs w:val="22"/>
                <w:highlight w:val="yellow"/>
              </w:rPr>
            </w:pPr>
            <w:r w:rsidRPr="002A1650">
              <w:rPr>
                <w:sz w:val="22"/>
                <w:szCs w:val="22"/>
                <w:highlight w:val="yellow"/>
              </w:rPr>
              <w:t>0,0</w:t>
            </w:r>
          </w:p>
        </w:tc>
        <w:tc>
          <w:tcPr>
            <w:tcW w:w="1126" w:type="dxa"/>
            <w:tcBorders>
              <w:top w:val="nil"/>
              <w:left w:val="nil"/>
            </w:tcBorders>
            <w:vAlign w:val="center"/>
          </w:tcPr>
          <w:p w:rsidR="00951412" w:rsidRPr="002A1650" w:rsidRDefault="00951412" w:rsidP="00CE3DA6">
            <w:pPr>
              <w:jc w:val="center"/>
              <w:rPr>
                <w:sz w:val="22"/>
                <w:szCs w:val="22"/>
                <w:highlight w:val="yellow"/>
              </w:rPr>
            </w:pPr>
            <w:r w:rsidRPr="002A1650">
              <w:rPr>
                <w:sz w:val="22"/>
                <w:szCs w:val="22"/>
                <w:highlight w:val="yellow"/>
              </w:rPr>
              <w:t>0,0</w:t>
            </w:r>
          </w:p>
        </w:tc>
        <w:tc>
          <w:tcPr>
            <w:tcW w:w="1673" w:type="dxa"/>
            <w:vMerge/>
          </w:tcPr>
          <w:p w:rsidR="00951412" w:rsidRPr="009F291D" w:rsidRDefault="00951412" w:rsidP="00CE3DA6">
            <w:pPr>
              <w:spacing w:line="228" w:lineRule="auto"/>
              <w:ind w:left="-101" w:right="-87"/>
              <w:jc w:val="center"/>
              <w:outlineLvl w:val="0"/>
              <w:rPr>
                <w:sz w:val="22"/>
                <w:szCs w:val="22"/>
              </w:rPr>
            </w:pPr>
          </w:p>
        </w:tc>
        <w:tc>
          <w:tcPr>
            <w:tcW w:w="1239" w:type="dxa"/>
            <w:vMerge/>
          </w:tcPr>
          <w:p w:rsidR="00951412" w:rsidRPr="009F291D" w:rsidRDefault="00951412" w:rsidP="00CE3DA6">
            <w:pPr>
              <w:widowControl/>
              <w:spacing w:line="228" w:lineRule="auto"/>
              <w:ind w:left="-101" w:right="-87"/>
              <w:jc w:val="center"/>
              <w:outlineLvl w:val="0"/>
              <w:rPr>
                <w:sz w:val="22"/>
                <w:szCs w:val="22"/>
              </w:rPr>
            </w:pPr>
          </w:p>
        </w:tc>
      </w:tr>
      <w:tr w:rsidR="00951412" w:rsidRPr="009F291D" w:rsidTr="00CE3DA6">
        <w:tc>
          <w:tcPr>
            <w:tcW w:w="710" w:type="dxa"/>
            <w:vMerge/>
          </w:tcPr>
          <w:p w:rsidR="00951412" w:rsidRPr="009F291D" w:rsidRDefault="00951412" w:rsidP="00CE3DA6">
            <w:pPr>
              <w:widowControl/>
              <w:spacing w:line="228" w:lineRule="auto"/>
              <w:ind w:left="-101" w:right="-87"/>
              <w:jc w:val="center"/>
              <w:outlineLvl w:val="0"/>
              <w:rPr>
                <w:spacing w:val="-10"/>
                <w:sz w:val="22"/>
                <w:szCs w:val="22"/>
              </w:rPr>
            </w:pPr>
          </w:p>
        </w:tc>
        <w:tc>
          <w:tcPr>
            <w:tcW w:w="3429" w:type="dxa"/>
            <w:vMerge/>
            <w:tcBorders>
              <w:bottom w:val="single" w:sz="4" w:space="0" w:color="000000"/>
            </w:tcBorders>
            <w:vAlign w:val="center"/>
          </w:tcPr>
          <w:p w:rsidR="00951412" w:rsidRPr="009F291D" w:rsidRDefault="00951412" w:rsidP="00CE3DA6">
            <w:pPr>
              <w:widowControl/>
              <w:spacing w:line="228" w:lineRule="auto"/>
              <w:ind w:left="-101" w:right="-87"/>
              <w:jc w:val="center"/>
              <w:outlineLvl w:val="0"/>
              <w:rPr>
                <w:sz w:val="22"/>
                <w:szCs w:val="22"/>
              </w:rPr>
            </w:pPr>
          </w:p>
        </w:tc>
        <w:tc>
          <w:tcPr>
            <w:tcW w:w="1619" w:type="dxa"/>
            <w:vMerge/>
          </w:tcPr>
          <w:p w:rsidR="00951412" w:rsidRPr="009F291D" w:rsidRDefault="00951412" w:rsidP="00CE3DA6">
            <w:pPr>
              <w:widowControl/>
              <w:spacing w:line="228" w:lineRule="auto"/>
              <w:ind w:left="-101" w:right="-87"/>
              <w:jc w:val="center"/>
              <w:outlineLvl w:val="0"/>
              <w:rPr>
                <w:sz w:val="22"/>
                <w:szCs w:val="22"/>
              </w:rPr>
            </w:pPr>
          </w:p>
        </w:tc>
        <w:tc>
          <w:tcPr>
            <w:tcW w:w="791" w:type="dxa"/>
            <w:tcBorders>
              <w:top w:val="nil"/>
            </w:tcBorders>
            <w:vAlign w:val="center"/>
          </w:tcPr>
          <w:p w:rsidR="00951412" w:rsidRPr="009F291D" w:rsidRDefault="00951412" w:rsidP="00CE3DA6">
            <w:pPr>
              <w:jc w:val="center"/>
              <w:rPr>
                <w:sz w:val="22"/>
                <w:szCs w:val="22"/>
              </w:rPr>
            </w:pPr>
            <w:r w:rsidRPr="009F291D">
              <w:rPr>
                <w:sz w:val="22"/>
                <w:szCs w:val="22"/>
              </w:rPr>
              <w:t>2021</w:t>
            </w:r>
          </w:p>
        </w:tc>
        <w:tc>
          <w:tcPr>
            <w:tcW w:w="1189" w:type="dxa"/>
            <w:tcBorders>
              <w:top w:val="nil"/>
              <w:left w:val="nil"/>
            </w:tcBorders>
            <w:vAlign w:val="center"/>
          </w:tcPr>
          <w:p w:rsidR="00951412" w:rsidRPr="009F291D" w:rsidRDefault="00951412" w:rsidP="00CE3DA6">
            <w:pPr>
              <w:jc w:val="center"/>
              <w:rPr>
                <w:sz w:val="22"/>
                <w:szCs w:val="22"/>
              </w:rPr>
            </w:pPr>
            <w:r>
              <w:rPr>
                <w:sz w:val="22"/>
                <w:szCs w:val="22"/>
              </w:rPr>
              <w:t>939,6</w:t>
            </w:r>
          </w:p>
        </w:tc>
        <w:tc>
          <w:tcPr>
            <w:tcW w:w="1279" w:type="dxa"/>
            <w:tcBorders>
              <w:top w:val="nil"/>
              <w:left w:val="nil"/>
            </w:tcBorders>
            <w:vAlign w:val="center"/>
          </w:tcPr>
          <w:p w:rsidR="00951412" w:rsidRPr="009F291D" w:rsidRDefault="00951412" w:rsidP="00CE3DA6">
            <w:pPr>
              <w:jc w:val="center"/>
              <w:rPr>
                <w:sz w:val="22"/>
                <w:szCs w:val="22"/>
              </w:rPr>
            </w:pPr>
            <w:r>
              <w:rPr>
                <w:sz w:val="22"/>
                <w:szCs w:val="22"/>
              </w:rPr>
              <w:t>500,7</w:t>
            </w:r>
          </w:p>
        </w:tc>
        <w:tc>
          <w:tcPr>
            <w:tcW w:w="1381" w:type="dxa"/>
            <w:tcBorders>
              <w:top w:val="nil"/>
              <w:left w:val="nil"/>
            </w:tcBorders>
            <w:vAlign w:val="center"/>
          </w:tcPr>
          <w:p w:rsidR="00951412" w:rsidRPr="009F291D" w:rsidRDefault="00951412" w:rsidP="00CE3DA6">
            <w:pPr>
              <w:jc w:val="center"/>
              <w:rPr>
                <w:sz w:val="22"/>
                <w:szCs w:val="22"/>
              </w:rPr>
            </w:pPr>
            <w:r>
              <w:rPr>
                <w:sz w:val="22"/>
                <w:szCs w:val="22"/>
              </w:rPr>
              <w:t>117,9</w:t>
            </w:r>
          </w:p>
        </w:tc>
        <w:tc>
          <w:tcPr>
            <w:tcW w:w="1186" w:type="dxa"/>
            <w:gridSpan w:val="2"/>
            <w:tcBorders>
              <w:top w:val="nil"/>
              <w:left w:val="nil"/>
            </w:tcBorders>
            <w:vAlign w:val="center"/>
          </w:tcPr>
          <w:p w:rsidR="00951412" w:rsidRPr="009F291D" w:rsidRDefault="00951412" w:rsidP="00CE3DA6">
            <w:pPr>
              <w:jc w:val="center"/>
              <w:rPr>
                <w:sz w:val="22"/>
                <w:szCs w:val="22"/>
              </w:rPr>
            </w:pPr>
            <w:r>
              <w:rPr>
                <w:sz w:val="22"/>
                <w:szCs w:val="22"/>
              </w:rPr>
              <w:t>52,0</w:t>
            </w:r>
          </w:p>
        </w:tc>
        <w:tc>
          <w:tcPr>
            <w:tcW w:w="1126" w:type="dxa"/>
            <w:tcBorders>
              <w:top w:val="nil"/>
              <w:left w:val="nil"/>
            </w:tcBorders>
            <w:vAlign w:val="center"/>
          </w:tcPr>
          <w:p w:rsidR="00951412" w:rsidRPr="009F291D" w:rsidRDefault="00951412" w:rsidP="00CE3DA6">
            <w:pPr>
              <w:jc w:val="center"/>
              <w:rPr>
                <w:sz w:val="22"/>
                <w:szCs w:val="22"/>
              </w:rPr>
            </w:pPr>
            <w:r>
              <w:rPr>
                <w:sz w:val="22"/>
                <w:szCs w:val="22"/>
              </w:rPr>
              <w:t>269,0</w:t>
            </w:r>
          </w:p>
        </w:tc>
        <w:tc>
          <w:tcPr>
            <w:tcW w:w="1673" w:type="dxa"/>
            <w:vMerge/>
          </w:tcPr>
          <w:p w:rsidR="00951412" w:rsidRPr="009F291D" w:rsidRDefault="00951412" w:rsidP="00CE3DA6">
            <w:pPr>
              <w:spacing w:line="228" w:lineRule="auto"/>
              <w:ind w:left="-101" w:right="-87"/>
              <w:jc w:val="center"/>
              <w:outlineLvl w:val="0"/>
              <w:rPr>
                <w:sz w:val="22"/>
                <w:szCs w:val="22"/>
              </w:rPr>
            </w:pPr>
          </w:p>
        </w:tc>
        <w:tc>
          <w:tcPr>
            <w:tcW w:w="1239" w:type="dxa"/>
            <w:vMerge/>
          </w:tcPr>
          <w:p w:rsidR="00951412" w:rsidRPr="009F291D" w:rsidRDefault="00951412" w:rsidP="00CE3DA6">
            <w:pPr>
              <w:widowControl/>
              <w:spacing w:line="228" w:lineRule="auto"/>
              <w:ind w:left="-101" w:right="-87"/>
              <w:jc w:val="center"/>
              <w:outlineLvl w:val="0"/>
              <w:rPr>
                <w:sz w:val="22"/>
                <w:szCs w:val="22"/>
              </w:rPr>
            </w:pPr>
          </w:p>
        </w:tc>
      </w:tr>
      <w:tr w:rsidR="00951412" w:rsidRPr="009F291D" w:rsidTr="00CE3DA6">
        <w:tc>
          <w:tcPr>
            <w:tcW w:w="710" w:type="dxa"/>
            <w:vMerge/>
          </w:tcPr>
          <w:p w:rsidR="00951412" w:rsidRPr="009F291D" w:rsidRDefault="00951412" w:rsidP="00CE3DA6">
            <w:pPr>
              <w:widowControl/>
              <w:spacing w:line="228" w:lineRule="auto"/>
              <w:ind w:left="-101" w:right="-87"/>
              <w:jc w:val="center"/>
              <w:outlineLvl w:val="0"/>
              <w:rPr>
                <w:spacing w:val="-10"/>
                <w:sz w:val="22"/>
                <w:szCs w:val="22"/>
              </w:rPr>
            </w:pPr>
          </w:p>
        </w:tc>
        <w:tc>
          <w:tcPr>
            <w:tcW w:w="3429" w:type="dxa"/>
            <w:vMerge/>
            <w:tcBorders>
              <w:bottom w:val="single" w:sz="4" w:space="0" w:color="000000"/>
            </w:tcBorders>
            <w:vAlign w:val="center"/>
          </w:tcPr>
          <w:p w:rsidR="00951412" w:rsidRPr="009F291D" w:rsidRDefault="00951412" w:rsidP="00CE3DA6">
            <w:pPr>
              <w:widowControl/>
              <w:spacing w:line="228" w:lineRule="auto"/>
              <w:ind w:left="-101" w:right="-87"/>
              <w:jc w:val="center"/>
              <w:outlineLvl w:val="0"/>
              <w:rPr>
                <w:sz w:val="22"/>
                <w:szCs w:val="22"/>
              </w:rPr>
            </w:pPr>
          </w:p>
        </w:tc>
        <w:tc>
          <w:tcPr>
            <w:tcW w:w="1619" w:type="dxa"/>
            <w:vMerge/>
          </w:tcPr>
          <w:p w:rsidR="00951412" w:rsidRPr="009F291D" w:rsidRDefault="00951412" w:rsidP="00CE3DA6">
            <w:pPr>
              <w:widowControl/>
              <w:spacing w:line="228" w:lineRule="auto"/>
              <w:ind w:left="-101" w:right="-87"/>
              <w:jc w:val="center"/>
              <w:outlineLvl w:val="0"/>
              <w:rPr>
                <w:sz w:val="22"/>
                <w:szCs w:val="22"/>
              </w:rPr>
            </w:pPr>
          </w:p>
        </w:tc>
        <w:tc>
          <w:tcPr>
            <w:tcW w:w="791" w:type="dxa"/>
            <w:tcBorders>
              <w:top w:val="nil"/>
            </w:tcBorders>
            <w:vAlign w:val="center"/>
          </w:tcPr>
          <w:p w:rsidR="00951412" w:rsidRPr="009F291D" w:rsidRDefault="00951412" w:rsidP="00CE3DA6">
            <w:pPr>
              <w:jc w:val="center"/>
              <w:rPr>
                <w:sz w:val="22"/>
                <w:szCs w:val="22"/>
              </w:rPr>
            </w:pPr>
            <w:r w:rsidRPr="009F291D">
              <w:rPr>
                <w:sz w:val="22"/>
                <w:szCs w:val="22"/>
              </w:rPr>
              <w:t>2022</w:t>
            </w:r>
          </w:p>
        </w:tc>
        <w:tc>
          <w:tcPr>
            <w:tcW w:w="1189" w:type="dxa"/>
            <w:tcBorders>
              <w:top w:val="nil"/>
              <w:left w:val="nil"/>
            </w:tcBorders>
            <w:vAlign w:val="center"/>
          </w:tcPr>
          <w:p w:rsidR="00951412" w:rsidRPr="009F291D" w:rsidRDefault="00951412" w:rsidP="00BF4D0F">
            <w:pPr>
              <w:jc w:val="center"/>
              <w:rPr>
                <w:sz w:val="22"/>
                <w:szCs w:val="22"/>
              </w:rPr>
            </w:pPr>
            <w:r>
              <w:rPr>
                <w:sz w:val="22"/>
                <w:szCs w:val="22"/>
              </w:rPr>
              <w:t>939,6</w:t>
            </w:r>
          </w:p>
        </w:tc>
        <w:tc>
          <w:tcPr>
            <w:tcW w:w="1279" w:type="dxa"/>
            <w:tcBorders>
              <w:top w:val="nil"/>
              <w:left w:val="nil"/>
            </w:tcBorders>
            <w:vAlign w:val="center"/>
          </w:tcPr>
          <w:p w:rsidR="00951412" w:rsidRPr="009F291D" w:rsidRDefault="00951412" w:rsidP="00BF4D0F">
            <w:pPr>
              <w:jc w:val="center"/>
              <w:rPr>
                <w:sz w:val="22"/>
                <w:szCs w:val="22"/>
              </w:rPr>
            </w:pPr>
            <w:r>
              <w:rPr>
                <w:sz w:val="22"/>
                <w:szCs w:val="22"/>
              </w:rPr>
              <w:t>413,7</w:t>
            </w:r>
          </w:p>
        </w:tc>
        <w:tc>
          <w:tcPr>
            <w:tcW w:w="1381" w:type="dxa"/>
            <w:tcBorders>
              <w:top w:val="nil"/>
              <w:left w:val="nil"/>
            </w:tcBorders>
            <w:vAlign w:val="center"/>
          </w:tcPr>
          <w:p w:rsidR="00951412" w:rsidRPr="009F291D" w:rsidRDefault="00951412" w:rsidP="00BF4D0F">
            <w:pPr>
              <w:jc w:val="center"/>
              <w:rPr>
                <w:sz w:val="22"/>
                <w:szCs w:val="22"/>
              </w:rPr>
            </w:pPr>
            <w:r>
              <w:rPr>
                <w:sz w:val="22"/>
                <w:szCs w:val="22"/>
              </w:rPr>
              <w:t>204,9</w:t>
            </w:r>
          </w:p>
        </w:tc>
        <w:tc>
          <w:tcPr>
            <w:tcW w:w="1186" w:type="dxa"/>
            <w:gridSpan w:val="2"/>
            <w:tcBorders>
              <w:top w:val="nil"/>
              <w:left w:val="nil"/>
            </w:tcBorders>
            <w:vAlign w:val="center"/>
          </w:tcPr>
          <w:p w:rsidR="00951412" w:rsidRPr="009F291D" w:rsidRDefault="00951412" w:rsidP="008248E0">
            <w:pPr>
              <w:jc w:val="center"/>
              <w:rPr>
                <w:sz w:val="22"/>
                <w:szCs w:val="22"/>
              </w:rPr>
            </w:pPr>
            <w:r>
              <w:rPr>
                <w:sz w:val="22"/>
                <w:szCs w:val="22"/>
              </w:rPr>
              <w:t>52,0</w:t>
            </w:r>
          </w:p>
        </w:tc>
        <w:tc>
          <w:tcPr>
            <w:tcW w:w="1126" w:type="dxa"/>
            <w:tcBorders>
              <w:top w:val="nil"/>
              <w:left w:val="nil"/>
            </w:tcBorders>
            <w:vAlign w:val="center"/>
          </w:tcPr>
          <w:p w:rsidR="00951412" w:rsidRPr="009F291D" w:rsidRDefault="00951412" w:rsidP="008248E0">
            <w:pPr>
              <w:jc w:val="center"/>
              <w:rPr>
                <w:sz w:val="22"/>
                <w:szCs w:val="22"/>
              </w:rPr>
            </w:pPr>
            <w:r>
              <w:rPr>
                <w:sz w:val="22"/>
                <w:szCs w:val="22"/>
              </w:rPr>
              <w:t>269,0</w:t>
            </w:r>
          </w:p>
        </w:tc>
        <w:tc>
          <w:tcPr>
            <w:tcW w:w="1673" w:type="dxa"/>
            <w:vMerge/>
          </w:tcPr>
          <w:p w:rsidR="00951412" w:rsidRPr="009F291D" w:rsidRDefault="00951412" w:rsidP="00CE3DA6">
            <w:pPr>
              <w:spacing w:line="228" w:lineRule="auto"/>
              <w:ind w:left="-101" w:right="-87"/>
              <w:jc w:val="center"/>
              <w:outlineLvl w:val="0"/>
              <w:rPr>
                <w:sz w:val="22"/>
                <w:szCs w:val="22"/>
              </w:rPr>
            </w:pPr>
          </w:p>
        </w:tc>
        <w:tc>
          <w:tcPr>
            <w:tcW w:w="1239" w:type="dxa"/>
            <w:vMerge/>
          </w:tcPr>
          <w:p w:rsidR="00951412" w:rsidRPr="009F291D" w:rsidRDefault="00951412" w:rsidP="00CE3DA6">
            <w:pPr>
              <w:widowControl/>
              <w:spacing w:line="228" w:lineRule="auto"/>
              <w:ind w:left="-101" w:right="-87"/>
              <w:jc w:val="center"/>
              <w:outlineLvl w:val="0"/>
              <w:rPr>
                <w:sz w:val="22"/>
                <w:szCs w:val="22"/>
              </w:rPr>
            </w:pPr>
          </w:p>
        </w:tc>
      </w:tr>
      <w:tr w:rsidR="00951412" w:rsidRPr="009F291D" w:rsidTr="00CE3DA6">
        <w:tc>
          <w:tcPr>
            <w:tcW w:w="710" w:type="dxa"/>
            <w:vMerge/>
          </w:tcPr>
          <w:p w:rsidR="00951412" w:rsidRPr="009F291D" w:rsidRDefault="00951412" w:rsidP="00CE3DA6">
            <w:pPr>
              <w:widowControl/>
              <w:spacing w:line="228" w:lineRule="auto"/>
              <w:ind w:left="-101" w:right="-87"/>
              <w:jc w:val="center"/>
              <w:outlineLvl w:val="0"/>
              <w:rPr>
                <w:spacing w:val="-10"/>
                <w:sz w:val="22"/>
                <w:szCs w:val="22"/>
              </w:rPr>
            </w:pPr>
          </w:p>
        </w:tc>
        <w:tc>
          <w:tcPr>
            <w:tcW w:w="3429" w:type="dxa"/>
            <w:vMerge/>
            <w:tcBorders>
              <w:bottom w:val="single" w:sz="4" w:space="0" w:color="000000"/>
            </w:tcBorders>
            <w:vAlign w:val="center"/>
          </w:tcPr>
          <w:p w:rsidR="00951412" w:rsidRPr="009F291D" w:rsidRDefault="00951412" w:rsidP="00CE3DA6">
            <w:pPr>
              <w:widowControl/>
              <w:spacing w:line="228" w:lineRule="auto"/>
              <w:ind w:left="-101" w:right="-87"/>
              <w:jc w:val="center"/>
              <w:outlineLvl w:val="0"/>
              <w:rPr>
                <w:sz w:val="22"/>
                <w:szCs w:val="22"/>
              </w:rPr>
            </w:pPr>
          </w:p>
        </w:tc>
        <w:tc>
          <w:tcPr>
            <w:tcW w:w="1619" w:type="dxa"/>
            <w:vMerge/>
          </w:tcPr>
          <w:p w:rsidR="00951412" w:rsidRPr="009F291D" w:rsidRDefault="00951412" w:rsidP="00CE3DA6">
            <w:pPr>
              <w:widowControl/>
              <w:spacing w:line="228" w:lineRule="auto"/>
              <w:ind w:left="-101" w:right="-87"/>
              <w:jc w:val="center"/>
              <w:outlineLvl w:val="0"/>
              <w:rPr>
                <w:sz w:val="22"/>
                <w:szCs w:val="22"/>
              </w:rPr>
            </w:pPr>
          </w:p>
        </w:tc>
        <w:tc>
          <w:tcPr>
            <w:tcW w:w="791" w:type="dxa"/>
            <w:tcBorders>
              <w:top w:val="nil"/>
            </w:tcBorders>
            <w:vAlign w:val="center"/>
          </w:tcPr>
          <w:p w:rsidR="00951412" w:rsidRPr="009F291D" w:rsidRDefault="00951412" w:rsidP="00CE3DA6">
            <w:pPr>
              <w:jc w:val="center"/>
              <w:rPr>
                <w:sz w:val="22"/>
                <w:szCs w:val="22"/>
              </w:rPr>
            </w:pPr>
            <w:r w:rsidRPr="009F291D">
              <w:rPr>
                <w:sz w:val="22"/>
                <w:szCs w:val="22"/>
              </w:rPr>
              <w:t>2023</w:t>
            </w:r>
          </w:p>
        </w:tc>
        <w:tc>
          <w:tcPr>
            <w:tcW w:w="1189" w:type="dxa"/>
            <w:tcBorders>
              <w:top w:val="nil"/>
              <w:left w:val="nil"/>
            </w:tcBorders>
            <w:vAlign w:val="center"/>
          </w:tcPr>
          <w:p w:rsidR="00951412" w:rsidRPr="009F291D" w:rsidRDefault="00951412" w:rsidP="00BF4D0F">
            <w:pPr>
              <w:jc w:val="center"/>
              <w:rPr>
                <w:sz w:val="22"/>
                <w:szCs w:val="22"/>
              </w:rPr>
            </w:pPr>
            <w:r>
              <w:rPr>
                <w:sz w:val="22"/>
                <w:szCs w:val="22"/>
              </w:rPr>
              <w:t>939,6</w:t>
            </w:r>
          </w:p>
        </w:tc>
        <w:tc>
          <w:tcPr>
            <w:tcW w:w="1279" w:type="dxa"/>
            <w:tcBorders>
              <w:top w:val="nil"/>
              <w:left w:val="nil"/>
            </w:tcBorders>
            <w:vAlign w:val="center"/>
          </w:tcPr>
          <w:p w:rsidR="00951412" w:rsidRPr="009F291D" w:rsidRDefault="00951412" w:rsidP="008248E0">
            <w:pPr>
              <w:jc w:val="center"/>
              <w:rPr>
                <w:sz w:val="22"/>
                <w:szCs w:val="22"/>
              </w:rPr>
            </w:pPr>
            <w:r>
              <w:rPr>
                <w:sz w:val="22"/>
                <w:szCs w:val="22"/>
              </w:rPr>
              <w:t>413,7</w:t>
            </w:r>
          </w:p>
        </w:tc>
        <w:tc>
          <w:tcPr>
            <w:tcW w:w="1381" w:type="dxa"/>
            <w:tcBorders>
              <w:top w:val="nil"/>
              <w:left w:val="nil"/>
            </w:tcBorders>
            <w:vAlign w:val="center"/>
          </w:tcPr>
          <w:p w:rsidR="00951412" w:rsidRPr="009F291D" w:rsidRDefault="00951412" w:rsidP="008248E0">
            <w:pPr>
              <w:jc w:val="center"/>
              <w:rPr>
                <w:sz w:val="22"/>
                <w:szCs w:val="22"/>
              </w:rPr>
            </w:pPr>
            <w:r>
              <w:rPr>
                <w:sz w:val="22"/>
                <w:szCs w:val="22"/>
              </w:rPr>
              <w:t>204,9</w:t>
            </w:r>
          </w:p>
        </w:tc>
        <w:tc>
          <w:tcPr>
            <w:tcW w:w="1186" w:type="dxa"/>
            <w:gridSpan w:val="2"/>
            <w:tcBorders>
              <w:top w:val="nil"/>
              <w:left w:val="nil"/>
            </w:tcBorders>
            <w:vAlign w:val="center"/>
          </w:tcPr>
          <w:p w:rsidR="00951412" w:rsidRPr="009F291D" w:rsidRDefault="00951412" w:rsidP="008248E0">
            <w:pPr>
              <w:jc w:val="center"/>
              <w:rPr>
                <w:sz w:val="22"/>
                <w:szCs w:val="22"/>
              </w:rPr>
            </w:pPr>
            <w:r>
              <w:rPr>
                <w:sz w:val="22"/>
                <w:szCs w:val="22"/>
              </w:rPr>
              <w:t>52,0</w:t>
            </w:r>
          </w:p>
        </w:tc>
        <w:tc>
          <w:tcPr>
            <w:tcW w:w="1126" w:type="dxa"/>
            <w:tcBorders>
              <w:top w:val="nil"/>
              <w:left w:val="nil"/>
            </w:tcBorders>
            <w:vAlign w:val="center"/>
          </w:tcPr>
          <w:p w:rsidR="00951412" w:rsidRPr="009F291D" w:rsidRDefault="00951412" w:rsidP="008248E0">
            <w:pPr>
              <w:jc w:val="center"/>
              <w:rPr>
                <w:sz w:val="22"/>
                <w:szCs w:val="22"/>
              </w:rPr>
            </w:pPr>
            <w:r>
              <w:rPr>
                <w:sz w:val="22"/>
                <w:szCs w:val="22"/>
              </w:rPr>
              <w:t>269,0</w:t>
            </w:r>
          </w:p>
        </w:tc>
        <w:tc>
          <w:tcPr>
            <w:tcW w:w="1673" w:type="dxa"/>
            <w:vMerge/>
          </w:tcPr>
          <w:p w:rsidR="00951412" w:rsidRPr="009F291D" w:rsidRDefault="00951412" w:rsidP="00CE3DA6">
            <w:pPr>
              <w:spacing w:line="228" w:lineRule="auto"/>
              <w:ind w:left="-101" w:right="-87"/>
              <w:jc w:val="center"/>
              <w:outlineLvl w:val="0"/>
              <w:rPr>
                <w:sz w:val="22"/>
                <w:szCs w:val="22"/>
              </w:rPr>
            </w:pPr>
          </w:p>
        </w:tc>
        <w:tc>
          <w:tcPr>
            <w:tcW w:w="1239" w:type="dxa"/>
            <w:vMerge/>
          </w:tcPr>
          <w:p w:rsidR="00951412" w:rsidRPr="009F291D" w:rsidRDefault="00951412" w:rsidP="00CE3DA6">
            <w:pPr>
              <w:widowControl/>
              <w:spacing w:line="228" w:lineRule="auto"/>
              <w:ind w:left="-101" w:right="-87"/>
              <w:jc w:val="center"/>
              <w:outlineLvl w:val="0"/>
              <w:rPr>
                <w:sz w:val="22"/>
                <w:szCs w:val="22"/>
              </w:rPr>
            </w:pPr>
          </w:p>
        </w:tc>
      </w:tr>
      <w:tr w:rsidR="00951412" w:rsidRPr="009F291D" w:rsidTr="00CE3DA6">
        <w:tc>
          <w:tcPr>
            <w:tcW w:w="710" w:type="dxa"/>
            <w:vMerge/>
          </w:tcPr>
          <w:p w:rsidR="00951412" w:rsidRPr="009F291D" w:rsidRDefault="00951412" w:rsidP="00CE3DA6">
            <w:pPr>
              <w:widowControl/>
              <w:spacing w:line="228" w:lineRule="auto"/>
              <w:ind w:left="-101" w:right="-87"/>
              <w:jc w:val="center"/>
              <w:outlineLvl w:val="0"/>
              <w:rPr>
                <w:spacing w:val="-10"/>
                <w:sz w:val="22"/>
                <w:szCs w:val="22"/>
              </w:rPr>
            </w:pPr>
          </w:p>
        </w:tc>
        <w:tc>
          <w:tcPr>
            <w:tcW w:w="3429" w:type="dxa"/>
            <w:vMerge/>
            <w:tcBorders>
              <w:bottom w:val="single" w:sz="4" w:space="0" w:color="000000"/>
            </w:tcBorders>
            <w:vAlign w:val="center"/>
          </w:tcPr>
          <w:p w:rsidR="00951412" w:rsidRPr="009F291D" w:rsidRDefault="00951412" w:rsidP="00CE3DA6">
            <w:pPr>
              <w:widowControl/>
              <w:spacing w:line="228" w:lineRule="auto"/>
              <w:ind w:left="-101" w:right="-87"/>
              <w:jc w:val="center"/>
              <w:outlineLvl w:val="0"/>
              <w:rPr>
                <w:sz w:val="22"/>
                <w:szCs w:val="22"/>
              </w:rPr>
            </w:pPr>
          </w:p>
        </w:tc>
        <w:tc>
          <w:tcPr>
            <w:tcW w:w="1619" w:type="dxa"/>
            <w:vMerge/>
          </w:tcPr>
          <w:p w:rsidR="00951412" w:rsidRPr="009F291D" w:rsidRDefault="00951412" w:rsidP="00CE3DA6">
            <w:pPr>
              <w:widowControl/>
              <w:spacing w:line="228" w:lineRule="auto"/>
              <w:ind w:left="-101" w:right="-87"/>
              <w:jc w:val="center"/>
              <w:outlineLvl w:val="0"/>
              <w:rPr>
                <w:sz w:val="22"/>
                <w:szCs w:val="22"/>
              </w:rPr>
            </w:pPr>
          </w:p>
        </w:tc>
        <w:tc>
          <w:tcPr>
            <w:tcW w:w="791" w:type="dxa"/>
            <w:tcBorders>
              <w:top w:val="nil"/>
            </w:tcBorders>
            <w:vAlign w:val="center"/>
          </w:tcPr>
          <w:p w:rsidR="00951412" w:rsidRPr="009F291D" w:rsidRDefault="00951412" w:rsidP="00CE3DA6">
            <w:pPr>
              <w:jc w:val="center"/>
              <w:rPr>
                <w:sz w:val="22"/>
                <w:szCs w:val="22"/>
              </w:rPr>
            </w:pPr>
            <w:r w:rsidRPr="009F291D">
              <w:rPr>
                <w:sz w:val="22"/>
                <w:szCs w:val="22"/>
              </w:rPr>
              <w:t>2024</w:t>
            </w:r>
          </w:p>
        </w:tc>
        <w:tc>
          <w:tcPr>
            <w:tcW w:w="1189" w:type="dxa"/>
            <w:tcBorders>
              <w:top w:val="nil"/>
              <w:left w:val="nil"/>
            </w:tcBorders>
            <w:vAlign w:val="center"/>
          </w:tcPr>
          <w:p w:rsidR="00951412" w:rsidRPr="009F291D" w:rsidRDefault="00951412" w:rsidP="00BF4D0F">
            <w:pPr>
              <w:jc w:val="center"/>
              <w:rPr>
                <w:sz w:val="22"/>
                <w:szCs w:val="22"/>
              </w:rPr>
            </w:pPr>
            <w:r>
              <w:rPr>
                <w:sz w:val="22"/>
                <w:szCs w:val="22"/>
              </w:rPr>
              <w:t>939,6</w:t>
            </w:r>
          </w:p>
        </w:tc>
        <w:tc>
          <w:tcPr>
            <w:tcW w:w="1279" w:type="dxa"/>
            <w:tcBorders>
              <w:top w:val="nil"/>
              <w:left w:val="nil"/>
            </w:tcBorders>
            <w:vAlign w:val="center"/>
          </w:tcPr>
          <w:p w:rsidR="00951412" w:rsidRPr="009F291D" w:rsidRDefault="00951412" w:rsidP="008248E0">
            <w:pPr>
              <w:jc w:val="center"/>
              <w:rPr>
                <w:sz w:val="22"/>
                <w:szCs w:val="22"/>
              </w:rPr>
            </w:pPr>
            <w:r>
              <w:rPr>
                <w:sz w:val="22"/>
                <w:szCs w:val="22"/>
              </w:rPr>
              <w:t>413,7</w:t>
            </w:r>
          </w:p>
        </w:tc>
        <w:tc>
          <w:tcPr>
            <w:tcW w:w="1381" w:type="dxa"/>
            <w:tcBorders>
              <w:top w:val="nil"/>
              <w:left w:val="nil"/>
            </w:tcBorders>
            <w:vAlign w:val="center"/>
          </w:tcPr>
          <w:p w:rsidR="00951412" w:rsidRPr="009F291D" w:rsidRDefault="00951412" w:rsidP="008248E0">
            <w:pPr>
              <w:jc w:val="center"/>
              <w:rPr>
                <w:sz w:val="22"/>
                <w:szCs w:val="22"/>
              </w:rPr>
            </w:pPr>
            <w:r>
              <w:rPr>
                <w:sz w:val="22"/>
                <w:szCs w:val="22"/>
              </w:rPr>
              <w:t>204,9</w:t>
            </w:r>
          </w:p>
        </w:tc>
        <w:tc>
          <w:tcPr>
            <w:tcW w:w="1186" w:type="dxa"/>
            <w:gridSpan w:val="2"/>
            <w:tcBorders>
              <w:top w:val="nil"/>
              <w:left w:val="nil"/>
            </w:tcBorders>
            <w:vAlign w:val="center"/>
          </w:tcPr>
          <w:p w:rsidR="00951412" w:rsidRPr="009F291D" w:rsidRDefault="00951412" w:rsidP="008248E0">
            <w:pPr>
              <w:jc w:val="center"/>
              <w:rPr>
                <w:sz w:val="22"/>
                <w:szCs w:val="22"/>
              </w:rPr>
            </w:pPr>
            <w:r>
              <w:rPr>
                <w:sz w:val="22"/>
                <w:szCs w:val="22"/>
              </w:rPr>
              <w:t>52,0</w:t>
            </w:r>
          </w:p>
        </w:tc>
        <w:tc>
          <w:tcPr>
            <w:tcW w:w="1126" w:type="dxa"/>
            <w:tcBorders>
              <w:top w:val="nil"/>
              <w:left w:val="nil"/>
            </w:tcBorders>
            <w:vAlign w:val="center"/>
          </w:tcPr>
          <w:p w:rsidR="00951412" w:rsidRPr="009F291D" w:rsidRDefault="00951412" w:rsidP="008248E0">
            <w:pPr>
              <w:jc w:val="center"/>
              <w:rPr>
                <w:sz w:val="22"/>
                <w:szCs w:val="22"/>
              </w:rPr>
            </w:pPr>
            <w:r>
              <w:rPr>
                <w:sz w:val="22"/>
                <w:szCs w:val="22"/>
              </w:rPr>
              <w:t>269,0</w:t>
            </w:r>
          </w:p>
        </w:tc>
        <w:tc>
          <w:tcPr>
            <w:tcW w:w="1673" w:type="dxa"/>
            <w:vMerge/>
          </w:tcPr>
          <w:p w:rsidR="00951412" w:rsidRPr="009F291D" w:rsidRDefault="00951412" w:rsidP="00CE3DA6">
            <w:pPr>
              <w:spacing w:line="228" w:lineRule="auto"/>
              <w:ind w:left="-101" w:right="-87"/>
              <w:jc w:val="center"/>
              <w:outlineLvl w:val="0"/>
              <w:rPr>
                <w:sz w:val="22"/>
                <w:szCs w:val="22"/>
              </w:rPr>
            </w:pPr>
          </w:p>
        </w:tc>
        <w:tc>
          <w:tcPr>
            <w:tcW w:w="1239" w:type="dxa"/>
            <w:vMerge/>
          </w:tcPr>
          <w:p w:rsidR="00951412" w:rsidRPr="009F291D" w:rsidRDefault="00951412" w:rsidP="00CE3DA6">
            <w:pPr>
              <w:widowControl/>
              <w:spacing w:line="228" w:lineRule="auto"/>
              <w:ind w:left="-101" w:right="-87"/>
              <w:jc w:val="center"/>
              <w:outlineLvl w:val="0"/>
              <w:rPr>
                <w:sz w:val="22"/>
                <w:szCs w:val="22"/>
              </w:rPr>
            </w:pPr>
          </w:p>
        </w:tc>
      </w:tr>
      <w:tr w:rsidR="00951412" w:rsidRPr="009F291D" w:rsidTr="00CE3DA6">
        <w:tc>
          <w:tcPr>
            <w:tcW w:w="710" w:type="dxa"/>
            <w:vMerge/>
          </w:tcPr>
          <w:p w:rsidR="00951412" w:rsidRPr="009F291D" w:rsidRDefault="00951412" w:rsidP="00CE3DA6">
            <w:pPr>
              <w:widowControl/>
              <w:spacing w:line="228" w:lineRule="auto"/>
              <w:ind w:left="-101" w:right="-87"/>
              <w:jc w:val="center"/>
              <w:outlineLvl w:val="0"/>
              <w:rPr>
                <w:spacing w:val="-10"/>
                <w:sz w:val="22"/>
                <w:szCs w:val="22"/>
              </w:rPr>
            </w:pPr>
          </w:p>
        </w:tc>
        <w:tc>
          <w:tcPr>
            <w:tcW w:w="3429" w:type="dxa"/>
            <w:vMerge/>
            <w:tcBorders>
              <w:bottom w:val="single" w:sz="4" w:space="0" w:color="000000"/>
            </w:tcBorders>
            <w:vAlign w:val="center"/>
          </w:tcPr>
          <w:p w:rsidR="00951412" w:rsidRPr="009F291D" w:rsidRDefault="00951412" w:rsidP="00CE3DA6">
            <w:pPr>
              <w:widowControl/>
              <w:spacing w:line="228" w:lineRule="auto"/>
              <w:ind w:left="-101" w:right="-87"/>
              <w:jc w:val="center"/>
              <w:outlineLvl w:val="0"/>
              <w:rPr>
                <w:sz w:val="22"/>
                <w:szCs w:val="22"/>
              </w:rPr>
            </w:pPr>
          </w:p>
        </w:tc>
        <w:tc>
          <w:tcPr>
            <w:tcW w:w="1619" w:type="dxa"/>
            <w:vMerge/>
          </w:tcPr>
          <w:p w:rsidR="00951412" w:rsidRPr="009F291D" w:rsidRDefault="00951412" w:rsidP="00CE3DA6">
            <w:pPr>
              <w:widowControl/>
              <w:spacing w:line="228" w:lineRule="auto"/>
              <w:ind w:left="-101" w:right="-87"/>
              <w:jc w:val="center"/>
              <w:outlineLvl w:val="0"/>
              <w:rPr>
                <w:sz w:val="22"/>
                <w:szCs w:val="22"/>
              </w:rPr>
            </w:pPr>
          </w:p>
        </w:tc>
        <w:tc>
          <w:tcPr>
            <w:tcW w:w="791" w:type="dxa"/>
            <w:tcBorders>
              <w:top w:val="nil"/>
            </w:tcBorders>
            <w:vAlign w:val="center"/>
          </w:tcPr>
          <w:p w:rsidR="00951412" w:rsidRPr="009F291D" w:rsidRDefault="00951412" w:rsidP="00CE3DA6">
            <w:pPr>
              <w:jc w:val="center"/>
              <w:rPr>
                <w:sz w:val="22"/>
                <w:szCs w:val="22"/>
              </w:rPr>
            </w:pPr>
            <w:r w:rsidRPr="009F291D">
              <w:rPr>
                <w:sz w:val="22"/>
                <w:szCs w:val="22"/>
              </w:rPr>
              <w:t>2025</w:t>
            </w:r>
          </w:p>
        </w:tc>
        <w:tc>
          <w:tcPr>
            <w:tcW w:w="1189" w:type="dxa"/>
            <w:tcBorders>
              <w:top w:val="nil"/>
              <w:left w:val="nil"/>
            </w:tcBorders>
            <w:vAlign w:val="center"/>
          </w:tcPr>
          <w:p w:rsidR="00951412" w:rsidRPr="009F291D" w:rsidRDefault="00951412" w:rsidP="00BF4D0F">
            <w:pPr>
              <w:jc w:val="center"/>
              <w:rPr>
                <w:sz w:val="22"/>
                <w:szCs w:val="22"/>
              </w:rPr>
            </w:pPr>
            <w:r>
              <w:rPr>
                <w:sz w:val="22"/>
                <w:szCs w:val="22"/>
              </w:rPr>
              <w:t>939,6</w:t>
            </w:r>
          </w:p>
        </w:tc>
        <w:tc>
          <w:tcPr>
            <w:tcW w:w="1279" w:type="dxa"/>
            <w:tcBorders>
              <w:top w:val="nil"/>
              <w:left w:val="nil"/>
            </w:tcBorders>
            <w:vAlign w:val="center"/>
          </w:tcPr>
          <w:p w:rsidR="00951412" w:rsidRPr="009F291D" w:rsidRDefault="00951412" w:rsidP="008248E0">
            <w:pPr>
              <w:jc w:val="center"/>
              <w:rPr>
                <w:sz w:val="22"/>
                <w:szCs w:val="22"/>
              </w:rPr>
            </w:pPr>
            <w:r>
              <w:rPr>
                <w:sz w:val="22"/>
                <w:szCs w:val="22"/>
              </w:rPr>
              <w:t>413,7</w:t>
            </w:r>
          </w:p>
        </w:tc>
        <w:tc>
          <w:tcPr>
            <w:tcW w:w="1381" w:type="dxa"/>
            <w:tcBorders>
              <w:top w:val="nil"/>
              <w:left w:val="nil"/>
            </w:tcBorders>
            <w:vAlign w:val="center"/>
          </w:tcPr>
          <w:p w:rsidR="00951412" w:rsidRPr="009F291D" w:rsidRDefault="00951412" w:rsidP="008248E0">
            <w:pPr>
              <w:jc w:val="center"/>
              <w:rPr>
                <w:sz w:val="22"/>
                <w:szCs w:val="22"/>
              </w:rPr>
            </w:pPr>
            <w:r>
              <w:rPr>
                <w:sz w:val="22"/>
                <w:szCs w:val="22"/>
              </w:rPr>
              <w:t>204,9</w:t>
            </w:r>
          </w:p>
        </w:tc>
        <w:tc>
          <w:tcPr>
            <w:tcW w:w="1186" w:type="dxa"/>
            <w:gridSpan w:val="2"/>
            <w:tcBorders>
              <w:top w:val="nil"/>
              <w:left w:val="nil"/>
            </w:tcBorders>
            <w:vAlign w:val="center"/>
          </w:tcPr>
          <w:p w:rsidR="00951412" w:rsidRPr="009F291D" w:rsidRDefault="00951412" w:rsidP="008248E0">
            <w:pPr>
              <w:jc w:val="center"/>
              <w:rPr>
                <w:sz w:val="22"/>
                <w:szCs w:val="22"/>
              </w:rPr>
            </w:pPr>
            <w:r>
              <w:rPr>
                <w:sz w:val="22"/>
                <w:szCs w:val="22"/>
              </w:rPr>
              <w:t>52,0</w:t>
            </w:r>
          </w:p>
        </w:tc>
        <w:tc>
          <w:tcPr>
            <w:tcW w:w="1126" w:type="dxa"/>
            <w:tcBorders>
              <w:top w:val="nil"/>
              <w:left w:val="nil"/>
            </w:tcBorders>
            <w:vAlign w:val="center"/>
          </w:tcPr>
          <w:p w:rsidR="00951412" w:rsidRPr="009F291D" w:rsidRDefault="00951412" w:rsidP="008248E0">
            <w:pPr>
              <w:jc w:val="center"/>
              <w:rPr>
                <w:sz w:val="22"/>
                <w:szCs w:val="22"/>
              </w:rPr>
            </w:pPr>
            <w:r>
              <w:rPr>
                <w:sz w:val="22"/>
                <w:szCs w:val="22"/>
              </w:rPr>
              <w:t>269,0</w:t>
            </w:r>
          </w:p>
        </w:tc>
        <w:tc>
          <w:tcPr>
            <w:tcW w:w="1673" w:type="dxa"/>
            <w:vMerge/>
          </w:tcPr>
          <w:p w:rsidR="00951412" w:rsidRPr="009F291D" w:rsidRDefault="00951412" w:rsidP="00CE3DA6">
            <w:pPr>
              <w:spacing w:line="228" w:lineRule="auto"/>
              <w:ind w:left="-101" w:right="-87"/>
              <w:jc w:val="center"/>
              <w:outlineLvl w:val="0"/>
              <w:rPr>
                <w:sz w:val="22"/>
                <w:szCs w:val="22"/>
              </w:rPr>
            </w:pPr>
          </w:p>
        </w:tc>
        <w:tc>
          <w:tcPr>
            <w:tcW w:w="1239" w:type="dxa"/>
            <w:vMerge/>
          </w:tcPr>
          <w:p w:rsidR="00951412" w:rsidRPr="009F291D" w:rsidRDefault="00951412" w:rsidP="00CE3DA6">
            <w:pPr>
              <w:widowControl/>
              <w:spacing w:line="228" w:lineRule="auto"/>
              <w:ind w:left="-101" w:right="-87"/>
              <w:jc w:val="center"/>
              <w:outlineLvl w:val="0"/>
              <w:rPr>
                <w:sz w:val="22"/>
                <w:szCs w:val="22"/>
              </w:rPr>
            </w:pPr>
          </w:p>
        </w:tc>
      </w:tr>
      <w:tr w:rsidR="00951412" w:rsidRPr="009F291D" w:rsidTr="00BF4D0F">
        <w:tc>
          <w:tcPr>
            <w:tcW w:w="710" w:type="dxa"/>
            <w:vMerge w:val="restart"/>
          </w:tcPr>
          <w:p w:rsidR="00951412" w:rsidRPr="009F291D" w:rsidRDefault="00951412" w:rsidP="00CE3DA6">
            <w:pPr>
              <w:widowControl/>
              <w:spacing w:line="228" w:lineRule="auto"/>
              <w:ind w:left="-101" w:right="-87"/>
              <w:jc w:val="center"/>
              <w:outlineLvl w:val="0"/>
              <w:rPr>
                <w:spacing w:val="-10"/>
                <w:sz w:val="22"/>
                <w:szCs w:val="22"/>
              </w:rPr>
            </w:pPr>
            <w:r w:rsidRPr="009F291D">
              <w:rPr>
                <w:spacing w:val="-10"/>
                <w:sz w:val="22"/>
                <w:szCs w:val="22"/>
              </w:rPr>
              <w:t>1.1.1.</w:t>
            </w:r>
          </w:p>
        </w:tc>
        <w:tc>
          <w:tcPr>
            <w:tcW w:w="3429" w:type="dxa"/>
            <w:vMerge w:val="restart"/>
          </w:tcPr>
          <w:p w:rsidR="00951412" w:rsidRPr="009F291D" w:rsidRDefault="00951412" w:rsidP="00CE3DA6">
            <w:pPr>
              <w:widowControl/>
              <w:spacing w:line="228" w:lineRule="auto"/>
              <w:ind w:left="-101" w:right="-87"/>
              <w:jc w:val="center"/>
              <w:outlineLvl w:val="0"/>
              <w:rPr>
                <w:sz w:val="22"/>
                <w:szCs w:val="22"/>
              </w:rPr>
            </w:pPr>
            <w:r w:rsidRPr="009F291D">
              <w:rPr>
                <w:sz w:val="22"/>
                <w:szCs w:val="22"/>
              </w:rPr>
              <w:t>Мероприятие по улучшению жилищных условий граждан, проживающих на сельских территориях</w:t>
            </w:r>
          </w:p>
        </w:tc>
        <w:tc>
          <w:tcPr>
            <w:tcW w:w="1619" w:type="dxa"/>
            <w:vMerge w:val="restart"/>
          </w:tcPr>
          <w:p w:rsidR="00951412" w:rsidRPr="009F291D" w:rsidRDefault="00951412" w:rsidP="00CE3DA6">
            <w:pPr>
              <w:widowControl/>
              <w:spacing w:line="228" w:lineRule="auto"/>
              <w:ind w:left="-101" w:right="-87"/>
              <w:jc w:val="center"/>
              <w:outlineLvl w:val="0"/>
              <w:rPr>
                <w:sz w:val="22"/>
                <w:szCs w:val="22"/>
              </w:rPr>
            </w:pPr>
            <w:r>
              <w:rPr>
                <w:sz w:val="22"/>
                <w:szCs w:val="22"/>
              </w:rPr>
              <w:t>Отдел экономики, развития сельского хозяйства и предпринима-тельства</w:t>
            </w:r>
          </w:p>
        </w:tc>
        <w:tc>
          <w:tcPr>
            <w:tcW w:w="791" w:type="dxa"/>
          </w:tcPr>
          <w:p w:rsidR="00951412" w:rsidRPr="009F291D" w:rsidRDefault="00951412" w:rsidP="00CE3DA6">
            <w:pPr>
              <w:widowControl/>
              <w:spacing w:line="228" w:lineRule="auto"/>
              <w:ind w:left="-101" w:right="-87"/>
              <w:jc w:val="center"/>
              <w:outlineLvl w:val="0"/>
              <w:rPr>
                <w:sz w:val="22"/>
                <w:szCs w:val="22"/>
              </w:rPr>
            </w:pPr>
            <w:r w:rsidRPr="009F291D">
              <w:rPr>
                <w:sz w:val="22"/>
                <w:szCs w:val="22"/>
              </w:rPr>
              <w:t>Итого</w:t>
            </w:r>
          </w:p>
        </w:tc>
        <w:tc>
          <w:tcPr>
            <w:tcW w:w="1189" w:type="dxa"/>
            <w:vAlign w:val="center"/>
          </w:tcPr>
          <w:p w:rsidR="00951412" w:rsidRPr="009F291D" w:rsidRDefault="00951412" w:rsidP="00A2206C">
            <w:pPr>
              <w:jc w:val="center"/>
              <w:rPr>
                <w:sz w:val="22"/>
                <w:szCs w:val="22"/>
              </w:rPr>
            </w:pPr>
            <w:r>
              <w:rPr>
                <w:sz w:val="22"/>
                <w:szCs w:val="22"/>
              </w:rPr>
              <w:t>4698,0</w:t>
            </w:r>
          </w:p>
        </w:tc>
        <w:tc>
          <w:tcPr>
            <w:tcW w:w="1279" w:type="dxa"/>
            <w:tcBorders>
              <w:left w:val="nil"/>
            </w:tcBorders>
            <w:vAlign w:val="center"/>
          </w:tcPr>
          <w:p w:rsidR="00951412" w:rsidRPr="009F291D" w:rsidRDefault="00951412" w:rsidP="00A2206C">
            <w:pPr>
              <w:jc w:val="center"/>
              <w:rPr>
                <w:sz w:val="22"/>
                <w:szCs w:val="22"/>
              </w:rPr>
            </w:pPr>
            <w:r>
              <w:rPr>
                <w:sz w:val="22"/>
                <w:szCs w:val="22"/>
              </w:rPr>
              <w:t>2155,5</w:t>
            </w:r>
          </w:p>
        </w:tc>
        <w:tc>
          <w:tcPr>
            <w:tcW w:w="1381" w:type="dxa"/>
            <w:tcBorders>
              <w:left w:val="nil"/>
            </w:tcBorders>
            <w:vAlign w:val="center"/>
          </w:tcPr>
          <w:p w:rsidR="00951412" w:rsidRPr="009F291D" w:rsidRDefault="00951412" w:rsidP="00A2206C">
            <w:pPr>
              <w:jc w:val="center"/>
              <w:rPr>
                <w:sz w:val="22"/>
                <w:szCs w:val="22"/>
              </w:rPr>
            </w:pPr>
            <w:r>
              <w:rPr>
                <w:sz w:val="22"/>
                <w:szCs w:val="22"/>
              </w:rPr>
              <w:t>937,5</w:t>
            </w:r>
          </w:p>
        </w:tc>
        <w:tc>
          <w:tcPr>
            <w:tcW w:w="1186" w:type="dxa"/>
            <w:gridSpan w:val="2"/>
            <w:tcBorders>
              <w:left w:val="nil"/>
            </w:tcBorders>
            <w:vAlign w:val="center"/>
          </w:tcPr>
          <w:p w:rsidR="00951412" w:rsidRPr="002A1650" w:rsidRDefault="00951412" w:rsidP="00A2206C">
            <w:pPr>
              <w:jc w:val="center"/>
              <w:rPr>
                <w:sz w:val="22"/>
                <w:szCs w:val="22"/>
                <w:highlight w:val="yellow"/>
              </w:rPr>
            </w:pPr>
            <w:r w:rsidRPr="002A1650">
              <w:rPr>
                <w:sz w:val="22"/>
                <w:szCs w:val="22"/>
                <w:highlight w:val="yellow"/>
              </w:rPr>
              <w:t>260,0</w:t>
            </w:r>
          </w:p>
        </w:tc>
        <w:tc>
          <w:tcPr>
            <w:tcW w:w="1126" w:type="dxa"/>
            <w:tcBorders>
              <w:left w:val="nil"/>
            </w:tcBorders>
            <w:vAlign w:val="center"/>
          </w:tcPr>
          <w:p w:rsidR="00951412" w:rsidRPr="002A1650" w:rsidRDefault="00951412" w:rsidP="00A2206C">
            <w:pPr>
              <w:jc w:val="center"/>
              <w:rPr>
                <w:sz w:val="22"/>
                <w:szCs w:val="22"/>
                <w:highlight w:val="yellow"/>
              </w:rPr>
            </w:pPr>
            <w:r w:rsidRPr="002A1650">
              <w:rPr>
                <w:sz w:val="22"/>
                <w:szCs w:val="22"/>
                <w:highlight w:val="yellow"/>
              </w:rPr>
              <w:t>1345,0</w:t>
            </w:r>
          </w:p>
        </w:tc>
        <w:tc>
          <w:tcPr>
            <w:tcW w:w="1673" w:type="dxa"/>
          </w:tcPr>
          <w:p w:rsidR="00951412" w:rsidRPr="009F291D" w:rsidRDefault="00951412" w:rsidP="00CE3DA6">
            <w:pPr>
              <w:spacing w:line="228" w:lineRule="auto"/>
              <w:ind w:left="-101" w:right="-87"/>
              <w:jc w:val="center"/>
              <w:outlineLvl w:val="0"/>
              <w:rPr>
                <w:sz w:val="22"/>
                <w:szCs w:val="22"/>
              </w:rPr>
            </w:pPr>
            <w:r w:rsidRPr="009F291D">
              <w:rPr>
                <w:sz w:val="22"/>
                <w:szCs w:val="22"/>
              </w:rPr>
              <w:t>Ввод (приобретение) жилья для граждан, проживающих на сельских территориях, тыс. кв. м</w:t>
            </w:r>
          </w:p>
        </w:tc>
        <w:tc>
          <w:tcPr>
            <w:tcW w:w="1239" w:type="dxa"/>
            <w:vMerge w:val="restart"/>
          </w:tcPr>
          <w:p w:rsidR="00951412" w:rsidRPr="009F291D" w:rsidRDefault="00951412" w:rsidP="00CE3DA6">
            <w:pPr>
              <w:widowControl/>
              <w:spacing w:line="228" w:lineRule="auto"/>
              <w:ind w:left="-101" w:right="-87"/>
              <w:jc w:val="center"/>
              <w:outlineLvl w:val="0"/>
              <w:rPr>
                <w:sz w:val="22"/>
                <w:szCs w:val="22"/>
              </w:rPr>
            </w:pPr>
            <w:r>
              <w:rPr>
                <w:sz w:val="22"/>
                <w:szCs w:val="22"/>
              </w:rPr>
              <w:t>2</w:t>
            </w:r>
          </w:p>
        </w:tc>
      </w:tr>
      <w:tr w:rsidR="00951412" w:rsidRPr="009F291D" w:rsidTr="00BF4D0F">
        <w:tc>
          <w:tcPr>
            <w:tcW w:w="710" w:type="dxa"/>
            <w:vMerge/>
            <w:vAlign w:val="center"/>
          </w:tcPr>
          <w:p w:rsidR="00951412" w:rsidRPr="009F291D" w:rsidRDefault="00951412" w:rsidP="00CE3DA6">
            <w:pPr>
              <w:widowControl/>
              <w:rPr>
                <w:spacing w:val="-10"/>
                <w:sz w:val="22"/>
                <w:szCs w:val="22"/>
              </w:rPr>
            </w:pPr>
          </w:p>
        </w:tc>
        <w:tc>
          <w:tcPr>
            <w:tcW w:w="3429" w:type="dxa"/>
            <w:vMerge/>
            <w:vAlign w:val="center"/>
          </w:tcPr>
          <w:p w:rsidR="00951412" w:rsidRPr="009F291D" w:rsidRDefault="00951412" w:rsidP="00CE3DA6">
            <w:pPr>
              <w:widowControl/>
              <w:rPr>
                <w:sz w:val="22"/>
                <w:szCs w:val="22"/>
              </w:rPr>
            </w:pPr>
          </w:p>
        </w:tc>
        <w:tc>
          <w:tcPr>
            <w:tcW w:w="1619" w:type="dxa"/>
            <w:vMerge/>
            <w:vAlign w:val="center"/>
          </w:tcPr>
          <w:p w:rsidR="00951412" w:rsidRPr="009F291D" w:rsidRDefault="00951412" w:rsidP="00CE3DA6">
            <w:pPr>
              <w:widowControl/>
              <w:rPr>
                <w:sz w:val="22"/>
                <w:szCs w:val="22"/>
              </w:rPr>
            </w:pPr>
          </w:p>
        </w:tc>
        <w:tc>
          <w:tcPr>
            <w:tcW w:w="791" w:type="dxa"/>
          </w:tcPr>
          <w:p w:rsidR="00951412" w:rsidRPr="009F291D" w:rsidRDefault="00951412" w:rsidP="00CE3DA6">
            <w:pPr>
              <w:widowControl/>
              <w:spacing w:line="228" w:lineRule="auto"/>
              <w:ind w:left="-101" w:right="-87"/>
              <w:jc w:val="center"/>
              <w:outlineLvl w:val="0"/>
              <w:rPr>
                <w:sz w:val="22"/>
                <w:szCs w:val="22"/>
              </w:rPr>
            </w:pPr>
            <w:r w:rsidRPr="009F291D">
              <w:rPr>
                <w:sz w:val="22"/>
                <w:szCs w:val="22"/>
              </w:rPr>
              <w:t>2020</w:t>
            </w:r>
          </w:p>
        </w:tc>
        <w:tc>
          <w:tcPr>
            <w:tcW w:w="1189" w:type="dxa"/>
            <w:tcBorders>
              <w:top w:val="nil"/>
            </w:tcBorders>
            <w:vAlign w:val="center"/>
          </w:tcPr>
          <w:p w:rsidR="00951412" w:rsidRPr="009F291D" w:rsidRDefault="00951412" w:rsidP="008248E0">
            <w:pPr>
              <w:jc w:val="center"/>
              <w:rPr>
                <w:sz w:val="22"/>
                <w:szCs w:val="22"/>
              </w:rPr>
            </w:pPr>
            <w:r>
              <w:rPr>
                <w:sz w:val="22"/>
                <w:szCs w:val="22"/>
              </w:rPr>
              <w:t>0,0</w:t>
            </w:r>
          </w:p>
        </w:tc>
        <w:tc>
          <w:tcPr>
            <w:tcW w:w="1279" w:type="dxa"/>
            <w:tcBorders>
              <w:top w:val="nil"/>
              <w:left w:val="nil"/>
            </w:tcBorders>
            <w:vAlign w:val="center"/>
          </w:tcPr>
          <w:p w:rsidR="00951412" w:rsidRPr="009F291D" w:rsidRDefault="00951412" w:rsidP="008248E0">
            <w:pPr>
              <w:jc w:val="center"/>
              <w:rPr>
                <w:sz w:val="22"/>
                <w:szCs w:val="22"/>
              </w:rPr>
            </w:pPr>
            <w:r>
              <w:rPr>
                <w:sz w:val="22"/>
                <w:szCs w:val="22"/>
              </w:rPr>
              <w:t>0,0</w:t>
            </w:r>
          </w:p>
        </w:tc>
        <w:tc>
          <w:tcPr>
            <w:tcW w:w="1381" w:type="dxa"/>
            <w:tcBorders>
              <w:top w:val="nil"/>
              <w:left w:val="nil"/>
            </w:tcBorders>
            <w:vAlign w:val="center"/>
          </w:tcPr>
          <w:p w:rsidR="00951412" w:rsidRPr="009F291D" w:rsidRDefault="00951412" w:rsidP="008248E0">
            <w:pPr>
              <w:jc w:val="center"/>
              <w:rPr>
                <w:sz w:val="22"/>
                <w:szCs w:val="22"/>
              </w:rPr>
            </w:pPr>
            <w:r>
              <w:rPr>
                <w:sz w:val="22"/>
                <w:szCs w:val="22"/>
              </w:rPr>
              <w:t>0,0</w:t>
            </w:r>
          </w:p>
        </w:tc>
        <w:tc>
          <w:tcPr>
            <w:tcW w:w="1186" w:type="dxa"/>
            <w:gridSpan w:val="2"/>
            <w:tcBorders>
              <w:top w:val="nil"/>
              <w:left w:val="nil"/>
            </w:tcBorders>
            <w:vAlign w:val="center"/>
          </w:tcPr>
          <w:p w:rsidR="00951412" w:rsidRPr="009F291D" w:rsidRDefault="00951412" w:rsidP="008248E0">
            <w:pPr>
              <w:jc w:val="center"/>
              <w:rPr>
                <w:sz w:val="22"/>
                <w:szCs w:val="22"/>
              </w:rPr>
            </w:pPr>
            <w:r>
              <w:rPr>
                <w:sz w:val="22"/>
                <w:szCs w:val="22"/>
              </w:rPr>
              <w:t>0,0</w:t>
            </w:r>
          </w:p>
        </w:tc>
        <w:tc>
          <w:tcPr>
            <w:tcW w:w="1126" w:type="dxa"/>
            <w:tcBorders>
              <w:top w:val="nil"/>
              <w:left w:val="nil"/>
            </w:tcBorders>
            <w:vAlign w:val="center"/>
          </w:tcPr>
          <w:p w:rsidR="00951412" w:rsidRPr="009F291D" w:rsidRDefault="00951412" w:rsidP="008248E0">
            <w:pPr>
              <w:jc w:val="center"/>
              <w:rPr>
                <w:sz w:val="22"/>
                <w:szCs w:val="22"/>
              </w:rPr>
            </w:pPr>
            <w:r>
              <w:rPr>
                <w:sz w:val="22"/>
                <w:szCs w:val="22"/>
              </w:rPr>
              <w:t>0,0</w:t>
            </w:r>
          </w:p>
        </w:tc>
        <w:tc>
          <w:tcPr>
            <w:tcW w:w="1673" w:type="dxa"/>
            <w:noWrap/>
          </w:tcPr>
          <w:p w:rsidR="00951412" w:rsidRPr="009F291D" w:rsidRDefault="00951412" w:rsidP="009631D6">
            <w:pPr>
              <w:pStyle w:val="ConsPlusNormal"/>
              <w:jc w:val="center"/>
              <w:rPr>
                <w:rFonts w:ascii="Times New Roman" w:hAnsi="Times New Roman"/>
              </w:rPr>
            </w:pPr>
            <w:r>
              <w:rPr>
                <w:rFonts w:ascii="Times New Roman" w:hAnsi="Times New Roman"/>
              </w:rPr>
              <w:t>0,0</w:t>
            </w:r>
          </w:p>
        </w:tc>
        <w:tc>
          <w:tcPr>
            <w:tcW w:w="1239" w:type="dxa"/>
            <w:vMerge/>
            <w:vAlign w:val="center"/>
          </w:tcPr>
          <w:p w:rsidR="00951412" w:rsidRPr="009F291D" w:rsidRDefault="00951412" w:rsidP="00CE3DA6">
            <w:pPr>
              <w:widowControl/>
              <w:rPr>
                <w:sz w:val="22"/>
                <w:szCs w:val="22"/>
              </w:rPr>
            </w:pPr>
          </w:p>
        </w:tc>
      </w:tr>
      <w:tr w:rsidR="00951412" w:rsidRPr="009F291D" w:rsidTr="00BF4D0F">
        <w:tc>
          <w:tcPr>
            <w:tcW w:w="710" w:type="dxa"/>
            <w:vMerge/>
            <w:vAlign w:val="center"/>
          </w:tcPr>
          <w:p w:rsidR="00951412" w:rsidRPr="009F291D" w:rsidRDefault="00951412" w:rsidP="00CE3DA6">
            <w:pPr>
              <w:widowControl/>
              <w:rPr>
                <w:spacing w:val="-10"/>
                <w:sz w:val="22"/>
                <w:szCs w:val="22"/>
              </w:rPr>
            </w:pPr>
          </w:p>
        </w:tc>
        <w:tc>
          <w:tcPr>
            <w:tcW w:w="3429" w:type="dxa"/>
            <w:vMerge/>
            <w:vAlign w:val="center"/>
          </w:tcPr>
          <w:p w:rsidR="00951412" w:rsidRPr="009F291D" w:rsidRDefault="00951412" w:rsidP="00CE3DA6">
            <w:pPr>
              <w:widowControl/>
              <w:rPr>
                <w:sz w:val="22"/>
                <w:szCs w:val="22"/>
              </w:rPr>
            </w:pPr>
          </w:p>
        </w:tc>
        <w:tc>
          <w:tcPr>
            <w:tcW w:w="1619" w:type="dxa"/>
            <w:vMerge/>
            <w:vAlign w:val="center"/>
          </w:tcPr>
          <w:p w:rsidR="00951412" w:rsidRPr="009F291D" w:rsidRDefault="00951412" w:rsidP="00CE3DA6">
            <w:pPr>
              <w:widowControl/>
              <w:rPr>
                <w:sz w:val="22"/>
                <w:szCs w:val="22"/>
              </w:rPr>
            </w:pPr>
          </w:p>
        </w:tc>
        <w:tc>
          <w:tcPr>
            <w:tcW w:w="791" w:type="dxa"/>
          </w:tcPr>
          <w:p w:rsidR="00951412" w:rsidRPr="009F291D" w:rsidRDefault="00951412" w:rsidP="00CE3DA6">
            <w:pPr>
              <w:widowControl/>
              <w:spacing w:line="228" w:lineRule="auto"/>
              <w:ind w:left="-101" w:right="-87"/>
              <w:jc w:val="center"/>
              <w:outlineLvl w:val="0"/>
              <w:rPr>
                <w:sz w:val="22"/>
                <w:szCs w:val="22"/>
              </w:rPr>
            </w:pPr>
            <w:r w:rsidRPr="009F291D">
              <w:rPr>
                <w:sz w:val="22"/>
                <w:szCs w:val="22"/>
              </w:rPr>
              <w:t>2021</w:t>
            </w:r>
          </w:p>
        </w:tc>
        <w:tc>
          <w:tcPr>
            <w:tcW w:w="1189" w:type="dxa"/>
            <w:tcBorders>
              <w:top w:val="nil"/>
            </w:tcBorders>
            <w:vAlign w:val="center"/>
          </w:tcPr>
          <w:p w:rsidR="00951412" w:rsidRPr="009F291D" w:rsidRDefault="00951412" w:rsidP="008248E0">
            <w:pPr>
              <w:jc w:val="center"/>
              <w:rPr>
                <w:sz w:val="22"/>
                <w:szCs w:val="22"/>
              </w:rPr>
            </w:pPr>
            <w:r>
              <w:rPr>
                <w:sz w:val="22"/>
                <w:szCs w:val="22"/>
              </w:rPr>
              <w:t>939,6</w:t>
            </w:r>
          </w:p>
        </w:tc>
        <w:tc>
          <w:tcPr>
            <w:tcW w:w="1279" w:type="dxa"/>
            <w:tcBorders>
              <w:top w:val="nil"/>
              <w:left w:val="nil"/>
            </w:tcBorders>
            <w:vAlign w:val="center"/>
          </w:tcPr>
          <w:p w:rsidR="00951412" w:rsidRPr="009F291D" w:rsidRDefault="00951412" w:rsidP="008248E0">
            <w:pPr>
              <w:jc w:val="center"/>
              <w:rPr>
                <w:sz w:val="22"/>
                <w:szCs w:val="22"/>
              </w:rPr>
            </w:pPr>
            <w:r>
              <w:rPr>
                <w:sz w:val="22"/>
                <w:szCs w:val="22"/>
              </w:rPr>
              <w:t>500,7</w:t>
            </w:r>
          </w:p>
        </w:tc>
        <w:tc>
          <w:tcPr>
            <w:tcW w:w="1381" w:type="dxa"/>
            <w:tcBorders>
              <w:top w:val="nil"/>
              <w:left w:val="nil"/>
            </w:tcBorders>
            <w:vAlign w:val="center"/>
          </w:tcPr>
          <w:p w:rsidR="00951412" w:rsidRPr="009F291D" w:rsidRDefault="00951412" w:rsidP="008248E0">
            <w:pPr>
              <w:jc w:val="center"/>
              <w:rPr>
                <w:sz w:val="22"/>
                <w:szCs w:val="22"/>
              </w:rPr>
            </w:pPr>
            <w:r>
              <w:rPr>
                <w:sz w:val="22"/>
                <w:szCs w:val="22"/>
              </w:rPr>
              <w:t>117,9</w:t>
            </w:r>
          </w:p>
        </w:tc>
        <w:tc>
          <w:tcPr>
            <w:tcW w:w="1186" w:type="dxa"/>
            <w:gridSpan w:val="2"/>
            <w:tcBorders>
              <w:top w:val="nil"/>
              <w:left w:val="nil"/>
            </w:tcBorders>
            <w:vAlign w:val="center"/>
          </w:tcPr>
          <w:p w:rsidR="00951412" w:rsidRPr="009F291D" w:rsidRDefault="00951412" w:rsidP="008248E0">
            <w:pPr>
              <w:jc w:val="center"/>
              <w:rPr>
                <w:sz w:val="22"/>
                <w:szCs w:val="22"/>
              </w:rPr>
            </w:pPr>
            <w:r>
              <w:rPr>
                <w:sz w:val="22"/>
                <w:szCs w:val="22"/>
              </w:rPr>
              <w:t>52,0</w:t>
            </w:r>
          </w:p>
        </w:tc>
        <w:tc>
          <w:tcPr>
            <w:tcW w:w="1126" w:type="dxa"/>
            <w:tcBorders>
              <w:top w:val="nil"/>
              <w:left w:val="nil"/>
            </w:tcBorders>
            <w:vAlign w:val="center"/>
          </w:tcPr>
          <w:p w:rsidR="00951412" w:rsidRPr="009F291D" w:rsidRDefault="00951412" w:rsidP="008248E0">
            <w:pPr>
              <w:jc w:val="center"/>
              <w:rPr>
                <w:sz w:val="22"/>
                <w:szCs w:val="22"/>
              </w:rPr>
            </w:pPr>
            <w:r>
              <w:rPr>
                <w:sz w:val="22"/>
                <w:szCs w:val="22"/>
              </w:rPr>
              <w:t>269,0</w:t>
            </w:r>
          </w:p>
        </w:tc>
        <w:tc>
          <w:tcPr>
            <w:tcW w:w="1673" w:type="dxa"/>
            <w:noWrap/>
          </w:tcPr>
          <w:p w:rsidR="00951412" w:rsidRPr="009F291D" w:rsidRDefault="00951412" w:rsidP="00CE3DA6">
            <w:pPr>
              <w:pStyle w:val="ConsPlusNormal"/>
              <w:jc w:val="center"/>
              <w:rPr>
                <w:rFonts w:ascii="Times New Roman" w:hAnsi="Times New Roman"/>
              </w:rPr>
            </w:pPr>
            <w:r>
              <w:rPr>
                <w:rFonts w:ascii="Times New Roman" w:hAnsi="Times New Roman"/>
              </w:rPr>
              <w:t>0,072</w:t>
            </w:r>
          </w:p>
        </w:tc>
        <w:tc>
          <w:tcPr>
            <w:tcW w:w="1239" w:type="dxa"/>
            <w:vMerge/>
            <w:vAlign w:val="center"/>
          </w:tcPr>
          <w:p w:rsidR="00951412" w:rsidRPr="009F291D" w:rsidRDefault="00951412" w:rsidP="00CE3DA6">
            <w:pPr>
              <w:widowControl/>
              <w:rPr>
                <w:sz w:val="22"/>
                <w:szCs w:val="22"/>
              </w:rPr>
            </w:pPr>
          </w:p>
        </w:tc>
      </w:tr>
      <w:tr w:rsidR="00951412" w:rsidRPr="009F291D" w:rsidTr="00BF4D0F">
        <w:tc>
          <w:tcPr>
            <w:tcW w:w="710" w:type="dxa"/>
            <w:vMerge/>
            <w:vAlign w:val="center"/>
          </w:tcPr>
          <w:p w:rsidR="00951412" w:rsidRPr="009F291D" w:rsidRDefault="00951412" w:rsidP="00CE3DA6">
            <w:pPr>
              <w:widowControl/>
              <w:rPr>
                <w:spacing w:val="-10"/>
                <w:sz w:val="22"/>
                <w:szCs w:val="22"/>
              </w:rPr>
            </w:pPr>
          </w:p>
        </w:tc>
        <w:tc>
          <w:tcPr>
            <w:tcW w:w="3429" w:type="dxa"/>
            <w:vMerge/>
            <w:vAlign w:val="center"/>
          </w:tcPr>
          <w:p w:rsidR="00951412" w:rsidRPr="009F291D" w:rsidRDefault="00951412" w:rsidP="00CE3DA6">
            <w:pPr>
              <w:widowControl/>
              <w:rPr>
                <w:sz w:val="22"/>
                <w:szCs w:val="22"/>
              </w:rPr>
            </w:pPr>
          </w:p>
        </w:tc>
        <w:tc>
          <w:tcPr>
            <w:tcW w:w="1619" w:type="dxa"/>
            <w:vMerge/>
            <w:vAlign w:val="center"/>
          </w:tcPr>
          <w:p w:rsidR="00951412" w:rsidRPr="009F291D" w:rsidRDefault="00951412" w:rsidP="00CE3DA6">
            <w:pPr>
              <w:widowControl/>
              <w:rPr>
                <w:sz w:val="22"/>
                <w:szCs w:val="22"/>
              </w:rPr>
            </w:pPr>
          </w:p>
        </w:tc>
        <w:tc>
          <w:tcPr>
            <w:tcW w:w="791" w:type="dxa"/>
          </w:tcPr>
          <w:p w:rsidR="00951412" w:rsidRPr="009F291D" w:rsidRDefault="00951412" w:rsidP="00CE3DA6">
            <w:pPr>
              <w:widowControl/>
              <w:spacing w:line="228" w:lineRule="auto"/>
              <w:ind w:left="-101" w:right="-87"/>
              <w:jc w:val="center"/>
              <w:outlineLvl w:val="0"/>
              <w:rPr>
                <w:sz w:val="22"/>
                <w:szCs w:val="22"/>
              </w:rPr>
            </w:pPr>
            <w:r w:rsidRPr="009F291D">
              <w:rPr>
                <w:sz w:val="22"/>
                <w:szCs w:val="22"/>
              </w:rPr>
              <w:t>2022</w:t>
            </w:r>
          </w:p>
        </w:tc>
        <w:tc>
          <w:tcPr>
            <w:tcW w:w="1189" w:type="dxa"/>
            <w:tcBorders>
              <w:top w:val="nil"/>
            </w:tcBorders>
            <w:vAlign w:val="center"/>
          </w:tcPr>
          <w:p w:rsidR="00951412" w:rsidRPr="009F291D" w:rsidRDefault="00951412" w:rsidP="008248E0">
            <w:pPr>
              <w:jc w:val="center"/>
              <w:rPr>
                <w:sz w:val="22"/>
                <w:szCs w:val="22"/>
              </w:rPr>
            </w:pPr>
            <w:r>
              <w:rPr>
                <w:sz w:val="22"/>
                <w:szCs w:val="22"/>
              </w:rPr>
              <w:t>939,6</w:t>
            </w:r>
          </w:p>
        </w:tc>
        <w:tc>
          <w:tcPr>
            <w:tcW w:w="1279" w:type="dxa"/>
            <w:tcBorders>
              <w:top w:val="nil"/>
              <w:left w:val="nil"/>
            </w:tcBorders>
            <w:vAlign w:val="center"/>
          </w:tcPr>
          <w:p w:rsidR="00951412" w:rsidRPr="009F291D" w:rsidRDefault="00951412" w:rsidP="008248E0">
            <w:pPr>
              <w:jc w:val="center"/>
              <w:rPr>
                <w:sz w:val="22"/>
                <w:szCs w:val="22"/>
              </w:rPr>
            </w:pPr>
            <w:r>
              <w:rPr>
                <w:sz w:val="22"/>
                <w:szCs w:val="22"/>
              </w:rPr>
              <w:t>413,7</w:t>
            </w:r>
          </w:p>
        </w:tc>
        <w:tc>
          <w:tcPr>
            <w:tcW w:w="1381" w:type="dxa"/>
            <w:tcBorders>
              <w:top w:val="nil"/>
              <w:left w:val="nil"/>
            </w:tcBorders>
            <w:vAlign w:val="center"/>
          </w:tcPr>
          <w:p w:rsidR="00951412" w:rsidRPr="009F291D" w:rsidRDefault="00951412" w:rsidP="008248E0">
            <w:pPr>
              <w:jc w:val="center"/>
              <w:rPr>
                <w:sz w:val="22"/>
                <w:szCs w:val="22"/>
              </w:rPr>
            </w:pPr>
            <w:r>
              <w:rPr>
                <w:sz w:val="22"/>
                <w:szCs w:val="22"/>
              </w:rPr>
              <w:t>204,9</w:t>
            </w:r>
          </w:p>
        </w:tc>
        <w:tc>
          <w:tcPr>
            <w:tcW w:w="1186" w:type="dxa"/>
            <w:gridSpan w:val="2"/>
            <w:tcBorders>
              <w:top w:val="nil"/>
              <w:left w:val="nil"/>
            </w:tcBorders>
            <w:vAlign w:val="center"/>
          </w:tcPr>
          <w:p w:rsidR="00951412" w:rsidRPr="009F291D" w:rsidRDefault="00951412" w:rsidP="008248E0">
            <w:pPr>
              <w:jc w:val="center"/>
              <w:rPr>
                <w:sz w:val="22"/>
                <w:szCs w:val="22"/>
              </w:rPr>
            </w:pPr>
            <w:r>
              <w:rPr>
                <w:sz w:val="22"/>
                <w:szCs w:val="22"/>
              </w:rPr>
              <w:t>52,0</w:t>
            </w:r>
          </w:p>
        </w:tc>
        <w:tc>
          <w:tcPr>
            <w:tcW w:w="1126" w:type="dxa"/>
            <w:tcBorders>
              <w:top w:val="nil"/>
              <w:left w:val="nil"/>
            </w:tcBorders>
            <w:vAlign w:val="center"/>
          </w:tcPr>
          <w:p w:rsidR="00951412" w:rsidRPr="009F291D" w:rsidRDefault="00951412" w:rsidP="008248E0">
            <w:pPr>
              <w:jc w:val="center"/>
              <w:rPr>
                <w:sz w:val="22"/>
                <w:szCs w:val="22"/>
              </w:rPr>
            </w:pPr>
            <w:r>
              <w:rPr>
                <w:sz w:val="22"/>
                <w:szCs w:val="22"/>
              </w:rPr>
              <w:t>269,0</w:t>
            </w:r>
          </w:p>
        </w:tc>
        <w:tc>
          <w:tcPr>
            <w:tcW w:w="1673" w:type="dxa"/>
            <w:noWrap/>
          </w:tcPr>
          <w:p w:rsidR="00951412" w:rsidRPr="009F291D" w:rsidRDefault="00951412" w:rsidP="00BF4D0F">
            <w:pPr>
              <w:pStyle w:val="ConsPlusNormal"/>
              <w:jc w:val="center"/>
              <w:rPr>
                <w:rFonts w:ascii="Times New Roman" w:hAnsi="Times New Roman"/>
              </w:rPr>
            </w:pPr>
            <w:r>
              <w:rPr>
                <w:rFonts w:ascii="Times New Roman" w:hAnsi="Times New Roman"/>
              </w:rPr>
              <w:t>0,072</w:t>
            </w:r>
          </w:p>
        </w:tc>
        <w:tc>
          <w:tcPr>
            <w:tcW w:w="1239" w:type="dxa"/>
            <w:vMerge/>
            <w:vAlign w:val="center"/>
          </w:tcPr>
          <w:p w:rsidR="00951412" w:rsidRPr="009F291D" w:rsidRDefault="00951412" w:rsidP="00CE3DA6">
            <w:pPr>
              <w:widowControl/>
              <w:rPr>
                <w:sz w:val="22"/>
                <w:szCs w:val="22"/>
              </w:rPr>
            </w:pPr>
          </w:p>
        </w:tc>
      </w:tr>
      <w:tr w:rsidR="00951412" w:rsidRPr="009F291D" w:rsidTr="00BF4D0F">
        <w:tc>
          <w:tcPr>
            <w:tcW w:w="710" w:type="dxa"/>
            <w:vMerge/>
            <w:vAlign w:val="center"/>
          </w:tcPr>
          <w:p w:rsidR="00951412" w:rsidRPr="009F291D" w:rsidRDefault="00951412" w:rsidP="00CE3DA6">
            <w:pPr>
              <w:widowControl/>
              <w:rPr>
                <w:spacing w:val="-10"/>
                <w:sz w:val="22"/>
                <w:szCs w:val="22"/>
              </w:rPr>
            </w:pPr>
          </w:p>
        </w:tc>
        <w:tc>
          <w:tcPr>
            <w:tcW w:w="3429" w:type="dxa"/>
            <w:vMerge/>
            <w:vAlign w:val="center"/>
          </w:tcPr>
          <w:p w:rsidR="00951412" w:rsidRPr="009F291D" w:rsidRDefault="00951412" w:rsidP="00CE3DA6">
            <w:pPr>
              <w:widowControl/>
              <w:rPr>
                <w:sz w:val="22"/>
                <w:szCs w:val="22"/>
              </w:rPr>
            </w:pPr>
          </w:p>
        </w:tc>
        <w:tc>
          <w:tcPr>
            <w:tcW w:w="1619" w:type="dxa"/>
            <w:vMerge/>
            <w:vAlign w:val="center"/>
          </w:tcPr>
          <w:p w:rsidR="00951412" w:rsidRPr="009F291D" w:rsidRDefault="00951412" w:rsidP="00CE3DA6">
            <w:pPr>
              <w:widowControl/>
              <w:rPr>
                <w:sz w:val="22"/>
                <w:szCs w:val="22"/>
              </w:rPr>
            </w:pPr>
          </w:p>
        </w:tc>
        <w:tc>
          <w:tcPr>
            <w:tcW w:w="791" w:type="dxa"/>
          </w:tcPr>
          <w:p w:rsidR="00951412" w:rsidRPr="009F291D" w:rsidRDefault="00951412" w:rsidP="00CE3DA6">
            <w:pPr>
              <w:widowControl/>
              <w:spacing w:line="228" w:lineRule="auto"/>
              <w:ind w:left="-101" w:right="-87"/>
              <w:jc w:val="center"/>
              <w:outlineLvl w:val="0"/>
              <w:rPr>
                <w:sz w:val="22"/>
                <w:szCs w:val="22"/>
              </w:rPr>
            </w:pPr>
            <w:r w:rsidRPr="009F291D">
              <w:rPr>
                <w:sz w:val="22"/>
                <w:szCs w:val="22"/>
              </w:rPr>
              <w:t>2023</w:t>
            </w:r>
          </w:p>
        </w:tc>
        <w:tc>
          <w:tcPr>
            <w:tcW w:w="1189" w:type="dxa"/>
            <w:tcBorders>
              <w:top w:val="nil"/>
            </w:tcBorders>
            <w:vAlign w:val="center"/>
          </w:tcPr>
          <w:p w:rsidR="00951412" w:rsidRPr="009F291D" w:rsidRDefault="00951412" w:rsidP="008248E0">
            <w:pPr>
              <w:jc w:val="center"/>
              <w:rPr>
                <w:sz w:val="22"/>
                <w:szCs w:val="22"/>
              </w:rPr>
            </w:pPr>
            <w:r>
              <w:rPr>
                <w:sz w:val="22"/>
                <w:szCs w:val="22"/>
              </w:rPr>
              <w:t>939,6</w:t>
            </w:r>
          </w:p>
        </w:tc>
        <w:tc>
          <w:tcPr>
            <w:tcW w:w="1279" w:type="dxa"/>
            <w:tcBorders>
              <w:top w:val="nil"/>
              <w:left w:val="nil"/>
            </w:tcBorders>
            <w:vAlign w:val="center"/>
          </w:tcPr>
          <w:p w:rsidR="00951412" w:rsidRPr="009F291D" w:rsidRDefault="00951412" w:rsidP="008248E0">
            <w:pPr>
              <w:jc w:val="center"/>
              <w:rPr>
                <w:sz w:val="22"/>
                <w:szCs w:val="22"/>
              </w:rPr>
            </w:pPr>
            <w:r>
              <w:rPr>
                <w:sz w:val="22"/>
                <w:szCs w:val="22"/>
              </w:rPr>
              <w:t>413,7</w:t>
            </w:r>
          </w:p>
        </w:tc>
        <w:tc>
          <w:tcPr>
            <w:tcW w:w="1381" w:type="dxa"/>
            <w:tcBorders>
              <w:top w:val="nil"/>
              <w:left w:val="nil"/>
            </w:tcBorders>
            <w:vAlign w:val="center"/>
          </w:tcPr>
          <w:p w:rsidR="00951412" w:rsidRPr="009F291D" w:rsidRDefault="00951412" w:rsidP="008248E0">
            <w:pPr>
              <w:jc w:val="center"/>
              <w:rPr>
                <w:sz w:val="22"/>
                <w:szCs w:val="22"/>
              </w:rPr>
            </w:pPr>
            <w:r>
              <w:rPr>
                <w:sz w:val="22"/>
                <w:szCs w:val="22"/>
              </w:rPr>
              <w:t>204,9</w:t>
            </w:r>
          </w:p>
        </w:tc>
        <w:tc>
          <w:tcPr>
            <w:tcW w:w="1186" w:type="dxa"/>
            <w:gridSpan w:val="2"/>
            <w:tcBorders>
              <w:top w:val="nil"/>
              <w:left w:val="nil"/>
            </w:tcBorders>
            <w:vAlign w:val="center"/>
          </w:tcPr>
          <w:p w:rsidR="00951412" w:rsidRPr="009F291D" w:rsidRDefault="00951412" w:rsidP="008248E0">
            <w:pPr>
              <w:jc w:val="center"/>
              <w:rPr>
                <w:sz w:val="22"/>
                <w:szCs w:val="22"/>
              </w:rPr>
            </w:pPr>
            <w:r>
              <w:rPr>
                <w:sz w:val="22"/>
                <w:szCs w:val="22"/>
              </w:rPr>
              <w:t>52,0</w:t>
            </w:r>
          </w:p>
        </w:tc>
        <w:tc>
          <w:tcPr>
            <w:tcW w:w="1126" w:type="dxa"/>
            <w:tcBorders>
              <w:top w:val="nil"/>
              <w:left w:val="nil"/>
            </w:tcBorders>
            <w:vAlign w:val="center"/>
          </w:tcPr>
          <w:p w:rsidR="00951412" w:rsidRPr="009F291D" w:rsidRDefault="00951412" w:rsidP="008248E0">
            <w:pPr>
              <w:jc w:val="center"/>
              <w:rPr>
                <w:sz w:val="22"/>
                <w:szCs w:val="22"/>
              </w:rPr>
            </w:pPr>
            <w:r>
              <w:rPr>
                <w:sz w:val="22"/>
                <w:szCs w:val="22"/>
              </w:rPr>
              <w:t>269,0</w:t>
            </w:r>
          </w:p>
        </w:tc>
        <w:tc>
          <w:tcPr>
            <w:tcW w:w="1673" w:type="dxa"/>
            <w:noWrap/>
          </w:tcPr>
          <w:p w:rsidR="00951412" w:rsidRPr="009F291D" w:rsidRDefault="00951412" w:rsidP="00BF4D0F">
            <w:pPr>
              <w:pStyle w:val="ConsPlusNormal"/>
              <w:jc w:val="center"/>
              <w:rPr>
                <w:rFonts w:ascii="Times New Roman" w:hAnsi="Times New Roman"/>
              </w:rPr>
            </w:pPr>
            <w:r>
              <w:rPr>
                <w:rFonts w:ascii="Times New Roman" w:hAnsi="Times New Roman"/>
              </w:rPr>
              <w:t>0,072</w:t>
            </w:r>
          </w:p>
        </w:tc>
        <w:tc>
          <w:tcPr>
            <w:tcW w:w="1239" w:type="dxa"/>
            <w:vMerge/>
            <w:vAlign w:val="center"/>
          </w:tcPr>
          <w:p w:rsidR="00951412" w:rsidRPr="009F291D" w:rsidRDefault="00951412" w:rsidP="00CE3DA6">
            <w:pPr>
              <w:widowControl/>
              <w:rPr>
                <w:sz w:val="22"/>
                <w:szCs w:val="22"/>
              </w:rPr>
            </w:pPr>
          </w:p>
        </w:tc>
      </w:tr>
      <w:tr w:rsidR="00951412" w:rsidRPr="009F291D" w:rsidTr="00BF4D0F">
        <w:tc>
          <w:tcPr>
            <w:tcW w:w="710" w:type="dxa"/>
            <w:vMerge/>
          </w:tcPr>
          <w:p w:rsidR="00951412" w:rsidRPr="009F291D" w:rsidRDefault="00951412" w:rsidP="00CE3DA6">
            <w:pPr>
              <w:widowControl/>
              <w:spacing w:line="228" w:lineRule="auto"/>
              <w:ind w:left="-101" w:right="-87"/>
              <w:jc w:val="center"/>
              <w:outlineLvl w:val="0"/>
              <w:rPr>
                <w:sz w:val="22"/>
                <w:szCs w:val="22"/>
              </w:rPr>
            </w:pPr>
          </w:p>
        </w:tc>
        <w:tc>
          <w:tcPr>
            <w:tcW w:w="3429" w:type="dxa"/>
            <w:vMerge/>
          </w:tcPr>
          <w:p w:rsidR="00951412" w:rsidRPr="009F291D" w:rsidRDefault="00951412" w:rsidP="00CE3DA6">
            <w:pPr>
              <w:widowControl/>
              <w:spacing w:line="228" w:lineRule="auto"/>
              <w:ind w:left="-101" w:right="-87"/>
              <w:jc w:val="center"/>
              <w:outlineLvl w:val="0"/>
              <w:rPr>
                <w:sz w:val="22"/>
                <w:szCs w:val="22"/>
              </w:rPr>
            </w:pPr>
          </w:p>
        </w:tc>
        <w:tc>
          <w:tcPr>
            <w:tcW w:w="1619" w:type="dxa"/>
            <w:vMerge/>
          </w:tcPr>
          <w:p w:rsidR="00951412" w:rsidRPr="009F291D" w:rsidRDefault="00951412" w:rsidP="00CE3DA6">
            <w:pPr>
              <w:widowControl/>
              <w:spacing w:line="228" w:lineRule="auto"/>
              <w:ind w:left="-101" w:right="-87"/>
              <w:jc w:val="center"/>
              <w:outlineLvl w:val="0"/>
              <w:rPr>
                <w:sz w:val="22"/>
                <w:szCs w:val="22"/>
              </w:rPr>
            </w:pPr>
          </w:p>
        </w:tc>
        <w:tc>
          <w:tcPr>
            <w:tcW w:w="791" w:type="dxa"/>
          </w:tcPr>
          <w:p w:rsidR="00951412" w:rsidRPr="009F291D" w:rsidRDefault="00951412" w:rsidP="00CE3DA6">
            <w:pPr>
              <w:widowControl/>
              <w:spacing w:line="228" w:lineRule="auto"/>
              <w:ind w:left="-101" w:right="-87"/>
              <w:jc w:val="center"/>
              <w:outlineLvl w:val="0"/>
              <w:rPr>
                <w:sz w:val="22"/>
                <w:szCs w:val="22"/>
              </w:rPr>
            </w:pPr>
            <w:r w:rsidRPr="009F291D">
              <w:rPr>
                <w:sz w:val="22"/>
                <w:szCs w:val="22"/>
              </w:rPr>
              <w:t>2024</w:t>
            </w:r>
          </w:p>
        </w:tc>
        <w:tc>
          <w:tcPr>
            <w:tcW w:w="1189" w:type="dxa"/>
            <w:tcBorders>
              <w:top w:val="nil"/>
            </w:tcBorders>
            <w:vAlign w:val="center"/>
          </w:tcPr>
          <w:p w:rsidR="00951412" w:rsidRPr="009F291D" w:rsidRDefault="00951412" w:rsidP="008248E0">
            <w:pPr>
              <w:jc w:val="center"/>
              <w:rPr>
                <w:sz w:val="22"/>
                <w:szCs w:val="22"/>
              </w:rPr>
            </w:pPr>
            <w:r>
              <w:rPr>
                <w:sz w:val="22"/>
                <w:szCs w:val="22"/>
              </w:rPr>
              <w:t>939,6</w:t>
            </w:r>
          </w:p>
        </w:tc>
        <w:tc>
          <w:tcPr>
            <w:tcW w:w="1279" w:type="dxa"/>
            <w:tcBorders>
              <w:top w:val="nil"/>
              <w:left w:val="nil"/>
            </w:tcBorders>
            <w:vAlign w:val="center"/>
          </w:tcPr>
          <w:p w:rsidR="00951412" w:rsidRPr="009F291D" w:rsidRDefault="00951412" w:rsidP="008248E0">
            <w:pPr>
              <w:jc w:val="center"/>
              <w:rPr>
                <w:sz w:val="22"/>
                <w:szCs w:val="22"/>
              </w:rPr>
            </w:pPr>
            <w:r>
              <w:rPr>
                <w:sz w:val="22"/>
                <w:szCs w:val="22"/>
              </w:rPr>
              <w:t>413,7</w:t>
            </w:r>
          </w:p>
        </w:tc>
        <w:tc>
          <w:tcPr>
            <w:tcW w:w="1381" w:type="dxa"/>
            <w:tcBorders>
              <w:top w:val="nil"/>
              <w:left w:val="nil"/>
            </w:tcBorders>
            <w:vAlign w:val="center"/>
          </w:tcPr>
          <w:p w:rsidR="00951412" w:rsidRPr="009F291D" w:rsidRDefault="00951412" w:rsidP="008248E0">
            <w:pPr>
              <w:jc w:val="center"/>
              <w:rPr>
                <w:sz w:val="22"/>
                <w:szCs w:val="22"/>
              </w:rPr>
            </w:pPr>
            <w:r>
              <w:rPr>
                <w:sz w:val="22"/>
                <w:szCs w:val="22"/>
              </w:rPr>
              <w:t>204,9</w:t>
            </w:r>
          </w:p>
        </w:tc>
        <w:tc>
          <w:tcPr>
            <w:tcW w:w="1186" w:type="dxa"/>
            <w:gridSpan w:val="2"/>
            <w:tcBorders>
              <w:top w:val="nil"/>
              <w:left w:val="nil"/>
            </w:tcBorders>
            <w:vAlign w:val="center"/>
          </w:tcPr>
          <w:p w:rsidR="00951412" w:rsidRPr="009F291D" w:rsidRDefault="00951412" w:rsidP="008248E0">
            <w:pPr>
              <w:jc w:val="center"/>
              <w:rPr>
                <w:sz w:val="22"/>
                <w:szCs w:val="22"/>
              </w:rPr>
            </w:pPr>
            <w:r>
              <w:rPr>
                <w:sz w:val="22"/>
                <w:szCs w:val="22"/>
              </w:rPr>
              <w:t>52,0</w:t>
            </w:r>
          </w:p>
        </w:tc>
        <w:tc>
          <w:tcPr>
            <w:tcW w:w="1126" w:type="dxa"/>
            <w:tcBorders>
              <w:top w:val="nil"/>
              <w:left w:val="nil"/>
            </w:tcBorders>
            <w:vAlign w:val="center"/>
          </w:tcPr>
          <w:p w:rsidR="00951412" w:rsidRPr="009F291D" w:rsidRDefault="00951412" w:rsidP="008248E0">
            <w:pPr>
              <w:jc w:val="center"/>
              <w:rPr>
                <w:sz w:val="22"/>
                <w:szCs w:val="22"/>
              </w:rPr>
            </w:pPr>
            <w:r>
              <w:rPr>
                <w:sz w:val="22"/>
                <w:szCs w:val="22"/>
              </w:rPr>
              <w:t>269,0</w:t>
            </w:r>
          </w:p>
        </w:tc>
        <w:tc>
          <w:tcPr>
            <w:tcW w:w="1673" w:type="dxa"/>
          </w:tcPr>
          <w:p w:rsidR="00951412" w:rsidRPr="009F291D" w:rsidRDefault="00951412" w:rsidP="00BF4D0F">
            <w:pPr>
              <w:pStyle w:val="ConsPlusNormal"/>
              <w:jc w:val="center"/>
              <w:rPr>
                <w:rFonts w:ascii="Times New Roman" w:hAnsi="Times New Roman"/>
              </w:rPr>
            </w:pPr>
            <w:r>
              <w:rPr>
                <w:rFonts w:ascii="Times New Roman" w:hAnsi="Times New Roman"/>
              </w:rPr>
              <w:t>0,072</w:t>
            </w:r>
          </w:p>
        </w:tc>
        <w:tc>
          <w:tcPr>
            <w:tcW w:w="1239" w:type="dxa"/>
            <w:vMerge/>
          </w:tcPr>
          <w:p w:rsidR="00951412" w:rsidRPr="009F291D" w:rsidRDefault="00951412" w:rsidP="00CE3DA6">
            <w:pPr>
              <w:spacing w:line="228" w:lineRule="auto"/>
              <w:ind w:left="-101" w:right="-87"/>
              <w:jc w:val="center"/>
              <w:outlineLvl w:val="0"/>
              <w:rPr>
                <w:sz w:val="22"/>
                <w:szCs w:val="22"/>
              </w:rPr>
            </w:pPr>
          </w:p>
        </w:tc>
      </w:tr>
      <w:tr w:rsidR="00951412" w:rsidRPr="009F291D" w:rsidTr="00BF4D0F">
        <w:tc>
          <w:tcPr>
            <w:tcW w:w="710" w:type="dxa"/>
            <w:vMerge/>
          </w:tcPr>
          <w:p w:rsidR="00951412" w:rsidRPr="009F291D" w:rsidRDefault="00951412" w:rsidP="00CE3DA6">
            <w:pPr>
              <w:widowControl/>
              <w:spacing w:line="228" w:lineRule="auto"/>
              <w:ind w:left="-101" w:right="-87"/>
              <w:jc w:val="center"/>
              <w:outlineLvl w:val="0"/>
              <w:rPr>
                <w:sz w:val="22"/>
                <w:szCs w:val="22"/>
              </w:rPr>
            </w:pPr>
          </w:p>
        </w:tc>
        <w:tc>
          <w:tcPr>
            <w:tcW w:w="3429" w:type="dxa"/>
            <w:vMerge/>
          </w:tcPr>
          <w:p w:rsidR="00951412" w:rsidRPr="009F291D" w:rsidRDefault="00951412" w:rsidP="00CE3DA6">
            <w:pPr>
              <w:widowControl/>
              <w:spacing w:line="228" w:lineRule="auto"/>
              <w:ind w:left="-101" w:right="-87"/>
              <w:jc w:val="center"/>
              <w:outlineLvl w:val="0"/>
              <w:rPr>
                <w:sz w:val="22"/>
                <w:szCs w:val="22"/>
              </w:rPr>
            </w:pPr>
          </w:p>
        </w:tc>
        <w:tc>
          <w:tcPr>
            <w:tcW w:w="1619" w:type="dxa"/>
            <w:vMerge/>
          </w:tcPr>
          <w:p w:rsidR="00951412" w:rsidRPr="009F291D" w:rsidRDefault="00951412" w:rsidP="00CE3DA6">
            <w:pPr>
              <w:widowControl/>
              <w:spacing w:line="228" w:lineRule="auto"/>
              <w:ind w:left="-101" w:right="-87"/>
              <w:jc w:val="center"/>
              <w:outlineLvl w:val="0"/>
              <w:rPr>
                <w:sz w:val="22"/>
                <w:szCs w:val="22"/>
              </w:rPr>
            </w:pPr>
          </w:p>
        </w:tc>
        <w:tc>
          <w:tcPr>
            <w:tcW w:w="791" w:type="dxa"/>
          </w:tcPr>
          <w:p w:rsidR="00951412" w:rsidRPr="009F291D" w:rsidRDefault="00951412" w:rsidP="00CE3DA6">
            <w:pPr>
              <w:widowControl/>
              <w:spacing w:line="228" w:lineRule="auto"/>
              <w:ind w:left="-101" w:right="-87"/>
              <w:jc w:val="center"/>
              <w:outlineLvl w:val="0"/>
              <w:rPr>
                <w:sz w:val="22"/>
                <w:szCs w:val="22"/>
              </w:rPr>
            </w:pPr>
            <w:r w:rsidRPr="009F291D">
              <w:rPr>
                <w:sz w:val="22"/>
                <w:szCs w:val="22"/>
              </w:rPr>
              <w:t>2025</w:t>
            </w:r>
          </w:p>
        </w:tc>
        <w:tc>
          <w:tcPr>
            <w:tcW w:w="1189" w:type="dxa"/>
            <w:tcBorders>
              <w:top w:val="nil"/>
            </w:tcBorders>
            <w:vAlign w:val="center"/>
          </w:tcPr>
          <w:p w:rsidR="00951412" w:rsidRPr="009F291D" w:rsidRDefault="00951412" w:rsidP="008248E0">
            <w:pPr>
              <w:jc w:val="center"/>
              <w:rPr>
                <w:sz w:val="22"/>
                <w:szCs w:val="22"/>
              </w:rPr>
            </w:pPr>
            <w:r>
              <w:rPr>
                <w:sz w:val="22"/>
                <w:szCs w:val="22"/>
              </w:rPr>
              <w:t>939,6</w:t>
            </w:r>
          </w:p>
        </w:tc>
        <w:tc>
          <w:tcPr>
            <w:tcW w:w="1279" w:type="dxa"/>
            <w:tcBorders>
              <w:top w:val="nil"/>
              <w:left w:val="nil"/>
            </w:tcBorders>
            <w:vAlign w:val="center"/>
          </w:tcPr>
          <w:p w:rsidR="00951412" w:rsidRPr="009F291D" w:rsidRDefault="00951412" w:rsidP="008248E0">
            <w:pPr>
              <w:jc w:val="center"/>
              <w:rPr>
                <w:sz w:val="22"/>
                <w:szCs w:val="22"/>
              </w:rPr>
            </w:pPr>
            <w:r>
              <w:rPr>
                <w:sz w:val="22"/>
                <w:szCs w:val="22"/>
              </w:rPr>
              <w:t>413,7</w:t>
            </w:r>
          </w:p>
        </w:tc>
        <w:tc>
          <w:tcPr>
            <w:tcW w:w="1381" w:type="dxa"/>
            <w:tcBorders>
              <w:top w:val="nil"/>
              <w:left w:val="nil"/>
            </w:tcBorders>
            <w:vAlign w:val="center"/>
          </w:tcPr>
          <w:p w:rsidR="00951412" w:rsidRPr="009F291D" w:rsidRDefault="00951412" w:rsidP="008248E0">
            <w:pPr>
              <w:jc w:val="center"/>
              <w:rPr>
                <w:sz w:val="22"/>
                <w:szCs w:val="22"/>
              </w:rPr>
            </w:pPr>
            <w:r>
              <w:rPr>
                <w:sz w:val="22"/>
                <w:szCs w:val="22"/>
              </w:rPr>
              <w:t>204,9</w:t>
            </w:r>
          </w:p>
        </w:tc>
        <w:tc>
          <w:tcPr>
            <w:tcW w:w="1186" w:type="dxa"/>
            <w:gridSpan w:val="2"/>
            <w:tcBorders>
              <w:top w:val="nil"/>
              <w:left w:val="nil"/>
            </w:tcBorders>
            <w:vAlign w:val="center"/>
          </w:tcPr>
          <w:p w:rsidR="00951412" w:rsidRPr="009F291D" w:rsidRDefault="00951412" w:rsidP="008248E0">
            <w:pPr>
              <w:jc w:val="center"/>
              <w:rPr>
                <w:sz w:val="22"/>
                <w:szCs w:val="22"/>
              </w:rPr>
            </w:pPr>
            <w:r>
              <w:rPr>
                <w:sz w:val="22"/>
                <w:szCs w:val="22"/>
              </w:rPr>
              <w:t>52,0</w:t>
            </w:r>
          </w:p>
        </w:tc>
        <w:tc>
          <w:tcPr>
            <w:tcW w:w="1126" w:type="dxa"/>
            <w:tcBorders>
              <w:top w:val="nil"/>
              <w:left w:val="nil"/>
            </w:tcBorders>
            <w:vAlign w:val="center"/>
          </w:tcPr>
          <w:p w:rsidR="00951412" w:rsidRPr="009F291D" w:rsidRDefault="00951412" w:rsidP="008248E0">
            <w:pPr>
              <w:jc w:val="center"/>
              <w:rPr>
                <w:sz w:val="22"/>
                <w:szCs w:val="22"/>
              </w:rPr>
            </w:pPr>
            <w:r>
              <w:rPr>
                <w:sz w:val="22"/>
                <w:szCs w:val="22"/>
              </w:rPr>
              <w:t>269,0</w:t>
            </w:r>
          </w:p>
        </w:tc>
        <w:tc>
          <w:tcPr>
            <w:tcW w:w="1673" w:type="dxa"/>
          </w:tcPr>
          <w:p w:rsidR="00951412" w:rsidRPr="009F291D" w:rsidRDefault="00951412" w:rsidP="00BF4D0F">
            <w:pPr>
              <w:pStyle w:val="ConsPlusNormal"/>
              <w:jc w:val="center"/>
              <w:rPr>
                <w:rFonts w:ascii="Times New Roman" w:hAnsi="Times New Roman"/>
              </w:rPr>
            </w:pPr>
            <w:r>
              <w:rPr>
                <w:rFonts w:ascii="Times New Roman" w:hAnsi="Times New Roman"/>
              </w:rPr>
              <w:t>0,072</w:t>
            </w:r>
          </w:p>
        </w:tc>
        <w:tc>
          <w:tcPr>
            <w:tcW w:w="1239" w:type="dxa"/>
            <w:vMerge/>
          </w:tcPr>
          <w:p w:rsidR="00951412" w:rsidRPr="009F291D" w:rsidRDefault="00951412" w:rsidP="00CE3DA6">
            <w:pPr>
              <w:spacing w:line="228" w:lineRule="auto"/>
              <w:ind w:left="-101" w:right="-87"/>
              <w:jc w:val="center"/>
              <w:outlineLvl w:val="0"/>
              <w:rPr>
                <w:sz w:val="22"/>
                <w:szCs w:val="22"/>
              </w:rPr>
            </w:pPr>
          </w:p>
        </w:tc>
      </w:tr>
      <w:tr w:rsidR="00951412" w:rsidRPr="009F291D" w:rsidTr="00CE3DA6">
        <w:tc>
          <w:tcPr>
            <w:tcW w:w="710" w:type="dxa"/>
            <w:vMerge w:val="restart"/>
          </w:tcPr>
          <w:p w:rsidR="00951412" w:rsidRPr="009F291D" w:rsidRDefault="00951412" w:rsidP="00CE3DA6">
            <w:pPr>
              <w:widowControl/>
              <w:spacing w:line="228" w:lineRule="auto"/>
              <w:ind w:left="-101" w:right="-87"/>
              <w:jc w:val="center"/>
              <w:outlineLvl w:val="0"/>
              <w:rPr>
                <w:sz w:val="22"/>
                <w:szCs w:val="22"/>
              </w:rPr>
            </w:pPr>
            <w:r w:rsidRPr="009F291D">
              <w:rPr>
                <w:sz w:val="22"/>
                <w:szCs w:val="22"/>
              </w:rPr>
              <w:t>1.1.2.</w:t>
            </w:r>
          </w:p>
        </w:tc>
        <w:tc>
          <w:tcPr>
            <w:tcW w:w="3429" w:type="dxa"/>
            <w:vMerge w:val="restart"/>
          </w:tcPr>
          <w:p w:rsidR="00951412" w:rsidRPr="009F291D" w:rsidRDefault="00951412" w:rsidP="00CE3DA6">
            <w:pPr>
              <w:widowControl/>
              <w:spacing w:line="228" w:lineRule="auto"/>
              <w:ind w:left="-101" w:right="-87"/>
              <w:jc w:val="center"/>
              <w:outlineLvl w:val="0"/>
              <w:rPr>
                <w:sz w:val="22"/>
                <w:szCs w:val="22"/>
              </w:rPr>
            </w:pPr>
            <w:r w:rsidRPr="009F291D">
              <w:rPr>
                <w:sz w:val="22"/>
                <w:szCs w:val="22"/>
              </w:rPr>
              <w:t>Мероприятие по строительству жилья на сельских территориях, предоставляемого гражданам по договору найма жилого помещения</w:t>
            </w:r>
          </w:p>
        </w:tc>
        <w:tc>
          <w:tcPr>
            <w:tcW w:w="1619" w:type="dxa"/>
            <w:vMerge w:val="restart"/>
          </w:tcPr>
          <w:p w:rsidR="00951412" w:rsidRPr="009F291D" w:rsidRDefault="00951412" w:rsidP="005034BF">
            <w:pPr>
              <w:widowControl/>
              <w:spacing w:line="228" w:lineRule="auto"/>
              <w:ind w:left="-101" w:right="-87"/>
              <w:jc w:val="center"/>
              <w:outlineLvl w:val="0"/>
              <w:rPr>
                <w:sz w:val="22"/>
                <w:szCs w:val="22"/>
              </w:rPr>
            </w:pPr>
            <w:r>
              <w:rPr>
                <w:sz w:val="22"/>
                <w:szCs w:val="22"/>
              </w:rPr>
              <w:t>Отдел экономики, развития сельского хозяйства и предпринима-тельства</w:t>
            </w:r>
          </w:p>
        </w:tc>
        <w:tc>
          <w:tcPr>
            <w:tcW w:w="791" w:type="dxa"/>
            <w:vAlign w:val="center"/>
          </w:tcPr>
          <w:p w:rsidR="00951412" w:rsidRPr="009F291D" w:rsidRDefault="00951412" w:rsidP="00CE3DA6">
            <w:pPr>
              <w:widowControl/>
              <w:spacing w:line="228" w:lineRule="auto"/>
              <w:ind w:left="-101" w:right="-87"/>
              <w:jc w:val="center"/>
              <w:outlineLvl w:val="0"/>
              <w:rPr>
                <w:sz w:val="22"/>
                <w:szCs w:val="22"/>
              </w:rPr>
            </w:pPr>
            <w:r w:rsidRPr="009F291D">
              <w:rPr>
                <w:sz w:val="22"/>
                <w:szCs w:val="22"/>
              </w:rPr>
              <w:t>Итого</w:t>
            </w:r>
          </w:p>
        </w:tc>
        <w:tc>
          <w:tcPr>
            <w:tcW w:w="1189" w:type="dxa"/>
            <w:tcBorders>
              <w:top w:val="nil"/>
            </w:tcBorders>
          </w:tcPr>
          <w:p w:rsidR="00951412" w:rsidRPr="009F291D" w:rsidRDefault="00951412" w:rsidP="00CE3DA6">
            <w:pPr>
              <w:jc w:val="center"/>
              <w:rPr>
                <w:sz w:val="22"/>
                <w:szCs w:val="22"/>
              </w:rPr>
            </w:pPr>
            <w:r>
              <w:rPr>
                <w:sz w:val="22"/>
                <w:szCs w:val="22"/>
              </w:rPr>
              <w:t>0,0</w:t>
            </w:r>
          </w:p>
        </w:tc>
        <w:tc>
          <w:tcPr>
            <w:tcW w:w="1279" w:type="dxa"/>
            <w:tcBorders>
              <w:top w:val="nil"/>
              <w:left w:val="nil"/>
            </w:tcBorders>
          </w:tcPr>
          <w:p w:rsidR="00951412" w:rsidRPr="009F291D" w:rsidRDefault="00951412" w:rsidP="00CE3DA6">
            <w:pPr>
              <w:jc w:val="center"/>
              <w:rPr>
                <w:sz w:val="22"/>
                <w:szCs w:val="22"/>
              </w:rPr>
            </w:pPr>
            <w:r>
              <w:rPr>
                <w:sz w:val="22"/>
                <w:szCs w:val="22"/>
              </w:rPr>
              <w:t>0,0</w:t>
            </w:r>
          </w:p>
        </w:tc>
        <w:tc>
          <w:tcPr>
            <w:tcW w:w="1381" w:type="dxa"/>
            <w:tcBorders>
              <w:top w:val="nil"/>
              <w:left w:val="nil"/>
            </w:tcBorders>
          </w:tcPr>
          <w:p w:rsidR="00951412" w:rsidRPr="009F291D" w:rsidRDefault="00951412" w:rsidP="00CE3DA6">
            <w:pPr>
              <w:jc w:val="center"/>
              <w:rPr>
                <w:sz w:val="22"/>
                <w:szCs w:val="22"/>
              </w:rPr>
            </w:pPr>
            <w:r>
              <w:rPr>
                <w:sz w:val="22"/>
                <w:szCs w:val="22"/>
              </w:rPr>
              <w:t>0,0</w:t>
            </w:r>
          </w:p>
        </w:tc>
        <w:tc>
          <w:tcPr>
            <w:tcW w:w="1186" w:type="dxa"/>
            <w:gridSpan w:val="2"/>
            <w:tcBorders>
              <w:top w:val="nil"/>
              <w:left w:val="nil"/>
            </w:tcBorders>
          </w:tcPr>
          <w:p w:rsidR="00951412" w:rsidRPr="009F291D" w:rsidRDefault="00951412" w:rsidP="00CE3DA6">
            <w:pPr>
              <w:jc w:val="center"/>
              <w:rPr>
                <w:sz w:val="22"/>
                <w:szCs w:val="22"/>
              </w:rPr>
            </w:pPr>
            <w:r>
              <w:rPr>
                <w:sz w:val="22"/>
                <w:szCs w:val="22"/>
              </w:rPr>
              <w:t>0,0</w:t>
            </w:r>
          </w:p>
        </w:tc>
        <w:tc>
          <w:tcPr>
            <w:tcW w:w="1126" w:type="dxa"/>
            <w:tcBorders>
              <w:top w:val="nil"/>
              <w:left w:val="nil"/>
            </w:tcBorders>
          </w:tcPr>
          <w:p w:rsidR="00951412" w:rsidRPr="009F291D" w:rsidRDefault="00951412" w:rsidP="00CE3DA6">
            <w:pPr>
              <w:jc w:val="center"/>
              <w:rPr>
                <w:sz w:val="22"/>
                <w:szCs w:val="22"/>
              </w:rPr>
            </w:pPr>
            <w:r>
              <w:rPr>
                <w:sz w:val="22"/>
                <w:szCs w:val="22"/>
              </w:rPr>
              <w:t>0,0</w:t>
            </w:r>
          </w:p>
        </w:tc>
        <w:tc>
          <w:tcPr>
            <w:tcW w:w="1673" w:type="dxa"/>
          </w:tcPr>
          <w:p w:rsidR="00951412" w:rsidRPr="009F291D" w:rsidRDefault="00951412" w:rsidP="00CE3DA6">
            <w:pPr>
              <w:spacing w:line="228" w:lineRule="auto"/>
              <w:ind w:left="-101" w:right="-87"/>
              <w:jc w:val="center"/>
              <w:outlineLvl w:val="0"/>
              <w:rPr>
                <w:sz w:val="22"/>
                <w:szCs w:val="22"/>
              </w:rPr>
            </w:pPr>
            <w:r w:rsidRPr="009F291D">
              <w:rPr>
                <w:sz w:val="22"/>
                <w:szCs w:val="22"/>
              </w:rPr>
              <w:t xml:space="preserve">Ввод жилья, предоставленного гражданам по договорам найма жилого помещения, </w:t>
            </w:r>
          </w:p>
          <w:p w:rsidR="00951412" w:rsidRPr="009F291D" w:rsidRDefault="00951412" w:rsidP="00CE3DA6">
            <w:pPr>
              <w:spacing w:line="228" w:lineRule="auto"/>
              <w:ind w:left="-101" w:right="-87"/>
              <w:jc w:val="center"/>
              <w:outlineLvl w:val="0"/>
              <w:rPr>
                <w:sz w:val="22"/>
                <w:szCs w:val="22"/>
              </w:rPr>
            </w:pPr>
            <w:r w:rsidRPr="009F291D">
              <w:rPr>
                <w:sz w:val="22"/>
                <w:szCs w:val="22"/>
              </w:rPr>
              <w:t>тыс. кв. м</w:t>
            </w:r>
          </w:p>
        </w:tc>
        <w:tc>
          <w:tcPr>
            <w:tcW w:w="1239" w:type="dxa"/>
            <w:vMerge w:val="restart"/>
          </w:tcPr>
          <w:p w:rsidR="00951412" w:rsidRPr="009F291D" w:rsidRDefault="00951412" w:rsidP="00CE3DA6">
            <w:pPr>
              <w:spacing w:line="228" w:lineRule="auto"/>
              <w:ind w:left="-101" w:right="-87"/>
              <w:jc w:val="center"/>
              <w:outlineLvl w:val="0"/>
              <w:rPr>
                <w:sz w:val="22"/>
                <w:szCs w:val="22"/>
              </w:rPr>
            </w:pPr>
            <w:r>
              <w:rPr>
                <w:sz w:val="22"/>
                <w:szCs w:val="22"/>
              </w:rPr>
              <w:t>3</w:t>
            </w:r>
          </w:p>
        </w:tc>
      </w:tr>
      <w:tr w:rsidR="00951412" w:rsidRPr="009F291D" w:rsidTr="00CE3DA6">
        <w:tc>
          <w:tcPr>
            <w:tcW w:w="710" w:type="dxa"/>
            <w:vMerge/>
            <w:vAlign w:val="center"/>
          </w:tcPr>
          <w:p w:rsidR="00951412" w:rsidRPr="009F291D" w:rsidRDefault="00951412" w:rsidP="00CE3DA6">
            <w:pPr>
              <w:widowControl/>
              <w:rPr>
                <w:sz w:val="22"/>
                <w:szCs w:val="22"/>
              </w:rPr>
            </w:pPr>
          </w:p>
        </w:tc>
        <w:tc>
          <w:tcPr>
            <w:tcW w:w="3429" w:type="dxa"/>
            <w:vMerge/>
            <w:vAlign w:val="center"/>
          </w:tcPr>
          <w:p w:rsidR="00951412" w:rsidRPr="009F291D" w:rsidRDefault="00951412" w:rsidP="00CE3DA6">
            <w:pPr>
              <w:widowControl/>
              <w:rPr>
                <w:sz w:val="22"/>
                <w:szCs w:val="22"/>
              </w:rPr>
            </w:pPr>
          </w:p>
        </w:tc>
        <w:tc>
          <w:tcPr>
            <w:tcW w:w="1619" w:type="dxa"/>
            <w:vMerge/>
            <w:vAlign w:val="center"/>
          </w:tcPr>
          <w:p w:rsidR="00951412" w:rsidRPr="009F291D" w:rsidRDefault="00951412" w:rsidP="00CE3DA6">
            <w:pPr>
              <w:widowControl/>
              <w:rPr>
                <w:sz w:val="22"/>
                <w:szCs w:val="22"/>
              </w:rPr>
            </w:pPr>
          </w:p>
        </w:tc>
        <w:tc>
          <w:tcPr>
            <w:tcW w:w="791" w:type="dxa"/>
          </w:tcPr>
          <w:p w:rsidR="00951412" w:rsidRPr="009F291D" w:rsidRDefault="00951412" w:rsidP="00CE3DA6">
            <w:pPr>
              <w:widowControl/>
              <w:spacing w:line="228" w:lineRule="auto"/>
              <w:ind w:left="-101" w:right="-87"/>
              <w:jc w:val="center"/>
              <w:outlineLvl w:val="0"/>
              <w:rPr>
                <w:sz w:val="22"/>
                <w:szCs w:val="22"/>
              </w:rPr>
            </w:pPr>
            <w:r w:rsidRPr="009F291D">
              <w:rPr>
                <w:sz w:val="22"/>
                <w:szCs w:val="22"/>
              </w:rPr>
              <w:t>2020</w:t>
            </w:r>
          </w:p>
        </w:tc>
        <w:tc>
          <w:tcPr>
            <w:tcW w:w="1189" w:type="dxa"/>
            <w:tcBorders>
              <w:top w:val="nil"/>
            </w:tcBorders>
          </w:tcPr>
          <w:p w:rsidR="00951412" w:rsidRPr="009F291D" w:rsidRDefault="00951412" w:rsidP="00CE3DA6">
            <w:pPr>
              <w:jc w:val="center"/>
              <w:rPr>
                <w:sz w:val="22"/>
                <w:szCs w:val="22"/>
              </w:rPr>
            </w:pPr>
            <w:r>
              <w:rPr>
                <w:sz w:val="22"/>
                <w:szCs w:val="22"/>
              </w:rPr>
              <w:t>0,0</w:t>
            </w:r>
          </w:p>
        </w:tc>
        <w:tc>
          <w:tcPr>
            <w:tcW w:w="1279" w:type="dxa"/>
            <w:tcBorders>
              <w:top w:val="nil"/>
              <w:left w:val="nil"/>
            </w:tcBorders>
          </w:tcPr>
          <w:p w:rsidR="00951412" w:rsidRPr="009F291D" w:rsidRDefault="00951412" w:rsidP="00CE3DA6">
            <w:pPr>
              <w:jc w:val="center"/>
              <w:rPr>
                <w:sz w:val="22"/>
                <w:szCs w:val="22"/>
              </w:rPr>
            </w:pPr>
            <w:r>
              <w:rPr>
                <w:sz w:val="22"/>
                <w:szCs w:val="22"/>
              </w:rPr>
              <w:t>0,0</w:t>
            </w:r>
          </w:p>
        </w:tc>
        <w:tc>
          <w:tcPr>
            <w:tcW w:w="1381" w:type="dxa"/>
            <w:tcBorders>
              <w:top w:val="nil"/>
              <w:left w:val="nil"/>
            </w:tcBorders>
          </w:tcPr>
          <w:p w:rsidR="00951412" w:rsidRPr="009F291D" w:rsidRDefault="00951412" w:rsidP="00CE3DA6">
            <w:pPr>
              <w:jc w:val="center"/>
              <w:rPr>
                <w:sz w:val="22"/>
                <w:szCs w:val="22"/>
              </w:rPr>
            </w:pPr>
            <w:r>
              <w:rPr>
                <w:sz w:val="22"/>
                <w:szCs w:val="22"/>
              </w:rPr>
              <w:t>0,0</w:t>
            </w:r>
          </w:p>
        </w:tc>
        <w:tc>
          <w:tcPr>
            <w:tcW w:w="1186" w:type="dxa"/>
            <w:gridSpan w:val="2"/>
            <w:tcBorders>
              <w:top w:val="nil"/>
              <w:left w:val="nil"/>
            </w:tcBorders>
          </w:tcPr>
          <w:p w:rsidR="00951412" w:rsidRPr="009F291D" w:rsidRDefault="00951412" w:rsidP="00CE3DA6">
            <w:pPr>
              <w:jc w:val="center"/>
              <w:rPr>
                <w:sz w:val="22"/>
                <w:szCs w:val="22"/>
              </w:rPr>
            </w:pPr>
            <w:r>
              <w:rPr>
                <w:sz w:val="22"/>
                <w:szCs w:val="22"/>
              </w:rPr>
              <w:t>0,0</w:t>
            </w:r>
          </w:p>
        </w:tc>
        <w:tc>
          <w:tcPr>
            <w:tcW w:w="1126" w:type="dxa"/>
            <w:tcBorders>
              <w:top w:val="nil"/>
              <w:left w:val="nil"/>
            </w:tcBorders>
          </w:tcPr>
          <w:p w:rsidR="00951412" w:rsidRPr="009F291D" w:rsidRDefault="00951412" w:rsidP="00CE3DA6">
            <w:pPr>
              <w:jc w:val="center"/>
              <w:rPr>
                <w:sz w:val="22"/>
                <w:szCs w:val="22"/>
              </w:rPr>
            </w:pPr>
            <w:r>
              <w:rPr>
                <w:sz w:val="22"/>
                <w:szCs w:val="22"/>
              </w:rPr>
              <w:t>0,0</w:t>
            </w:r>
          </w:p>
        </w:tc>
        <w:tc>
          <w:tcPr>
            <w:tcW w:w="1673" w:type="dxa"/>
          </w:tcPr>
          <w:p w:rsidR="00951412" w:rsidRPr="009F291D" w:rsidRDefault="00951412" w:rsidP="00CE3DA6">
            <w:pPr>
              <w:pStyle w:val="ConsPlusNormal"/>
              <w:jc w:val="center"/>
              <w:rPr>
                <w:rFonts w:ascii="Times New Roman" w:hAnsi="Times New Roman"/>
              </w:rPr>
            </w:pPr>
          </w:p>
        </w:tc>
        <w:tc>
          <w:tcPr>
            <w:tcW w:w="1239" w:type="dxa"/>
            <w:vMerge/>
            <w:vAlign w:val="center"/>
          </w:tcPr>
          <w:p w:rsidR="00951412" w:rsidRPr="009F291D" w:rsidRDefault="00951412" w:rsidP="00CE3DA6">
            <w:pPr>
              <w:widowControl/>
              <w:rPr>
                <w:sz w:val="22"/>
                <w:szCs w:val="22"/>
              </w:rPr>
            </w:pPr>
          </w:p>
        </w:tc>
      </w:tr>
      <w:tr w:rsidR="00951412" w:rsidRPr="009F291D" w:rsidTr="00CE3DA6">
        <w:tc>
          <w:tcPr>
            <w:tcW w:w="710" w:type="dxa"/>
            <w:vMerge/>
            <w:vAlign w:val="center"/>
          </w:tcPr>
          <w:p w:rsidR="00951412" w:rsidRPr="009F291D" w:rsidRDefault="00951412" w:rsidP="00CE3DA6">
            <w:pPr>
              <w:widowControl/>
              <w:rPr>
                <w:sz w:val="22"/>
                <w:szCs w:val="22"/>
              </w:rPr>
            </w:pPr>
          </w:p>
        </w:tc>
        <w:tc>
          <w:tcPr>
            <w:tcW w:w="3429" w:type="dxa"/>
            <w:vMerge/>
            <w:vAlign w:val="center"/>
          </w:tcPr>
          <w:p w:rsidR="00951412" w:rsidRPr="009F291D" w:rsidRDefault="00951412" w:rsidP="00CE3DA6">
            <w:pPr>
              <w:widowControl/>
              <w:rPr>
                <w:sz w:val="22"/>
                <w:szCs w:val="22"/>
              </w:rPr>
            </w:pPr>
          </w:p>
        </w:tc>
        <w:tc>
          <w:tcPr>
            <w:tcW w:w="1619" w:type="dxa"/>
            <w:vMerge/>
            <w:vAlign w:val="center"/>
          </w:tcPr>
          <w:p w:rsidR="00951412" w:rsidRPr="009F291D" w:rsidRDefault="00951412" w:rsidP="00CE3DA6">
            <w:pPr>
              <w:widowControl/>
              <w:rPr>
                <w:sz w:val="22"/>
                <w:szCs w:val="22"/>
              </w:rPr>
            </w:pPr>
          </w:p>
        </w:tc>
        <w:tc>
          <w:tcPr>
            <w:tcW w:w="791" w:type="dxa"/>
          </w:tcPr>
          <w:p w:rsidR="00951412" w:rsidRPr="009F291D" w:rsidRDefault="00951412" w:rsidP="00CE3DA6">
            <w:pPr>
              <w:widowControl/>
              <w:spacing w:line="228" w:lineRule="auto"/>
              <w:ind w:left="-101" w:right="-87"/>
              <w:jc w:val="center"/>
              <w:outlineLvl w:val="0"/>
              <w:rPr>
                <w:sz w:val="22"/>
                <w:szCs w:val="22"/>
              </w:rPr>
            </w:pPr>
            <w:r w:rsidRPr="009F291D">
              <w:rPr>
                <w:sz w:val="22"/>
                <w:szCs w:val="22"/>
              </w:rPr>
              <w:t>2021</w:t>
            </w:r>
          </w:p>
        </w:tc>
        <w:tc>
          <w:tcPr>
            <w:tcW w:w="1189" w:type="dxa"/>
            <w:tcBorders>
              <w:top w:val="nil"/>
            </w:tcBorders>
          </w:tcPr>
          <w:p w:rsidR="00951412" w:rsidRPr="009F291D" w:rsidRDefault="00951412" w:rsidP="00CE3DA6">
            <w:pPr>
              <w:jc w:val="center"/>
              <w:rPr>
                <w:sz w:val="22"/>
                <w:szCs w:val="22"/>
              </w:rPr>
            </w:pPr>
            <w:r>
              <w:rPr>
                <w:sz w:val="22"/>
                <w:szCs w:val="22"/>
              </w:rPr>
              <w:t>0,0</w:t>
            </w:r>
          </w:p>
        </w:tc>
        <w:tc>
          <w:tcPr>
            <w:tcW w:w="1279" w:type="dxa"/>
            <w:tcBorders>
              <w:top w:val="nil"/>
              <w:left w:val="nil"/>
            </w:tcBorders>
          </w:tcPr>
          <w:p w:rsidR="00951412" w:rsidRPr="009F291D" w:rsidRDefault="00951412" w:rsidP="00CE3DA6">
            <w:pPr>
              <w:jc w:val="center"/>
              <w:rPr>
                <w:sz w:val="22"/>
                <w:szCs w:val="22"/>
              </w:rPr>
            </w:pPr>
            <w:r>
              <w:rPr>
                <w:sz w:val="22"/>
                <w:szCs w:val="22"/>
              </w:rPr>
              <w:t>0,0</w:t>
            </w:r>
          </w:p>
        </w:tc>
        <w:tc>
          <w:tcPr>
            <w:tcW w:w="1381" w:type="dxa"/>
            <w:tcBorders>
              <w:top w:val="nil"/>
              <w:left w:val="nil"/>
            </w:tcBorders>
          </w:tcPr>
          <w:p w:rsidR="00951412" w:rsidRPr="009F291D" w:rsidRDefault="00951412" w:rsidP="00CE3DA6">
            <w:pPr>
              <w:jc w:val="center"/>
              <w:rPr>
                <w:sz w:val="22"/>
                <w:szCs w:val="22"/>
              </w:rPr>
            </w:pPr>
            <w:r>
              <w:rPr>
                <w:sz w:val="22"/>
                <w:szCs w:val="22"/>
              </w:rPr>
              <w:t>0,0</w:t>
            </w:r>
          </w:p>
        </w:tc>
        <w:tc>
          <w:tcPr>
            <w:tcW w:w="1186" w:type="dxa"/>
            <w:gridSpan w:val="2"/>
            <w:tcBorders>
              <w:top w:val="nil"/>
              <w:left w:val="nil"/>
            </w:tcBorders>
          </w:tcPr>
          <w:p w:rsidR="00951412" w:rsidRPr="009F291D" w:rsidRDefault="00951412" w:rsidP="00CE3DA6">
            <w:pPr>
              <w:jc w:val="center"/>
              <w:rPr>
                <w:sz w:val="22"/>
                <w:szCs w:val="22"/>
              </w:rPr>
            </w:pPr>
            <w:r>
              <w:rPr>
                <w:sz w:val="22"/>
                <w:szCs w:val="22"/>
              </w:rPr>
              <w:t>0,0</w:t>
            </w:r>
          </w:p>
        </w:tc>
        <w:tc>
          <w:tcPr>
            <w:tcW w:w="1126" w:type="dxa"/>
            <w:tcBorders>
              <w:top w:val="nil"/>
              <w:left w:val="nil"/>
            </w:tcBorders>
          </w:tcPr>
          <w:p w:rsidR="00951412" w:rsidRPr="009F291D" w:rsidRDefault="00951412" w:rsidP="00CE3DA6">
            <w:pPr>
              <w:jc w:val="center"/>
              <w:rPr>
                <w:sz w:val="22"/>
                <w:szCs w:val="22"/>
              </w:rPr>
            </w:pPr>
            <w:r>
              <w:rPr>
                <w:sz w:val="22"/>
                <w:szCs w:val="22"/>
              </w:rPr>
              <w:t>0,0</w:t>
            </w:r>
          </w:p>
        </w:tc>
        <w:tc>
          <w:tcPr>
            <w:tcW w:w="1673" w:type="dxa"/>
          </w:tcPr>
          <w:p w:rsidR="00951412" w:rsidRPr="009F291D" w:rsidRDefault="00951412" w:rsidP="00CE3DA6">
            <w:pPr>
              <w:pStyle w:val="ConsPlusNormal"/>
              <w:jc w:val="center"/>
              <w:rPr>
                <w:rFonts w:ascii="Times New Roman" w:hAnsi="Times New Roman"/>
              </w:rPr>
            </w:pPr>
          </w:p>
        </w:tc>
        <w:tc>
          <w:tcPr>
            <w:tcW w:w="1239" w:type="dxa"/>
            <w:vMerge/>
            <w:vAlign w:val="center"/>
          </w:tcPr>
          <w:p w:rsidR="00951412" w:rsidRPr="009F291D" w:rsidRDefault="00951412" w:rsidP="00CE3DA6">
            <w:pPr>
              <w:widowControl/>
              <w:rPr>
                <w:sz w:val="22"/>
                <w:szCs w:val="22"/>
              </w:rPr>
            </w:pPr>
          </w:p>
        </w:tc>
      </w:tr>
      <w:tr w:rsidR="00951412" w:rsidRPr="009F291D" w:rsidTr="00CE3DA6">
        <w:tc>
          <w:tcPr>
            <w:tcW w:w="710" w:type="dxa"/>
            <w:vMerge/>
            <w:vAlign w:val="center"/>
          </w:tcPr>
          <w:p w:rsidR="00951412" w:rsidRPr="009F291D" w:rsidRDefault="00951412" w:rsidP="00CE3DA6">
            <w:pPr>
              <w:widowControl/>
              <w:rPr>
                <w:sz w:val="22"/>
                <w:szCs w:val="22"/>
              </w:rPr>
            </w:pPr>
          </w:p>
        </w:tc>
        <w:tc>
          <w:tcPr>
            <w:tcW w:w="3429" w:type="dxa"/>
            <w:vMerge/>
            <w:vAlign w:val="center"/>
          </w:tcPr>
          <w:p w:rsidR="00951412" w:rsidRPr="009F291D" w:rsidRDefault="00951412" w:rsidP="00CE3DA6">
            <w:pPr>
              <w:widowControl/>
              <w:rPr>
                <w:sz w:val="22"/>
                <w:szCs w:val="22"/>
              </w:rPr>
            </w:pPr>
          </w:p>
        </w:tc>
        <w:tc>
          <w:tcPr>
            <w:tcW w:w="1619" w:type="dxa"/>
            <w:vMerge/>
            <w:vAlign w:val="center"/>
          </w:tcPr>
          <w:p w:rsidR="00951412" w:rsidRPr="009F291D" w:rsidRDefault="00951412" w:rsidP="00CE3DA6">
            <w:pPr>
              <w:widowControl/>
              <w:rPr>
                <w:sz w:val="22"/>
                <w:szCs w:val="22"/>
              </w:rPr>
            </w:pPr>
          </w:p>
        </w:tc>
        <w:tc>
          <w:tcPr>
            <w:tcW w:w="791" w:type="dxa"/>
          </w:tcPr>
          <w:p w:rsidR="00951412" w:rsidRPr="009F291D" w:rsidRDefault="00951412" w:rsidP="00CE3DA6">
            <w:pPr>
              <w:widowControl/>
              <w:spacing w:line="228" w:lineRule="auto"/>
              <w:ind w:left="-101" w:right="-87"/>
              <w:jc w:val="center"/>
              <w:outlineLvl w:val="0"/>
              <w:rPr>
                <w:sz w:val="22"/>
                <w:szCs w:val="22"/>
              </w:rPr>
            </w:pPr>
            <w:r w:rsidRPr="009F291D">
              <w:rPr>
                <w:sz w:val="22"/>
                <w:szCs w:val="22"/>
              </w:rPr>
              <w:t>2022</w:t>
            </w:r>
          </w:p>
        </w:tc>
        <w:tc>
          <w:tcPr>
            <w:tcW w:w="1189" w:type="dxa"/>
            <w:tcBorders>
              <w:top w:val="nil"/>
            </w:tcBorders>
          </w:tcPr>
          <w:p w:rsidR="00951412" w:rsidRPr="009F291D" w:rsidRDefault="00951412" w:rsidP="00CE3DA6">
            <w:pPr>
              <w:jc w:val="center"/>
              <w:rPr>
                <w:sz w:val="22"/>
                <w:szCs w:val="22"/>
              </w:rPr>
            </w:pPr>
            <w:r>
              <w:rPr>
                <w:sz w:val="22"/>
                <w:szCs w:val="22"/>
              </w:rPr>
              <w:t>0,0</w:t>
            </w:r>
          </w:p>
        </w:tc>
        <w:tc>
          <w:tcPr>
            <w:tcW w:w="1279" w:type="dxa"/>
            <w:tcBorders>
              <w:top w:val="nil"/>
              <w:left w:val="nil"/>
            </w:tcBorders>
          </w:tcPr>
          <w:p w:rsidR="00951412" w:rsidRPr="009F291D" w:rsidRDefault="00951412" w:rsidP="00CE3DA6">
            <w:pPr>
              <w:jc w:val="center"/>
              <w:rPr>
                <w:sz w:val="22"/>
                <w:szCs w:val="22"/>
              </w:rPr>
            </w:pPr>
            <w:r>
              <w:rPr>
                <w:sz w:val="22"/>
                <w:szCs w:val="22"/>
              </w:rPr>
              <w:t>0,0</w:t>
            </w:r>
          </w:p>
        </w:tc>
        <w:tc>
          <w:tcPr>
            <w:tcW w:w="1381" w:type="dxa"/>
            <w:tcBorders>
              <w:top w:val="nil"/>
              <w:left w:val="nil"/>
            </w:tcBorders>
          </w:tcPr>
          <w:p w:rsidR="00951412" w:rsidRPr="009F291D" w:rsidRDefault="00951412" w:rsidP="00CE3DA6">
            <w:pPr>
              <w:jc w:val="center"/>
              <w:rPr>
                <w:sz w:val="22"/>
                <w:szCs w:val="22"/>
              </w:rPr>
            </w:pPr>
            <w:r>
              <w:rPr>
                <w:sz w:val="22"/>
                <w:szCs w:val="22"/>
              </w:rPr>
              <w:t>0,0</w:t>
            </w:r>
          </w:p>
        </w:tc>
        <w:tc>
          <w:tcPr>
            <w:tcW w:w="1186" w:type="dxa"/>
            <w:gridSpan w:val="2"/>
            <w:tcBorders>
              <w:top w:val="nil"/>
              <w:left w:val="nil"/>
            </w:tcBorders>
          </w:tcPr>
          <w:p w:rsidR="00951412" w:rsidRPr="009F291D" w:rsidRDefault="00951412" w:rsidP="00CE3DA6">
            <w:pPr>
              <w:jc w:val="center"/>
              <w:rPr>
                <w:sz w:val="22"/>
                <w:szCs w:val="22"/>
              </w:rPr>
            </w:pPr>
            <w:r>
              <w:rPr>
                <w:sz w:val="22"/>
                <w:szCs w:val="22"/>
              </w:rPr>
              <w:t>0,0</w:t>
            </w:r>
          </w:p>
        </w:tc>
        <w:tc>
          <w:tcPr>
            <w:tcW w:w="1126" w:type="dxa"/>
            <w:tcBorders>
              <w:top w:val="nil"/>
              <w:left w:val="nil"/>
            </w:tcBorders>
          </w:tcPr>
          <w:p w:rsidR="00951412" w:rsidRPr="009F291D" w:rsidRDefault="00951412" w:rsidP="00CE3DA6">
            <w:pPr>
              <w:jc w:val="center"/>
              <w:rPr>
                <w:sz w:val="22"/>
                <w:szCs w:val="22"/>
              </w:rPr>
            </w:pPr>
            <w:r>
              <w:rPr>
                <w:sz w:val="22"/>
                <w:szCs w:val="22"/>
              </w:rPr>
              <w:t>0,0</w:t>
            </w:r>
          </w:p>
        </w:tc>
        <w:tc>
          <w:tcPr>
            <w:tcW w:w="1673" w:type="dxa"/>
          </w:tcPr>
          <w:p w:rsidR="00951412" w:rsidRPr="009F291D" w:rsidRDefault="00951412" w:rsidP="00CE3DA6">
            <w:pPr>
              <w:pStyle w:val="ConsPlusNormal"/>
              <w:jc w:val="center"/>
              <w:rPr>
                <w:rFonts w:ascii="Times New Roman" w:hAnsi="Times New Roman"/>
              </w:rPr>
            </w:pPr>
          </w:p>
        </w:tc>
        <w:tc>
          <w:tcPr>
            <w:tcW w:w="1239" w:type="dxa"/>
            <w:vMerge/>
            <w:vAlign w:val="center"/>
          </w:tcPr>
          <w:p w:rsidR="00951412" w:rsidRPr="009F291D" w:rsidRDefault="00951412" w:rsidP="00CE3DA6">
            <w:pPr>
              <w:widowControl/>
              <w:rPr>
                <w:sz w:val="22"/>
                <w:szCs w:val="22"/>
              </w:rPr>
            </w:pPr>
          </w:p>
        </w:tc>
      </w:tr>
      <w:tr w:rsidR="00951412" w:rsidRPr="009F291D" w:rsidTr="00CE3DA6">
        <w:tc>
          <w:tcPr>
            <w:tcW w:w="710" w:type="dxa"/>
            <w:vMerge/>
            <w:vAlign w:val="center"/>
          </w:tcPr>
          <w:p w:rsidR="00951412" w:rsidRPr="009F291D" w:rsidRDefault="00951412" w:rsidP="00CE3DA6">
            <w:pPr>
              <w:widowControl/>
              <w:rPr>
                <w:sz w:val="22"/>
                <w:szCs w:val="22"/>
              </w:rPr>
            </w:pPr>
          </w:p>
        </w:tc>
        <w:tc>
          <w:tcPr>
            <w:tcW w:w="3429" w:type="dxa"/>
            <w:vMerge/>
            <w:vAlign w:val="center"/>
          </w:tcPr>
          <w:p w:rsidR="00951412" w:rsidRPr="009F291D" w:rsidRDefault="00951412" w:rsidP="00CE3DA6">
            <w:pPr>
              <w:widowControl/>
              <w:rPr>
                <w:sz w:val="22"/>
                <w:szCs w:val="22"/>
              </w:rPr>
            </w:pPr>
          </w:p>
        </w:tc>
        <w:tc>
          <w:tcPr>
            <w:tcW w:w="1619" w:type="dxa"/>
            <w:vMerge/>
            <w:vAlign w:val="center"/>
          </w:tcPr>
          <w:p w:rsidR="00951412" w:rsidRPr="009F291D" w:rsidRDefault="00951412" w:rsidP="00CE3DA6">
            <w:pPr>
              <w:widowControl/>
              <w:rPr>
                <w:sz w:val="22"/>
                <w:szCs w:val="22"/>
              </w:rPr>
            </w:pPr>
          </w:p>
        </w:tc>
        <w:tc>
          <w:tcPr>
            <w:tcW w:w="791" w:type="dxa"/>
          </w:tcPr>
          <w:p w:rsidR="00951412" w:rsidRPr="009F291D" w:rsidRDefault="00951412" w:rsidP="00CE3DA6">
            <w:pPr>
              <w:widowControl/>
              <w:spacing w:line="228" w:lineRule="auto"/>
              <w:ind w:left="-101" w:right="-87"/>
              <w:jc w:val="center"/>
              <w:outlineLvl w:val="0"/>
              <w:rPr>
                <w:sz w:val="22"/>
                <w:szCs w:val="22"/>
              </w:rPr>
            </w:pPr>
            <w:r w:rsidRPr="009F291D">
              <w:rPr>
                <w:sz w:val="22"/>
                <w:szCs w:val="22"/>
              </w:rPr>
              <w:t>2023</w:t>
            </w:r>
          </w:p>
        </w:tc>
        <w:tc>
          <w:tcPr>
            <w:tcW w:w="1189" w:type="dxa"/>
            <w:tcBorders>
              <w:top w:val="nil"/>
            </w:tcBorders>
          </w:tcPr>
          <w:p w:rsidR="00951412" w:rsidRPr="009F291D" w:rsidRDefault="00951412" w:rsidP="00CE3DA6">
            <w:pPr>
              <w:jc w:val="center"/>
              <w:rPr>
                <w:sz w:val="22"/>
                <w:szCs w:val="22"/>
              </w:rPr>
            </w:pPr>
            <w:r>
              <w:rPr>
                <w:sz w:val="22"/>
                <w:szCs w:val="22"/>
              </w:rPr>
              <w:t>0,0</w:t>
            </w:r>
          </w:p>
        </w:tc>
        <w:tc>
          <w:tcPr>
            <w:tcW w:w="1279" w:type="dxa"/>
            <w:tcBorders>
              <w:top w:val="nil"/>
              <w:left w:val="nil"/>
            </w:tcBorders>
          </w:tcPr>
          <w:p w:rsidR="00951412" w:rsidRPr="009F291D" w:rsidRDefault="00951412" w:rsidP="00CE3DA6">
            <w:pPr>
              <w:jc w:val="center"/>
              <w:rPr>
                <w:sz w:val="22"/>
                <w:szCs w:val="22"/>
              </w:rPr>
            </w:pPr>
            <w:r>
              <w:rPr>
                <w:sz w:val="22"/>
                <w:szCs w:val="22"/>
              </w:rPr>
              <w:t>0,0</w:t>
            </w:r>
          </w:p>
        </w:tc>
        <w:tc>
          <w:tcPr>
            <w:tcW w:w="1381" w:type="dxa"/>
            <w:tcBorders>
              <w:top w:val="nil"/>
              <w:left w:val="nil"/>
            </w:tcBorders>
          </w:tcPr>
          <w:p w:rsidR="00951412" w:rsidRPr="009F291D" w:rsidRDefault="00951412" w:rsidP="00CE3DA6">
            <w:pPr>
              <w:jc w:val="center"/>
              <w:rPr>
                <w:sz w:val="22"/>
                <w:szCs w:val="22"/>
              </w:rPr>
            </w:pPr>
            <w:r>
              <w:rPr>
                <w:sz w:val="22"/>
                <w:szCs w:val="22"/>
              </w:rPr>
              <w:t>0,0</w:t>
            </w:r>
          </w:p>
        </w:tc>
        <w:tc>
          <w:tcPr>
            <w:tcW w:w="1186" w:type="dxa"/>
            <w:gridSpan w:val="2"/>
            <w:tcBorders>
              <w:top w:val="nil"/>
              <w:left w:val="nil"/>
            </w:tcBorders>
          </w:tcPr>
          <w:p w:rsidR="00951412" w:rsidRPr="009F291D" w:rsidRDefault="00951412" w:rsidP="00CE3DA6">
            <w:pPr>
              <w:jc w:val="center"/>
              <w:rPr>
                <w:sz w:val="22"/>
                <w:szCs w:val="22"/>
              </w:rPr>
            </w:pPr>
            <w:r>
              <w:rPr>
                <w:sz w:val="22"/>
                <w:szCs w:val="22"/>
              </w:rPr>
              <w:t>0,0</w:t>
            </w:r>
          </w:p>
        </w:tc>
        <w:tc>
          <w:tcPr>
            <w:tcW w:w="1126" w:type="dxa"/>
            <w:tcBorders>
              <w:top w:val="nil"/>
              <w:left w:val="nil"/>
            </w:tcBorders>
          </w:tcPr>
          <w:p w:rsidR="00951412" w:rsidRPr="009F291D" w:rsidRDefault="00951412" w:rsidP="00CE3DA6">
            <w:pPr>
              <w:jc w:val="center"/>
              <w:rPr>
                <w:sz w:val="22"/>
                <w:szCs w:val="22"/>
              </w:rPr>
            </w:pPr>
            <w:r>
              <w:rPr>
                <w:sz w:val="22"/>
                <w:szCs w:val="22"/>
              </w:rPr>
              <w:t>0,0</w:t>
            </w:r>
          </w:p>
        </w:tc>
        <w:tc>
          <w:tcPr>
            <w:tcW w:w="1673" w:type="dxa"/>
          </w:tcPr>
          <w:p w:rsidR="00951412" w:rsidRPr="009F291D" w:rsidRDefault="00951412" w:rsidP="00CE3DA6">
            <w:pPr>
              <w:pStyle w:val="ConsPlusNormal"/>
              <w:jc w:val="center"/>
              <w:rPr>
                <w:rFonts w:ascii="Times New Roman" w:hAnsi="Times New Roman"/>
              </w:rPr>
            </w:pPr>
          </w:p>
        </w:tc>
        <w:tc>
          <w:tcPr>
            <w:tcW w:w="1239" w:type="dxa"/>
            <w:vMerge/>
            <w:vAlign w:val="center"/>
          </w:tcPr>
          <w:p w:rsidR="00951412" w:rsidRPr="009F291D" w:rsidRDefault="00951412" w:rsidP="00CE3DA6">
            <w:pPr>
              <w:widowControl/>
              <w:rPr>
                <w:sz w:val="22"/>
                <w:szCs w:val="22"/>
              </w:rPr>
            </w:pPr>
          </w:p>
        </w:tc>
      </w:tr>
      <w:tr w:rsidR="00951412" w:rsidRPr="009F291D" w:rsidTr="00CE3DA6">
        <w:tc>
          <w:tcPr>
            <w:tcW w:w="710" w:type="dxa"/>
            <w:vMerge/>
          </w:tcPr>
          <w:p w:rsidR="00951412" w:rsidRPr="009F291D" w:rsidRDefault="00951412" w:rsidP="00CE3DA6">
            <w:pPr>
              <w:spacing w:line="228" w:lineRule="auto"/>
              <w:ind w:left="-101" w:right="-87"/>
              <w:jc w:val="center"/>
              <w:outlineLvl w:val="0"/>
              <w:rPr>
                <w:sz w:val="22"/>
                <w:szCs w:val="22"/>
              </w:rPr>
            </w:pPr>
          </w:p>
        </w:tc>
        <w:tc>
          <w:tcPr>
            <w:tcW w:w="3429" w:type="dxa"/>
            <w:vMerge/>
          </w:tcPr>
          <w:p w:rsidR="00951412" w:rsidRPr="009F291D" w:rsidRDefault="00951412" w:rsidP="00CE3DA6">
            <w:pPr>
              <w:spacing w:line="228" w:lineRule="auto"/>
              <w:ind w:left="-101" w:right="-87"/>
              <w:jc w:val="center"/>
              <w:outlineLvl w:val="0"/>
              <w:rPr>
                <w:sz w:val="22"/>
                <w:szCs w:val="22"/>
              </w:rPr>
            </w:pPr>
          </w:p>
        </w:tc>
        <w:tc>
          <w:tcPr>
            <w:tcW w:w="1619" w:type="dxa"/>
            <w:vMerge/>
          </w:tcPr>
          <w:p w:rsidR="00951412" w:rsidRPr="009F291D" w:rsidRDefault="00951412" w:rsidP="00CE3DA6">
            <w:pPr>
              <w:widowControl/>
              <w:spacing w:line="228" w:lineRule="auto"/>
              <w:ind w:left="-101" w:right="-87"/>
              <w:jc w:val="center"/>
              <w:rPr>
                <w:sz w:val="22"/>
                <w:szCs w:val="22"/>
              </w:rPr>
            </w:pPr>
          </w:p>
        </w:tc>
        <w:tc>
          <w:tcPr>
            <w:tcW w:w="791" w:type="dxa"/>
          </w:tcPr>
          <w:p w:rsidR="00951412" w:rsidRPr="009F291D" w:rsidRDefault="00951412" w:rsidP="00CE3DA6">
            <w:pPr>
              <w:spacing w:line="228" w:lineRule="auto"/>
              <w:ind w:left="-101" w:right="-87"/>
              <w:jc w:val="center"/>
              <w:outlineLvl w:val="0"/>
              <w:rPr>
                <w:sz w:val="22"/>
                <w:szCs w:val="22"/>
              </w:rPr>
            </w:pPr>
            <w:r w:rsidRPr="009F291D">
              <w:rPr>
                <w:sz w:val="22"/>
                <w:szCs w:val="22"/>
              </w:rPr>
              <w:t>2024</w:t>
            </w:r>
          </w:p>
        </w:tc>
        <w:tc>
          <w:tcPr>
            <w:tcW w:w="1189" w:type="dxa"/>
            <w:tcBorders>
              <w:top w:val="nil"/>
            </w:tcBorders>
          </w:tcPr>
          <w:p w:rsidR="00951412" w:rsidRPr="009F291D" w:rsidRDefault="00951412" w:rsidP="00CE3DA6">
            <w:pPr>
              <w:jc w:val="center"/>
              <w:rPr>
                <w:sz w:val="22"/>
                <w:szCs w:val="22"/>
              </w:rPr>
            </w:pPr>
            <w:r>
              <w:rPr>
                <w:sz w:val="22"/>
                <w:szCs w:val="22"/>
              </w:rPr>
              <w:t>0,0</w:t>
            </w:r>
          </w:p>
        </w:tc>
        <w:tc>
          <w:tcPr>
            <w:tcW w:w="1279" w:type="dxa"/>
            <w:tcBorders>
              <w:top w:val="nil"/>
              <w:left w:val="nil"/>
            </w:tcBorders>
          </w:tcPr>
          <w:p w:rsidR="00951412" w:rsidRPr="009F291D" w:rsidRDefault="00951412" w:rsidP="00CE3DA6">
            <w:pPr>
              <w:jc w:val="center"/>
              <w:rPr>
                <w:sz w:val="22"/>
                <w:szCs w:val="22"/>
              </w:rPr>
            </w:pPr>
            <w:r>
              <w:rPr>
                <w:sz w:val="22"/>
                <w:szCs w:val="22"/>
              </w:rPr>
              <w:t>0,0</w:t>
            </w:r>
          </w:p>
        </w:tc>
        <w:tc>
          <w:tcPr>
            <w:tcW w:w="1381" w:type="dxa"/>
            <w:tcBorders>
              <w:top w:val="nil"/>
              <w:left w:val="nil"/>
            </w:tcBorders>
          </w:tcPr>
          <w:p w:rsidR="00951412" w:rsidRPr="009F291D" w:rsidRDefault="00951412" w:rsidP="00CE3DA6">
            <w:pPr>
              <w:jc w:val="center"/>
              <w:rPr>
                <w:sz w:val="22"/>
                <w:szCs w:val="22"/>
              </w:rPr>
            </w:pPr>
            <w:r>
              <w:rPr>
                <w:sz w:val="22"/>
                <w:szCs w:val="22"/>
              </w:rPr>
              <w:t>0,0</w:t>
            </w:r>
          </w:p>
        </w:tc>
        <w:tc>
          <w:tcPr>
            <w:tcW w:w="1186" w:type="dxa"/>
            <w:gridSpan w:val="2"/>
            <w:tcBorders>
              <w:top w:val="nil"/>
              <w:left w:val="nil"/>
            </w:tcBorders>
          </w:tcPr>
          <w:p w:rsidR="00951412" w:rsidRPr="009F291D" w:rsidRDefault="00951412" w:rsidP="00CE3DA6">
            <w:pPr>
              <w:jc w:val="center"/>
              <w:rPr>
                <w:sz w:val="22"/>
                <w:szCs w:val="22"/>
              </w:rPr>
            </w:pPr>
            <w:r>
              <w:rPr>
                <w:sz w:val="22"/>
                <w:szCs w:val="22"/>
              </w:rPr>
              <w:t>0,0</w:t>
            </w:r>
          </w:p>
        </w:tc>
        <w:tc>
          <w:tcPr>
            <w:tcW w:w="1126" w:type="dxa"/>
            <w:tcBorders>
              <w:top w:val="nil"/>
              <w:left w:val="nil"/>
            </w:tcBorders>
          </w:tcPr>
          <w:p w:rsidR="00951412" w:rsidRPr="009F291D" w:rsidRDefault="00951412" w:rsidP="00CE3DA6">
            <w:pPr>
              <w:jc w:val="center"/>
              <w:rPr>
                <w:sz w:val="22"/>
                <w:szCs w:val="22"/>
              </w:rPr>
            </w:pPr>
            <w:r>
              <w:rPr>
                <w:sz w:val="22"/>
                <w:szCs w:val="22"/>
              </w:rPr>
              <w:t>0,0</w:t>
            </w:r>
          </w:p>
        </w:tc>
        <w:tc>
          <w:tcPr>
            <w:tcW w:w="1673" w:type="dxa"/>
          </w:tcPr>
          <w:p w:rsidR="00951412" w:rsidRPr="009F291D" w:rsidRDefault="00951412" w:rsidP="00CE3DA6">
            <w:pPr>
              <w:pStyle w:val="ConsPlusNormal"/>
              <w:jc w:val="center"/>
              <w:rPr>
                <w:rFonts w:ascii="Times New Roman" w:hAnsi="Times New Roman"/>
              </w:rPr>
            </w:pPr>
          </w:p>
        </w:tc>
        <w:tc>
          <w:tcPr>
            <w:tcW w:w="1239" w:type="dxa"/>
            <w:vMerge/>
          </w:tcPr>
          <w:p w:rsidR="00951412" w:rsidRPr="009F291D" w:rsidRDefault="00951412" w:rsidP="00CE3DA6">
            <w:pPr>
              <w:widowControl/>
              <w:spacing w:line="228" w:lineRule="auto"/>
              <w:ind w:left="-101" w:right="-87"/>
              <w:jc w:val="center"/>
              <w:rPr>
                <w:sz w:val="22"/>
                <w:szCs w:val="22"/>
              </w:rPr>
            </w:pPr>
          </w:p>
        </w:tc>
      </w:tr>
      <w:tr w:rsidR="00951412" w:rsidRPr="009F291D" w:rsidTr="00CE3DA6">
        <w:tc>
          <w:tcPr>
            <w:tcW w:w="710" w:type="dxa"/>
            <w:vMerge/>
          </w:tcPr>
          <w:p w:rsidR="00951412" w:rsidRPr="009F291D" w:rsidRDefault="00951412" w:rsidP="00CE3DA6">
            <w:pPr>
              <w:spacing w:line="228" w:lineRule="auto"/>
              <w:ind w:left="-101" w:right="-87"/>
              <w:jc w:val="center"/>
              <w:outlineLvl w:val="0"/>
              <w:rPr>
                <w:sz w:val="22"/>
                <w:szCs w:val="22"/>
              </w:rPr>
            </w:pPr>
          </w:p>
        </w:tc>
        <w:tc>
          <w:tcPr>
            <w:tcW w:w="3429" w:type="dxa"/>
            <w:vMerge/>
          </w:tcPr>
          <w:p w:rsidR="00951412" w:rsidRPr="009F291D" w:rsidRDefault="00951412" w:rsidP="00CE3DA6">
            <w:pPr>
              <w:spacing w:line="228" w:lineRule="auto"/>
              <w:ind w:left="-101" w:right="-87"/>
              <w:jc w:val="center"/>
              <w:outlineLvl w:val="0"/>
              <w:rPr>
                <w:sz w:val="22"/>
                <w:szCs w:val="22"/>
              </w:rPr>
            </w:pPr>
          </w:p>
        </w:tc>
        <w:tc>
          <w:tcPr>
            <w:tcW w:w="1619" w:type="dxa"/>
            <w:vMerge/>
          </w:tcPr>
          <w:p w:rsidR="00951412" w:rsidRPr="009F291D" w:rsidRDefault="00951412" w:rsidP="00CE3DA6">
            <w:pPr>
              <w:widowControl/>
              <w:spacing w:line="228" w:lineRule="auto"/>
              <w:ind w:left="-101" w:right="-87"/>
              <w:jc w:val="center"/>
              <w:rPr>
                <w:sz w:val="22"/>
                <w:szCs w:val="22"/>
              </w:rPr>
            </w:pPr>
          </w:p>
        </w:tc>
        <w:tc>
          <w:tcPr>
            <w:tcW w:w="791" w:type="dxa"/>
          </w:tcPr>
          <w:p w:rsidR="00951412" w:rsidRPr="009F291D" w:rsidRDefault="00951412" w:rsidP="00CE3DA6">
            <w:pPr>
              <w:spacing w:line="228" w:lineRule="auto"/>
              <w:ind w:left="-101" w:right="-87"/>
              <w:jc w:val="center"/>
              <w:outlineLvl w:val="0"/>
              <w:rPr>
                <w:sz w:val="22"/>
                <w:szCs w:val="22"/>
              </w:rPr>
            </w:pPr>
            <w:r w:rsidRPr="009F291D">
              <w:rPr>
                <w:sz w:val="22"/>
                <w:szCs w:val="22"/>
              </w:rPr>
              <w:t>2025</w:t>
            </w:r>
          </w:p>
        </w:tc>
        <w:tc>
          <w:tcPr>
            <w:tcW w:w="1189" w:type="dxa"/>
            <w:tcBorders>
              <w:top w:val="nil"/>
            </w:tcBorders>
          </w:tcPr>
          <w:p w:rsidR="00951412" w:rsidRPr="009F291D" w:rsidRDefault="00951412" w:rsidP="00CE3DA6">
            <w:pPr>
              <w:jc w:val="center"/>
              <w:rPr>
                <w:sz w:val="22"/>
                <w:szCs w:val="22"/>
              </w:rPr>
            </w:pPr>
            <w:r>
              <w:rPr>
                <w:sz w:val="22"/>
                <w:szCs w:val="22"/>
              </w:rPr>
              <w:t>0,0</w:t>
            </w:r>
          </w:p>
        </w:tc>
        <w:tc>
          <w:tcPr>
            <w:tcW w:w="1279" w:type="dxa"/>
            <w:tcBorders>
              <w:top w:val="nil"/>
              <w:left w:val="nil"/>
            </w:tcBorders>
          </w:tcPr>
          <w:p w:rsidR="00951412" w:rsidRPr="009F291D" w:rsidRDefault="00951412" w:rsidP="00CE3DA6">
            <w:pPr>
              <w:jc w:val="center"/>
              <w:rPr>
                <w:sz w:val="22"/>
                <w:szCs w:val="22"/>
              </w:rPr>
            </w:pPr>
            <w:r>
              <w:rPr>
                <w:sz w:val="22"/>
                <w:szCs w:val="22"/>
              </w:rPr>
              <w:t>0,0</w:t>
            </w:r>
          </w:p>
        </w:tc>
        <w:tc>
          <w:tcPr>
            <w:tcW w:w="1381" w:type="dxa"/>
            <w:tcBorders>
              <w:top w:val="nil"/>
              <w:left w:val="nil"/>
            </w:tcBorders>
          </w:tcPr>
          <w:p w:rsidR="00951412" w:rsidRPr="009F291D" w:rsidRDefault="00951412" w:rsidP="00CE3DA6">
            <w:pPr>
              <w:jc w:val="center"/>
              <w:rPr>
                <w:sz w:val="22"/>
                <w:szCs w:val="22"/>
              </w:rPr>
            </w:pPr>
            <w:r>
              <w:rPr>
                <w:sz w:val="22"/>
                <w:szCs w:val="22"/>
              </w:rPr>
              <w:t>0,0</w:t>
            </w:r>
          </w:p>
        </w:tc>
        <w:tc>
          <w:tcPr>
            <w:tcW w:w="1186" w:type="dxa"/>
            <w:gridSpan w:val="2"/>
            <w:tcBorders>
              <w:top w:val="nil"/>
              <w:left w:val="nil"/>
            </w:tcBorders>
          </w:tcPr>
          <w:p w:rsidR="00951412" w:rsidRPr="009F291D" w:rsidRDefault="00951412" w:rsidP="00CE3DA6">
            <w:pPr>
              <w:jc w:val="center"/>
              <w:rPr>
                <w:sz w:val="22"/>
                <w:szCs w:val="22"/>
              </w:rPr>
            </w:pPr>
            <w:r>
              <w:rPr>
                <w:sz w:val="22"/>
                <w:szCs w:val="22"/>
              </w:rPr>
              <w:t>0,0</w:t>
            </w:r>
          </w:p>
        </w:tc>
        <w:tc>
          <w:tcPr>
            <w:tcW w:w="1126" w:type="dxa"/>
            <w:tcBorders>
              <w:top w:val="nil"/>
              <w:left w:val="nil"/>
            </w:tcBorders>
          </w:tcPr>
          <w:p w:rsidR="00951412" w:rsidRPr="009F291D" w:rsidRDefault="00951412" w:rsidP="00CE3DA6">
            <w:pPr>
              <w:jc w:val="center"/>
              <w:rPr>
                <w:sz w:val="22"/>
                <w:szCs w:val="22"/>
              </w:rPr>
            </w:pPr>
            <w:r>
              <w:rPr>
                <w:sz w:val="22"/>
                <w:szCs w:val="22"/>
              </w:rPr>
              <w:t>0,0</w:t>
            </w:r>
          </w:p>
        </w:tc>
        <w:tc>
          <w:tcPr>
            <w:tcW w:w="1673" w:type="dxa"/>
          </w:tcPr>
          <w:p w:rsidR="00951412" w:rsidRPr="009F291D" w:rsidRDefault="00951412" w:rsidP="00CE3DA6">
            <w:pPr>
              <w:pStyle w:val="ConsPlusNormal"/>
              <w:jc w:val="center"/>
              <w:rPr>
                <w:rFonts w:ascii="Times New Roman" w:hAnsi="Times New Roman"/>
              </w:rPr>
            </w:pPr>
          </w:p>
        </w:tc>
        <w:tc>
          <w:tcPr>
            <w:tcW w:w="1239" w:type="dxa"/>
            <w:vMerge/>
          </w:tcPr>
          <w:p w:rsidR="00951412" w:rsidRPr="009F291D" w:rsidRDefault="00951412" w:rsidP="00CE3DA6">
            <w:pPr>
              <w:widowControl/>
              <w:spacing w:line="228" w:lineRule="auto"/>
              <w:ind w:left="-101" w:right="-87"/>
              <w:jc w:val="center"/>
              <w:rPr>
                <w:sz w:val="22"/>
                <w:szCs w:val="22"/>
              </w:rPr>
            </w:pPr>
          </w:p>
        </w:tc>
      </w:tr>
      <w:tr w:rsidR="00951412" w:rsidRPr="009F291D" w:rsidTr="00BF4D0F">
        <w:tc>
          <w:tcPr>
            <w:tcW w:w="5758" w:type="dxa"/>
            <w:gridSpan w:val="3"/>
            <w:vMerge w:val="restart"/>
          </w:tcPr>
          <w:p w:rsidR="00951412" w:rsidRPr="009F291D" w:rsidRDefault="00951412" w:rsidP="00CE3DA6">
            <w:pPr>
              <w:widowControl/>
              <w:spacing w:line="232" w:lineRule="auto"/>
              <w:ind w:left="-101" w:right="-87"/>
              <w:jc w:val="center"/>
              <w:rPr>
                <w:sz w:val="22"/>
                <w:szCs w:val="22"/>
              </w:rPr>
            </w:pPr>
            <w:r w:rsidRPr="009F291D">
              <w:rPr>
                <w:sz w:val="22"/>
                <w:szCs w:val="22"/>
              </w:rPr>
              <w:t>Всего по подпрограмме 1</w:t>
            </w:r>
          </w:p>
        </w:tc>
        <w:tc>
          <w:tcPr>
            <w:tcW w:w="791" w:type="dxa"/>
          </w:tcPr>
          <w:p w:rsidR="00951412" w:rsidRPr="009F291D" w:rsidRDefault="00951412" w:rsidP="00CE3DA6">
            <w:pPr>
              <w:widowControl/>
              <w:spacing w:line="232" w:lineRule="auto"/>
              <w:ind w:left="-101" w:right="-87"/>
              <w:jc w:val="center"/>
              <w:rPr>
                <w:sz w:val="22"/>
                <w:szCs w:val="22"/>
              </w:rPr>
            </w:pPr>
            <w:r w:rsidRPr="009F291D">
              <w:rPr>
                <w:sz w:val="22"/>
                <w:szCs w:val="22"/>
              </w:rPr>
              <w:t>Итого</w:t>
            </w:r>
          </w:p>
        </w:tc>
        <w:tc>
          <w:tcPr>
            <w:tcW w:w="1189" w:type="dxa"/>
            <w:shd w:val="clear" w:color="000000" w:fill="FFFFFF"/>
            <w:vAlign w:val="center"/>
          </w:tcPr>
          <w:p w:rsidR="00951412" w:rsidRPr="009E6E85" w:rsidRDefault="00951412" w:rsidP="008248E0">
            <w:pPr>
              <w:jc w:val="center"/>
              <w:rPr>
                <w:sz w:val="22"/>
                <w:szCs w:val="22"/>
                <w:highlight w:val="yellow"/>
              </w:rPr>
            </w:pPr>
            <w:r w:rsidRPr="009E6E85">
              <w:rPr>
                <w:sz w:val="22"/>
                <w:szCs w:val="22"/>
                <w:highlight w:val="yellow"/>
              </w:rPr>
              <w:t>4698,0</w:t>
            </w:r>
          </w:p>
        </w:tc>
        <w:tc>
          <w:tcPr>
            <w:tcW w:w="1279" w:type="dxa"/>
            <w:tcBorders>
              <w:left w:val="nil"/>
            </w:tcBorders>
            <w:shd w:val="clear" w:color="000000" w:fill="FFFFFF"/>
            <w:vAlign w:val="center"/>
          </w:tcPr>
          <w:p w:rsidR="00951412" w:rsidRPr="009F291D" w:rsidRDefault="00951412" w:rsidP="008248E0">
            <w:pPr>
              <w:jc w:val="center"/>
              <w:rPr>
                <w:sz w:val="22"/>
                <w:szCs w:val="22"/>
              </w:rPr>
            </w:pPr>
            <w:r>
              <w:rPr>
                <w:sz w:val="22"/>
                <w:szCs w:val="22"/>
              </w:rPr>
              <w:t>2155,5</w:t>
            </w:r>
          </w:p>
        </w:tc>
        <w:tc>
          <w:tcPr>
            <w:tcW w:w="1381" w:type="dxa"/>
            <w:tcBorders>
              <w:left w:val="nil"/>
            </w:tcBorders>
            <w:shd w:val="clear" w:color="000000" w:fill="FFFFFF"/>
            <w:vAlign w:val="center"/>
          </w:tcPr>
          <w:p w:rsidR="00951412" w:rsidRPr="009F291D" w:rsidRDefault="00951412" w:rsidP="008248E0">
            <w:pPr>
              <w:jc w:val="center"/>
              <w:rPr>
                <w:sz w:val="22"/>
                <w:szCs w:val="22"/>
              </w:rPr>
            </w:pPr>
            <w:r>
              <w:rPr>
                <w:sz w:val="22"/>
                <w:szCs w:val="22"/>
              </w:rPr>
              <w:t>937,5</w:t>
            </w:r>
          </w:p>
        </w:tc>
        <w:tc>
          <w:tcPr>
            <w:tcW w:w="1186" w:type="dxa"/>
            <w:gridSpan w:val="2"/>
            <w:tcBorders>
              <w:left w:val="nil"/>
            </w:tcBorders>
            <w:shd w:val="clear" w:color="000000" w:fill="FFFFFF"/>
            <w:vAlign w:val="center"/>
          </w:tcPr>
          <w:p w:rsidR="00951412" w:rsidRPr="009E6E85" w:rsidRDefault="00951412" w:rsidP="008248E0">
            <w:pPr>
              <w:jc w:val="center"/>
              <w:rPr>
                <w:sz w:val="22"/>
                <w:szCs w:val="22"/>
                <w:highlight w:val="yellow"/>
              </w:rPr>
            </w:pPr>
            <w:r w:rsidRPr="009E6E85">
              <w:rPr>
                <w:sz w:val="22"/>
                <w:szCs w:val="22"/>
                <w:highlight w:val="yellow"/>
              </w:rPr>
              <w:t>260,0</w:t>
            </w:r>
          </w:p>
        </w:tc>
        <w:tc>
          <w:tcPr>
            <w:tcW w:w="1126" w:type="dxa"/>
            <w:tcBorders>
              <w:left w:val="nil"/>
            </w:tcBorders>
            <w:shd w:val="clear" w:color="000000" w:fill="FFFFFF"/>
            <w:vAlign w:val="center"/>
          </w:tcPr>
          <w:p w:rsidR="00951412" w:rsidRPr="009E6E85" w:rsidRDefault="00951412" w:rsidP="008248E0">
            <w:pPr>
              <w:jc w:val="center"/>
              <w:rPr>
                <w:sz w:val="22"/>
                <w:szCs w:val="22"/>
                <w:highlight w:val="yellow"/>
              </w:rPr>
            </w:pPr>
            <w:r w:rsidRPr="009E6E85">
              <w:rPr>
                <w:sz w:val="22"/>
                <w:szCs w:val="22"/>
                <w:highlight w:val="yellow"/>
              </w:rPr>
              <w:t>1345,0</w:t>
            </w:r>
          </w:p>
        </w:tc>
        <w:tc>
          <w:tcPr>
            <w:tcW w:w="1673" w:type="dxa"/>
            <w:tcBorders>
              <w:top w:val="nil"/>
              <w:left w:val="nil"/>
            </w:tcBorders>
            <w:shd w:val="clear" w:color="000000" w:fill="FFFFFF"/>
          </w:tcPr>
          <w:p w:rsidR="00951412" w:rsidRPr="009F291D" w:rsidRDefault="00951412" w:rsidP="00CE3DA6">
            <w:pPr>
              <w:jc w:val="center"/>
              <w:rPr>
                <w:sz w:val="22"/>
                <w:szCs w:val="22"/>
              </w:rPr>
            </w:pPr>
          </w:p>
        </w:tc>
        <w:tc>
          <w:tcPr>
            <w:tcW w:w="1239" w:type="dxa"/>
            <w:tcBorders>
              <w:top w:val="nil"/>
              <w:left w:val="nil"/>
            </w:tcBorders>
            <w:shd w:val="clear" w:color="000000" w:fill="FFFFFF"/>
          </w:tcPr>
          <w:p w:rsidR="00951412" w:rsidRPr="009F291D" w:rsidRDefault="00951412" w:rsidP="00CE3DA6">
            <w:pPr>
              <w:jc w:val="center"/>
              <w:rPr>
                <w:sz w:val="22"/>
                <w:szCs w:val="22"/>
              </w:rPr>
            </w:pPr>
          </w:p>
        </w:tc>
      </w:tr>
      <w:tr w:rsidR="00951412" w:rsidRPr="009F291D" w:rsidTr="00BF4D0F">
        <w:tc>
          <w:tcPr>
            <w:tcW w:w="5758" w:type="dxa"/>
            <w:gridSpan w:val="3"/>
            <w:vMerge/>
            <w:vAlign w:val="center"/>
          </w:tcPr>
          <w:p w:rsidR="00951412" w:rsidRPr="009F291D" w:rsidRDefault="00951412" w:rsidP="00CE3DA6">
            <w:pPr>
              <w:widowControl/>
              <w:rPr>
                <w:sz w:val="22"/>
                <w:szCs w:val="22"/>
              </w:rPr>
            </w:pPr>
          </w:p>
        </w:tc>
        <w:tc>
          <w:tcPr>
            <w:tcW w:w="791" w:type="dxa"/>
          </w:tcPr>
          <w:p w:rsidR="00951412" w:rsidRPr="009F291D" w:rsidRDefault="00951412" w:rsidP="00CE3DA6">
            <w:pPr>
              <w:widowControl/>
              <w:spacing w:line="232" w:lineRule="auto"/>
              <w:ind w:left="-101" w:right="-87"/>
              <w:jc w:val="center"/>
              <w:rPr>
                <w:sz w:val="22"/>
                <w:szCs w:val="22"/>
              </w:rPr>
            </w:pPr>
            <w:r w:rsidRPr="009F291D">
              <w:rPr>
                <w:sz w:val="22"/>
                <w:szCs w:val="22"/>
              </w:rPr>
              <w:t>2020</w:t>
            </w:r>
          </w:p>
        </w:tc>
        <w:tc>
          <w:tcPr>
            <w:tcW w:w="1189" w:type="dxa"/>
            <w:tcBorders>
              <w:top w:val="nil"/>
            </w:tcBorders>
            <w:shd w:val="clear" w:color="000000" w:fill="FFFFFF"/>
            <w:vAlign w:val="center"/>
          </w:tcPr>
          <w:p w:rsidR="00951412" w:rsidRPr="009E6E85" w:rsidRDefault="00951412" w:rsidP="008248E0">
            <w:pPr>
              <w:jc w:val="center"/>
              <w:rPr>
                <w:sz w:val="22"/>
                <w:szCs w:val="22"/>
                <w:highlight w:val="yellow"/>
              </w:rPr>
            </w:pPr>
            <w:r w:rsidRPr="009E6E85">
              <w:rPr>
                <w:sz w:val="22"/>
                <w:szCs w:val="22"/>
                <w:highlight w:val="yellow"/>
              </w:rPr>
              <w:t>0,0</w:t>
            </w:r>
          </w:p>
        </w:tc>
        <w:tc>
          <w:tcPr>
            <w:tcW w:w="1279" w:type="dxa"/>
            <w:tcBorders>
              <w:top w:val="nil"/>
              <w:left w:val="nil"/>
            </w:tcBorders>
            <w:shd w:val="clear" w:color="000000" w:fill="FFFFFF"/>
            <w:vAlign w:val="center"/>
          </w:tcPr>
          <w:p w:rsidR="00951412" w:rsidRPr="009F291D" w:rsidRDefault="00951412" w:rsidP="008248E0">
            <w:pPr>
              <w:jc w:val="center"/>
              <w:rPr>
                <w:sz w:val="22"/>
                <w:szCs w:val="22"/>
              </w:rPr>
            </w:pPr>
            <w:r>
              <w:rPr>
                <w:sz w:val="22"/>
                <w:szCs w:val="22"/>
              </w:rPr>
              <w:t>0,0</w:t>
            </w:r>
          </w:p>
        </w:tc>
        <w:tc>
          <w:tcPr>
            <w:tcW w:w="1381" w:type="dxa"/>
            <w:tcBorders>
              <w:top w:val="nil"/>
              <w:left w:val="nil"/>
            </w:tcBorders>
            <w:shd w:val="clear" w:color="000000" w:fill="FFFFFF"/>
            <w:vAlign w:val="center"/>
          </w:tcPr>
          <w:p w:rsidR="00951412" w:rsidRPr="009F291D" w:rsidRDefault="00951412" w:rsidP="008248E0">
            <w:pPr>
              <w:jc w:val="center"/>
              <w:rPr>
                <w:sz w:val="22"/>
                <w:szCs w:val="22"/>
              </w:rPr>
            </w:pPr>
            <w:r>
              <w:rPr>
                <w:sz w:val="22"/>
                <w:szCs w:val="22"/>
              </w:rPr>
              <w:t>0,0</w:t>
            </w:r>
          </w:p>
        </w:tc>
        <w:tc>
          <w:tcPr>
            <w:tcW w:w="1186" w:type="dxa"/>
            <w:gridSpan w:val="2"/>
            <w:tcBorders>
              <w:top w:val="nil"/>
              <w:left w:val="nil"/>
            </w:tcBorders>
            <w:shd w:val="clear" w:color="000000" w:fill="FFFFFF"/>
            <w:vAlign w:val="center"/>
          </w:tcPr>
          <w:p w:rsidR="00951412" w:rsidRPr="009E6E85" w:rsidRDefault="00951412" w:rsidP="008248E0">
            <w:pPr>
              <w:jc w:val="center"/>
              <w:rPr>
                <w:sz w:val="22"/>
                <w:szCs w:val="22"/>
                <w:highlight w:val="yellow"/>
              </w:rPr>
            </w:pPr>
            <w:r w:rsidRPr="009E6E85">
              <w:rPr>
                <w:sz w:val="22"/>
                <w:szCs w:val="22"/>
                <w:highlight w:val="yellow"/>
              </w:rPr>
              <w:t>0,0</w:t>
            </w:r>
          </w:p>
        </w:tc>
        <w:tc>
          <w:tcPr>
            <w:tcW w:w="1126" w:type="dxa"/>
            <w:tcBorders>
              <w:top w:val="nil"/>
              <w:left w:val="nil"/>
            </w:tcBorders>
            <w:shd w:val="clear" w:color="000000" w:fill="FFFFFF"/>
            <w:vAlign w:val="center"/>
          </w:tcPr>
          <w:p w:rsidR="00951412" w:rsidRPr="009E6E85" w:rsidRDefault="00951412" w:rsidP="008248E0">
            <w:pPr>
              <w:jc w:val="center"/>
              <w:rPr>
                <w:sz w:val="22"/>
                <w:szCs w:val="22"/>
                <w:highlight w:val="yellow"/>
              </w:rPr>
            </w:pPr>
            <w:r w:rsidRPr="009E6E85">
              <w:rPr>
                <w:sz w:val="22"/>
                <w:szCs w:val="22"/>
                <w:highlight w:val="yellow"/>
              </w:rPr>
              <w:t>0,0</w:t>
            </w:r>
          </w:p>
        </w:tc>
        <w:tc>
          <w:tcPr>
            <w:tcW w:w="1673" w:type="dxa"/>
            <w:tcBorders>
              <w:top w:val="nil"/>
              <w:left w:val="nil"/>
            </w:tcBorders>
            <w:shd w:val="clear" w:color="000000" w:fill="FFFFFF"/>
          </w:tcPr>
          <w:p w:rsidR="00951412" w:rsidRPr="009F291D" w:rsidRDefault="00951412" w:rsidP="00CE3DA6">
            <w:pPr>
              <w:jc w:val="center"/>
              <w:rPr>
                <w:sz w:val="22"/>
                <w:szCs w:val="22"/>
              </w:rPr>
            </w:pPr>
          </w:p>
        </w:tc>
        <w:tc>
          <w:tcPr>
            <w:tcW w:w="1239" w:type="dxa"/>
            <w:tcBorders>
              <w:top w:val="nil"/>
              <w:left w:val="nil"/>
            </w:tcBorders>
            <w:shd w:val="clear" w:color="000000" w:fill="FFFFFF"/>
          </w:tcPr>
          <w:p w:rsidR="00951412" w:rsidRPr="009F291D" w:rsidRDefault="00951412" w:rsidP="00CE3DA6">
            <w:pPr>
              <w:jc w:val="center"/>
              <w:rPr>
                <w:sz w:val="22"/>
                <w:szCs w:val="22"/>
              </w:rPr>
            </w:pPr>
          </w:p>
        </w:tc>
      </w:tr>
      <w:tr w:rsidR="00951412" w:rsidRPr="009F291D" w:rsidTr="00BF4D0F">
        <w:tc>
          <w:tcPr>
            <w:tcW w:w="5758" w:type="dxa"/>
            <w:gridSpan w:val="3"/>
            <w:vMerge/>
            <w:vAlign w:val="center"/>
          </w:tcPr>
          <w:p w:rsidR="00951412" w:rsidRPr="009F291D" w:rsidRDefault="00951412" w:rsidP="00CE3DA6">
            <w:pPr>
              <w:widowControl/>
              <w:rPr>
                <w:sz w:val="22"/>
                <w:szCs w:val="22"/>
              </w:rPr>
            </w:pPr>
          </w:p>
        </w:tc>
        <w:tc>
          <w:tcPr>
            <w:tcW w:w="791" w:type="dxa"/>
          </w:tcPr>
          <w:p w:rsidR="00951412" w:rsidRPr="009F291D" w:rsidRDefault="00951412" w:rsidP="00CE3DA6">
            <w:pPr>
              <w:widowControl/>
              <w:spacing w:line="232" w:lineRule="auto"/>
              <w:ind w:left="-101" w:right="-87"/>
              <w:jc w:val="center"/>
              <w:rPr>
                <w:sz w:val="22"/>
                <w:szCs w:val="22"/>
              </w:rPr>
            </w:pPr>
            <w:r w:rsidRPr="009F291D">
              <w:rPr>
                <w:sz w:val="22"/>
                <w:szCs w:val="22"/>
              </w:rPr>
              <w:t>2021</w:t>
            </w:r>
          </w:p>
        </w:tc>
        <w:tc>
          <w:tcPr>
            <w:tcW w:w="1189" w:type="dxa"/>
            <w:tcBorders>
              <w:top w:val="nil"/>
            </w:tcBorders>
            <w:shd w:val="clear" w:color="000000" w:fill="FFFFFF"/>
            <w:vAlign w:val="center"/>
          </w:tcPr>
          <w:p w:rsidR="00951412" w:rsidRPr="009F291D" w:rsidRDefault="00951412" w:rsidP="008248E0">
            <w:pPr>
              <w:jc w:val="center"/>
              <w:rPr>
                <w:sz w:val="22"/>
                <w:szCs w:val="22"/>
              </w:rPr>
            </w:pPr>
            <w:r>
              <w:rPr>
                <w:sz w:val="22"/>
                <w:szCs w:val="22"/>
              </w:rPr>
              <w:t>939,6</w:t>
            </w:r>
          </w:p>
        </w:tc>
        <w:tc>
          <w:tcPr>
            <w:tcW w:w="1279" w:type="dxa"/>
            <w:tcBorders>
              <w:top w:val="nil"/>
              <w:left w:val="nil"/>
            </w:tcBorders>
            <w:shd w:val="clear" w:color="000000" w:fill="FFFFFF"/>
            <w:vAlign w:val="center"/>
          </w:tcPr>
          <w:p w:rsidR="00951412" w:rsidRPr="009F291D" w:rsidRDefault="00951412" w:rsidP="008248E0">
            <w:pPr>
              <w:jc w:val="center"/>
              <w:rPr>
                <w:sz w:val="22"/>
                <w:szCs w:val="22"/>
              </w:rPr>
            </w:pPr>
            <w:r>
              <w:rPr>
                <w:sz w:val="22"/>
                <w:szCs w:val="22"/>
              </w:rPr>
              <w:t>500,7</w:t>
            </w:r>
          </w:p>
        </w:tc>
        <w:tc>
          <w:tcPr>
            <w:tcW w:w="1381" w:type="dxa"/>
            <w:tcBorders>
              <w:top w:val="nil"/>
              <w:left w:val="nil"/>
            </w:tcBorders>
            <w:shd w:val="clear" w:color="000000" w:fill="FFFFFF"/>
            <w:vAlign w:val="center"/>
          </w:tcPr>
          <w:p w:rsidR="00951412" w:rsidRPr="009F291D" w:rsidRDefault="00951412" w:rsidP="008248E0">
            <w:pPr>
              <w:jc w:val="center"/>
              <w:rPr>
                <w:sz w:val="22"/>
                <w:szCs w:val="22"/>
              </w:rPr>
            </w:pPr>
            <w:r>
              <w:rPr>
                <w:sz w:val="22"/>
                <w:szCs w:val="22"/>
              </w:rPr>
              <w:t>117,9</w:t>
            </w:r>
          </w:p>
        </w:tc>
        <w:tc>
          <w:tcPr>
            <w:tcW w:w="1186" w:type="dxa"/>
            <w:gridSpan w:val="2"/>
            <w:tcBorders>
              <w:top w:val="nil"/>
              <w:left w:val="nil"/>
            </w:tcBorders>
            <w:shd w:val="clear" w:color="000000" w:fill="FFFFFF"/>
            <w:vAlign w:val="center"/>
          </w:tcPr>
          <w:p w:rsidR="00951412" w:rsidRPr="009F291D" w:rsidRDefault="00951412" w:rsidP="008248E0">
            <w:pPr>
              <w:jc w:val="center"/>
              <w:rPr>
                <w:sz w:val="22"/>
                <w:szCs w:val="22"/>
              </w:rPr>
            </w:pPr>
            <w:r>
              <w:rPr>
                <w:sz w:val="22"/>
                <w:szCs w:val="22"/>
              </w:rPr>
              <w:t>52,0</w:t>
            </w:r>
          </w:p>
        </w:tc>
        <w:tc>
          <w:tcPr>
            <w:tcW w:w="1126" w:type="dxa"/>
            <w:tcBorders>
              <w:top w:val="nil"/>
              <w:left w:val="nil"/>
            </w:tcBorders>
            <w:shd w:val="clear" w:color="000000" w:fill="FFFFFF"/>
            <w:vAlign w:val="center"/>
          </w:tcPr>
          <w:p w:rsidR="00951412" w:rsidRPr="009F291D" w:rsidRDefault="00951412" w:rsidP="008248E0">
            <w:pPr>
              <w:jc w:val="center"/>
              <w:rPr>
                <w:sz w:val="22"/>
                <w:szCs w:val="22"/>
              </w:rPr>
            </w:pPr>
            <w:r>
              <w:rPr>
                <w:sz w:val="22"/>
                <w:szCs w:val="22"/>
              </w:rPr>
              <w:t>269,0</w:t>
            </w:r>
          </w:p>
        </w:tc>
        <w:tc>
          <w:tcPr>
            <w:tcW w:w="1673" w:type="dxa"/>
            <w:tcBorders>
              <w:top w:val="nil"/>
              <w:left w:val="nil"/>
            </w:tcBorders>
            <w:shd w:val="clear" w:color="000000" w:fill="FFFFFF"/>
          </w:tcPr>
          <w:p w:rsidR="00951412" w:rsidRPr="009F291D" w:rsidRDefault="00951412" w:rsidP="00CE3DA6">
            <w:pPr>
              <w:jc w:val="center"/>
              <w:rPr>
                <w:sz w:val="22"/>
                <w:szCs w:val="22"/>
              </w:rPr>
            </w:pPr>
          </w:p>
        </w:tc>
        <w:tc>
          <w:tcPr>
            <w:tcW w:w="1239" w:type="dxa"/>
            <w:tcBorders>
              <w:top w:val="nil"/>
              <w:left w:val="nil"/>
            </w:tcBorders>
            <w:shd w:val="clear" w:color="000000" w:fill="FFFFFF"/>
          </w:tcPr>
          <w:p w:rsidR="00951412" w:rsidRPr="009F291D" w:rsidRDefault="00951412" w:rsidP="00CE3DA6">
            <w:pPr>
              <w:jc w:val="center"/>
              <w:rPr>
                <w:sz w:val="22"/>
                <w:szCs w:val="22"/>
              </w:rPr>
            </w:pPr>
          </w:p>
        </w:tc>
      </w:tr>
      <w:tr w:rsidR="00951412" w:rsidRPr="009F291D" w:rsidTr="00BF4D0F">
        <w:tc>
          <w:tcPr>
            <w:tcW w:w="5758" w:type="dxa"/>
            <w:gridSpan w:val="3"/>
            <w:vMerge/>
            <w:vAlign w:val="center"/>
          </w:tcPr>
          <w:p w:rsidR="00951412" w:rsidRPr="009F291D" w:rsidRDefault="00951412" w:rsidP="00CE3DA6">
            <w:pPr>
              <w:widowControl/>
              <w:rPr>
                <w:sz w:val="22"/>
                <w:szCs w:val="22"/>
              </w:rPr>
            </w:pPr>
          </w:p>
        </w:tc>
        <w:tc>
          <w:tcPr>
            <w:tcW w:w="791" w:type="dxa"/>
          </w:tcPr>
          <w:p w:rsidR="00951412" w:rsidRPr="009F291D" w:rsidRDefault="00951412" w:rsidP="00CE3DA6">
            <w:pPr>
              <w:widowControl/>
              <w:spacing w:line="232" w:lineRule="auto"/>
              <w:ind w:left="-101" w:right="-87"/>
              <w:jc w:val="center"/>
              <w:outlineLvl w:val="0"/>
              <w:rPr>
                <w:sz w:val="22"/>
                <w:szCs w:val="22"/>
              </w:rPr>
            </w:pPr>
            <w:r w:rsidRPr="009F291D">
              <w:rPr>
                <w:sz w:val="22"/>
                <w:szCs w:val="22"/>
              </w:rPr>
              <w:t>2022</w:t>
            </w:r>
          </w:p>
        </w:tc>
        <w:tc>
          <w:tcPr>
            <w:tcW w:w="1189" w:type="dxa"/>
            <w:tcBorders>
              <w:top w:val="nil"/>
            </w:tcBorders>
            <w:shd w:val="clear" w:color="000000" w:fill="FFFFFF"/>
            <w:vAlign w:val="center"/>
          </w:tcPr>
          <w:p w:rsidR="00951412" w:rsidRPr="009F291D" w:rsidRDefault="00951412" w:rsidP="008248E0">
            <w:pPr>
              <w:jc w:val="center"/>
              <w:rPr>
                <w:sz w:val="22"/>
                <w:szCs w:val="22"/>
              </w:rPr>
            </w:pPr>
            <w:r>
              <w:rPr>
                <w:sz w:val="22"/>
                <w:szCs w:val="22"/>
              </w:rPr>
              <w:t>939,6</w:t>
            </w:r>
          </w:p>
        </w:tc>
        <w:tc>
          <w:tcPr>
            <w:tcW w:w="1279" w:type="dxa"/>
            <w:tcBorders>
              <w:top w:val="nil"/>
              <w:left w:val="nil"/>
            </w:tcBorders>
            <w:shd w:val="clear" w:color="000000" w:fill="FFFFFF"/>
            <w:vAlign w:val="center"/>
          </w:tcPr>
          <w:p w:rsidR="00951412" w:rsidRPr="009F291D" w:rsidRDefault="00951412" w:rsidP="008248E0">
            <w:pPr>
              <w:jc w:val="center"/>
              <w:rPr>
                <w:sz w:val="22"/>
                <w:szCs w:val="22"/>
              </w:rPr>
            </w:pPr>
            <w:r>
              <w:rPr>
                <w:sz w:val="22"/>
                <w:szCs w:val="22"/>
              </w:rPr>
              <w:t>413,7</w:t>
            </w:r>
          </w:p>
        </w:tc>
        <w:tc>
          <w:tcPr>
            <w:tcW w:w="1381" w:type="dxa"/>
            <w:tcBorders>
              <w:top w:val="nil"/>
              <w:left w:val="nil"/>
            </w:tcBorders>
            <w:shd w:val="clear" w:color="000000" w:fill="FFFFFF"/>
            <w:vAlign w:val="center"/>
          </w:tcPr>
          <w:p w:rsidR="00951412" w:rsidRPr="009F291D" w:rsidRDefault="00951412" w:rsidP="008248E0">
            <w:pPr>
              <w:jc w:val="center"/>
              <w:rPr>
                <w:sz w:val="22"/>
                <w:szCs w:val="22"/>
              </w:rPr>
            </w:pPr>
            <w:r>
              <w:rPr>
                <w:sz w:val="22"/>
                <w:szCs w:val="22"/>
              </w:rPr>
              <w:t>204,9</w:t>
            </w:r>
          </w:p>
        </w:tc>
        <w:tc>
          <w:tcPr>
            <w:tcW w:w="1186" w:type="dxa"/>
            <w:gridSpan w:val="2"/>
            <w:tcBorders>
              <w:top w:val="nil"/>
              <w:left w:val="nil"/>
            </w:tcBorders>
            <w:shd w:val="clear" w:color="000000" w:fill="FFFFFF"/>
            <w:vAlign w:val="center"/>
          </w:tcPr>
          <w:p w:rsidR="00951412" w:rsidRPr="009F291D" w:rsidRDefault="00951412" w:rsidP="008248E0">
            <w:pPr>
              <w:jc w:val="center"/>
              <w:rPr>
                <w:sz w:val="22"/>
                <w:szCs w:val="22"/>
              </w:rPr>
            </w:pPr>
            <w:r>
              <w:rPr>
                <w:sz w:val="22"/>
                <w:szCs w:val="22"/>
              </w:rPr>
              <w:t>52,0</w:t>
            </w:r>
          </w:p>
        </w:tc>
        <w:tc>
          <w:tcPr>
            <w:tcW w:w="1126" w:type="dxa"/>
            <w:tcBorders>
              <w:top w:val="nil"/>
              <w:left w:val="nil"/>
            </w:tcBorders>
            <w:shd w:val="clear" w:color="000000" w:fill="FFFFFF"/>
            <w:vAlign w:val="center"/>
          </w:tcPr>
          <w:p w:rsidR="00951412" w:rsidRPr="009F291D" w:rsidRDefault="00951412" w:rsidP="008248E0">
            <w:pPr>
              <w:jc w:val="center"/>
              <w:rPr>
                <w:sz w:val="22"/>
                <w:szCs w:val="22"/>
              </w:rPr>
            </w:pPr>
            <w:r>
              <w:rPr>
                <w:sz w:val="22"/>
                <w:szCs w:val="22"/>
              </w:rPr>
              <w:t>269,0</w:t>
            </w:r>
          </w:p>
        </w:tc>
        <w:tc>
          <w:tcPr>
            <w:tcW w:w="1673" w:type="dxa"/>
            <w:tcBorders>
              <w:top w:val="nil"/>
              <w:left w:val="nil"/>
            </w:tcBorders>
            <w:shd w:val="clear" w:color="000000" w:fill="FFFFFF"/>
          </w:tcPr>
          <w:p w:rsidR="00951412" w:rsidRPr="009F291D" w:rsidRDefault="00951412" w:rsidP="00CE3DA6">
            <w:pPr>
              <w:jc w:val="center"/>
              <w:rPr>
                <w:sz w:val="22"/>
                <w:szCs w:val="22"/>
              </w:rPr>
            </w:pPr>
          </w:p>
        </w:tc>
        <w:tc>
          <w:tcPr>
            <w:tcW w:w="1239" w:type="dxa"/>
            <w:tcBorders>
              <w:top w:val="nil"/>
              <w:left w:val="nil"/>
            </w:tcBorders>
            <w:shd w:val="clear" w:color="000000" w:fill="FFFFFF"/>
          </w:tcPr>
          <w:p w:rsidR="00951412" w:rsidRPr="009F291D" w:rsidRDefault="00951412" w:rsidP="00CE3DA6">
            <w:pPr>
              <w:jc w:val="center"/>
              <w:rPr>
                <w:sz w:val="22"/>
                <w:szCs w:val="22"/>
              </w:rPr>
            </w:pPr>
          </w:p>
        </w:tc>
      </w:tr>
      <w:tr w:rsidR="00951412" w:rsidRPr="009F291D" w:rsidTr="00BF4D0F">
        <w:tc>
          <w:tcPr>
            <w:tcW w:w="5758" w:type="dxa"/>
            <w:gridSpan w:val="3"/>
            <w:vMerge/>
            <w:vAlign w:val="center"/>
          </w:tcPr>
          <w:p w:rsidR="00951412" w:rsidRPr="009F291D" w:rsidRDefault="00951412" w:rsidP="00CE3DA6">
            <w:pPr>
              <w:widowControl/>
              <w:rPr>
                <w:sz w:val="22"/>
                <w:szCs w:val="22"/>
              </w:rPr>
            </w:pPr>
          </w:p>
        </w:tc>
        <w:tc>
          <w:tcPr>
            <w:tcW w:w="791" w:type="dxa"/>
          </w:tcPr>
          <w:p w:rsidR="00951412" w:rsidRPr="009F291D" w:rsidRDefault="00951412" w:rsidP="00CE3DA6">
            <w:pPr>
              <w:widowControl/>
              <w:spacing w:line="232" w:lineRule="auto"/>
              <w:ind w:left="-101" w:right="-87"/>
              <w:jc w:val="center"/>
              <w:outlineLvl w:val="0"/>
              <w:rPr>
                <w:sz w:val="22"/>
                <w:szCs w:val="22"/>
              </w:rPr>
            </w:pPr>
            <w:r w:rsidRPr="009F291D">
              <w:rPr>
                <w:sz w:val="22"/>
                <w:szCs w:val="22"/>
              </w:rPr>
              <w:t>2023</w:t>
            </w:r>
          </w:p>
        </w:tc>
        <w:tc>
          <w:tcPr>
            <w:tcW w:w="1189" w:type="dxa"/>
            <w:tcBorders>
              <w:top w:val="nil"/>
            </w:tcBorders>
            <w:shd w:val="clear" w:color="000000" w:fill="FFFFFF"/>
            <w:vAlign w:val="center"/>
          </w:tcPr>
          <w:p w:rsidR="00951412" w:rsidRPr="009F291D" w:rsidRDefault="00951412" w:rsidP="008248E0">
            <w:pPr>
              <w:jc w:val="center"/>
              <w:rPr>
                <w:sz w:val="22"/>
                <w:szCs w:val="22"/>
              </w:rPr>
            </w:pPr>
            <w:r>
              <w:rPr>
                <w:sz w:val="22"/>
                <w:szCs w:val="22"/>
              </w:rPr>
              <w:t>939,6</w:t>
            </w:r>
          </w:p>
        </w:tc>
        <w:tc>
          <w:tcPr>
            <w:tcW w:w="1279" w:type="dxa"/>
            <w:tcBorders>
              <w:top w:val="nil"/>
              <w:left w:val="nil"/>
            </w:tcBorders>
            <w:shd w:val="clear" w:color="000000" w:fill="FFFFFF"/>
            <w:vAlign w:val="center"/>
          </w:tcPr>
          <w:p w:rsidR="00951412" w:rsidRPr="009F291D" w:rsidRDefault="00951412" w:rsidP="008248E0">
            <w:pPr>
              <w:jc w:val="center"/>
              <w:rPr>
                <w:sz w:val="22"/>
                <w:szCs w:val="22"/>
              </w:rPr>
            </w:pPr>
            <w:r>
              <w:rPr>
                <w:sz w:val="22"/>
                <w:szCs w:val="22"/>
              </w:rPr>
              <w:t>413,7</w:t>
            </w:r>
          </w:p>
        </w:tc>
        <w:tc>
          <w:tcPr>
            <w:tcW w:w="1381" w:type="dxa"/>
            <w:tcBorders>
              <w:top w:val="nil"/>
              <w:left w:val="nil"/>
            </w:tcBorders>
            <w:shd w:val="clear" w:color="000000" w:fill="FFFFFF"/>
            <w:vAlign w:val="center"/>
          </w:tcPr>
          <w:p w:rsidR="00951412" w:rsidRPr="009F291D" w:rsidRDefault="00951412" w:rsidP="008248E0">
            <w:pPr>
              <w:jc w:val="center"/>
              <w:rPr>
                <w:sz w:val="22"/>
                <w:szCs w:val="22"/>
              </w:rPr>
            </w:pPr>
            <w:r>
              <w:rPr>
                <w:sz w:val="22"/>
                <w:szCs w:val="22"/>
              </w:rPr>
              <w:t>204,9</w:t>
            </w:r>
          </w:p>
        </w:tc>
        <w:tc>
          <w:tcPr>
            <w:tcW w:w="1186" w:type="dxa"/>
            <w:gridSpan w:val="2"/>
            <w:tcBorders>
              <w:top w:val="nil"/>
              <w:left w:val="nil"/>
            </w:tcBorders>
            <w:shd w:val="clear" w:color="000000" w:fill="FFFFFF"/>
            <w:vAlign w:val="center"/>
          </w:tcPr>
          <w:p w:rsidR="00951412" w:rsidRPr="009F291D" w:rsidRDefault="00951412" w:rsidP="008248E0">
            <w:pPr>
              <w:jc w:val="center"/>
              <w:rPr>
                <w:sz w:val="22"/>
                <w:szCs w:val="22"/>
              </w:rPr>
            </w:pPr>
            <w:r>
              <w:rPr>
                <w:sz w:val="22"/>
                <w:szCs w:val="22"/>
              </w:rPr>
              <w:t>52,0</w:t>
            </w:r>
          </w:p>
        </w:tc>
        <w:tc>
          <w:tcPr>
            <w:tcW w:w="1126" w:type="dxa"/>
            <w:tcBorders>
              <w:top w:val="nil"/>
              <w:left w:val="nil"/>
            </w:tcBorders>
            <w:shd w:val="clear" w:color="000000" w:fill="FFFFFF"/>
            <w:vAlign w:val="center"/>
          </w:tcPr>
          <w:p w:rsidR="00951412" w:rsidRPr="009F291D" w:rsidRDefault="00951412" w:rsidP="008248E0">
            <w:pPr>
              <w:jc w:val="center"/>
              <w:rPr>
                <w:sz w:val="22"/>
                <w:szCs w:val="22"/>
              </w:rPr>
            </w:pPr>
            <w:r>
              <w:rPr>
                <w:sz w:val="22"/>
                <w:szCs w:val="22"/>
              </w:rPr>
              <w:t>269,0</w:t>
            </w:r>
          </w:p>
        </w:tc>
        <w:tc>
          <w:tcPr>
            <w:tcW w:w="1673" w:type="dxa"/>
            <w:tcBorders>
              <w:top w:val="nil"/>
              <w:left w:val="nil"/>
            </w:tcBorders>
            <w:shd w:val="clear" w:color="000000" w:fill="FFFFFF"/>
          </w:tcPr>
          <w:p w:rsidR="00951412" w:rsidRPr="009F291D" w:rsidRDefault="00951412" w:rsidP="00CE3DA6">
            <w:pPr>
              <w:jc w:val="center"/>
              <w:rPr>
                <w:sz w:val="22"/>
                <w:szCs w:val="22"/>
              </w:rPr>
            </w:pPr>
          </w:p>
        </w:tc>
        <w:tc>
          <w:tcPr>
            <w:tcW w:w="1239" w:type="dxa"/>
            <w:tcBorders>
              <w:top w:val="nil"/>
              <w:left w:val="nil"/>
            </w:tcBorders>
            <w:shd w:val="clear" w:color="000000" w:fill="FFFFFF"/>
          </w:tcPr>
          <w:p w:rsidR="00951412" w:rsidRPr="009F291D" w:rsidRDefault="00951412" w:rsidP="00CE3DA6">
            <w:pPr>
              <w:jc w:val="center"/>
              <w:rPr>
                <w:sz w:val="22"/>
                <w:szCs w:val="22"/>
              </w:rPr>
            </w:pPr>
          </w:p>
        </w:tc>
      </w:tr>
      <w:tr w:rsidR="00951412" w:rsidRPr="009F291D" w:rsidTr="00BF4D0F">
        <w:tc>
          <w:tcPr>
            <w:tcW w:w="5758" w:type="dxa"/>
            <w:gridSpan w:val="3"/>
            <w:vMerge/>
            <w:vAlign w:val="center"/>
          </w:tcPr>
          <w:p w:rsidR="00951412" w:rsidRPr="009F291D" w:rsidRDefault="00951412" w:rsidP="00CE3DA6">
            <w:pPr>
              <w:widowControl/>
              <w:rPr>
                <w:sz w:val="22"/>
                <w:szCs w:val="22"/>
              </w:rPr>
            </w:pPr>
          </w:p>
        </w:tc>
        <w:tc>
          <w:tcPr>
            <w:tcW w:w="791" w:type="dxa"/>
          </w:tcPr>
          <w:p w:rsidR="00951412" w:rsidRPr="009F291D" w:rsidRDefault="00951412" w:rsidP="00CE3DA6">
            <w:pPr>
              <w:widowControl/>
              <w:spacing w:line="232" w:lineRule="auto"/>
              <w:ind w:left="-101" w:right="-87"/>
              <w:jc w:val="center"/>
              <w:outlineLvl w:val="0"/>
              <w:rPr>
                <w:sz w:val="22"/>
                <w:szCs w:val="22"/>
              </w:rPr>
            </w:pPr>
            <w:r w:rsidRPr="009F291D">
              <w:rPr>
                <w:sz w:val="22"/>
                <w:szCs w:val="22"/>
              </w:rPr>
              <w:t>2024</w:t>
            </w:r>
          </w:p>
        </w:tc>
        <w:tc>
          <w:tcPr>
            <w:tcW w:w="1189" w:type="dxa"/>
            <w:tcBorders>
              <w:top w:val="nil"/>
            </w:tcBorders>
            <w:shd w:val="clear" w:color="000000" w:fill="FFFFFF"/>
            <w:vAlign w:val="center"/>
          </w:tcPr>
          <w:p w:rsidR="00951412" w:rsidRPr="009F291D" w:rsidRDefault="00951412" w:rsidP="008248E0">
            <w:pPr>
              <w:jc w:val="center"/>
              <w:rPr>
                <w:sz w:val="22"/>
                <w:szCs w:val="22"/>
              </w:rPr>
            </w:pPr>
            <w:r>
              <w:rPr>
                <w:sz w:val="22"/>
                <w:szCs w:val="22"/>
              </w:rPr>
              <w:t>939,6</w:t>
            </w:r>
          </w:p>
        </w:tc>
        <w:tc>
          <w:tcPr>
            <w:tcW w:w="1279" w:type="dxa"/>
            <w:tcBorders>
              <w:top w:val="nil"/>
              <w:left w:val="nil"/>
            </w:tcBorders>
            <w:shd w:val="clear" w:color="000000" w:fill="FFFFFF"/>
            <w:vAlign w:val="center"/>
          </w:tcPr>
          <w:p w:rsidR="00951412" w:rsidRPr="009F291D" w:rsidRDefault="00951412" w:rsidP="008248E0">
            <w:pPr>
              <w:jc w:val="center"/>
              <w:rPr>
                <w:sz w:val="22"/>
                <w:szCs w:val="22"/>
              </w:rPr>
            </w:pPr>
            <w:r>
              <w:rPr>
                <w:sz w:val="22"/>
                <w:szCs w:val="22"/>
              </w:rPr>
              <w:t>413,7</w:t>
            </w:r>
          </w:p>
        </w:tc>
        <w:tc>
          <w:tcPr>
            <w:tcW w:w="1381" w:type="dxa"/>
            <w:tcBorders>
              <w:top w:val="nil"/>
              <w:left w:val="nil"/>
            </w:tcBorders>
            <w:shd w:val="clear" w:color="000000" w:fill="FFFFFF"/>
            <w:vAlign w:val="center"/>
          </w:tcPr>
          <w:p w:rsidR="00951412" w:rsidRPr="009F291D" w:rsidRDefault="00951412" w:rsidP="008248E0">
            <w:pPr>
              <w:jc w:val="center"/>
              <w:rPr>
                <w:sz w:val="22"/>
                <w:szCs w:val="22"/>
              </w:rPr>
            </w:pPr>
            <w:r>
              <w:rPr>
                <w:sz w:val="22"/>
                <w:szCs w:val="22"/>
              </w:rPr>
              <w:t>204,9</w:t>
            </w:r>
          </w:p>
        </w:tc>
        <w:tc>
          <w:tcPr>
            <w:tcW w:w="1186" w:type="dxa"/>
            <w:gridSpan w:val="2"/>
            <w:tcBorders>
              <w:top w:val="nil"/>
              <w:left w:val="nil"/>
            </w:tcBorders>
            <w:shd w:val="clear" w:color="000000" w:fill="FFFFFF"/>
            <w:vAlign w:val="center"/>
          </w:tcPr>
          <w:p w:rsidR="00951412" w:rsidRPr="009F291D" w:rsidRDefault="00951412" w:rsidP="008248E0">
            <w:pPr>
              <w:jc w:val="center"/>
              <w:rPr>
                <w:sz w:val="22"/>
                <w:szCs w:val="22"/>
              </w:rPr>
            </w:pPr>
            <w:r>
              <w:rPr>
                <w:sz w:val="22"/>
                <w:szCs w:val="22"/>
              </w:rPr>
              <w:t>52,0</w:t>
            </w:r>
          </w:p>
        </w:tc>
        <w:tc>
          <w:tcPr>
            <w:tcW w:w="1126" w:type="dxa"/>
            <w:tcBorders>
              <w:top w:val="nil"/>
              <w:left w:val="nil"/>
            </w:tcBorders>
            <w:shd w:val="clear" w:color="000000" w:fill="FFFFFF"/>
            <w:vAlign w:val="center"/>
          </w:tcPr>
          <w:p w:rsidR="00951412" w:rsidRPr="009F291D" w:rsidRDefault="00951412" w:rsidP="008248E0">
            <w:pPr>
              <w:jc w:val="center"/>
              <w:rPr>
                <w:sz w:val="22"/>
                <w:szCs w:val="22"/>
              </w:rPr>
            </w:pPr>
            <w:r>
              <w:rPr>
                <w:sz w:val="22"/>
                <w:szCs w:val="22"/>
              </w:rPr>
              <w:t>269,0</w:t>
            </w:r>
          </w:p>
        </w:tc>
        <w:tc>
          <w:tcPr>
            <w:tcW w:w="1673" w:type="dxa"/>
            <w:tcBorders>
              <w:top w:val="nil"/>
              <w:left w:val="nil"/>
            </w:tcBorders>
            <w:shd w:val="clear" w:color="000000" w:fill="FFFFFF"/>
          </w:tcPr>
          <w:p w:rsidR="00951412" w:rsidRPr="009F291D" w:rsidRDefault="00951412" w:rsidP="00CE3DA6">
            <w:pPr>
              <w:jc w:val="center"/>
              <w:rPr>
                <w:sz w:val="22"/>
                <w:szCs w:val="22"/>
              </w:rPr>
            </w:pPr>
          </w:p>
        </w:tc>
        <w:tc>
          <w:tcPr>
            <w:tcW w:w="1239" w:type="dxa"/>
            <w:tcBorders>
              <w:top w:val="nil"/>
              <w:left w:val="nil"/>
            </w:tcBorders>
            <w:shd w:val="clear" w:color="000000" w:fill="FFFFFF"/>
          </w:tcPr>
          <w:p w:rsidR="00951412" w:rsidRPr="009F291D" w:rsidRDefault="00951412" w:rsidP="00CE3DA6">
            <w:pPr>
              <w:jc w:val="center"/>
              <w:rPr>
                <w:sz w:val="22"/>
                <w:szCs w:val="22"/>
              </w:rPr>
            </w:pPr>
          </w:p>
        </w:tc>
      </w:tr>
      <w:tr w:rsidR="00951412" w:rsidRPr="009F291D" w:rsidTr="00BF4D0F">
        <w:tc>
          <w:tcPr>
            <w:tcW w:w="5758" w:type="dxa"/>
            <w:gridSpan w:val="3"/>
            <w:vMerge/>
            <w:vAlign w:val="center"/>
          </w:tcPr>
          <w:p w:rsidR="00951412" w:rsidRPr="009F291D" w:rsidRDefault="00951412" w:rsidP="00CE3DA6">
            <w:pPr>
              <w:widowControl/>
              <w:rPr>
                <w:sz w:val="22"/>
                <w:szCs w:val="22"/>
              </w:rPr>
            </w:pPr>
          </w:p>
        </w:tc>
        <w:tc>
          <w:tcPr>
            <w:tcW w:w="791" w:type="dxa"/>
          </w:tcPr>
          <w:p w:rsidR="00951412" w:rsidRPr="009F291D" w:rsidRDefault="00951412" w:rsidP="00CE3DA6">
            <w:pPr>
              <w:widowControl/>
              <w:spacing w:line="232" w:lineRule="auto"/>
              <w:ind w:left="-101" w:right="-87"/>
              <w:jc w:val="center"/>
              <w:outlineLvl w:val="0"/>
              <w:rPr>
                <w:sz w:val="22"/>
                <w:szCs w:val="22"/>
              </w:rPr>
            </w:pPr>
            <w:r w:rsidRPr="009F291D">
              <w:rPr>
                <w:sz w:val="22"/>
                <w:szCs w:val="22"/>
              </w:rPr>
              <w:t>2025</w:t>
            </w:r>
          </w:p>
        </w:tc>
        <w:tc>
          <w:tcPr>
            <w:tcW w:w="1189" w:type="dxa"/>
            <w:tcBorders>
              <w:top w:val="nil"/>
            </w:tcBorders>
            <w:shd w:val="clear" w:color="000000" w:fill="FFFFFF"/>
            <w:vAlign w:val="center"/>
          </w:tcPr>
          <w:p w:rsidR="00951412" w:rsidRPr="009F291D" w:rsidRDefault="00951412" w:rsidP="008248E0">
            <w:pPr>
              <w:jc w:val="center"/>
              <w:rPr>
                <w:sz w:val="22"/>
                <w:szCs w:val="22"/>
              </w:rPr>
            </w:pPr>
            <w:r>
              <w:rPr>
                <w:sz w:val="22"/>
                <w:szCs w:val="22"/>
              </w:rPr>
              <w:t>939,6</w:t>
            </w:r>
          </w:p>
        </w:tc>
        <w:tc>
          <w:tcPr>
            <w:tcW w:w="1279" w:type="dxa"/>
            <w:tcBorders>
              <w:top w:val="nil"/>
              <w:left w:val="nil"/>
            </w:tcBorders>
            <w:shd w:val="clear" w:color="000000" w:fill="FFFFFF"/>
            <w:vAlign w:val="center"/>
          </w:tcPr>
          <w:p w:rsidR="00951412" w:rsidRPr="009F291D" w:rsidRDefault="00951412" w:rsidP="008248E0">
            <w:pPr>
              <w:jc w:val="center"/>
              <w:rPr>
                <w:sz w:val="22"/>
                <w:szCs w:val="22"/>
              </w:rPr>
            </w:pPr>
            <w:r>
              <w:rPr>
                <w:sz w:val="22"/>
                <w:szCs w:val="22"/>
              </w:rPr>
              <w:t>413,7</w:t>
            </w:r>
          </w:p>
        </w:tc>
        <w:tc>
          <w:tcPr>
            <w:tcW w:w="1381" w:type="dxa"/>
            <w:tcBorders>
              <w:top w:val="nil"/>
              <w:left w:val="nil"/>
            </w:tcBorders>
            <w:shd w:val="clear" w:color="000000" w:fill="FFFFFF"/>
            <w:vAlign w:val="center"/>
          </w:tcPr>
          <w:p w:rsidR="00951412" w:rsidRPr="009F291D" w:rsidRDefault="00951412" w:rsidP="008248E0">
            <w:pPr>
              <w:jc w:val="center"/>
              <w:rPr>
                <w:sz w:val="22"/>
                <w:szCs w:val="22"/>
              </w:rPr>
            </w:pPr>
            <w:r>
              <w:rPr>
                <w:sz w:val="22"/>
                <w:szCs w:val="22"/>
              </w:rPr>
              <w:t>204,9</w:t>
            </w:r>
          </w:p>
        </w:tc>
        <w:tc>
          <w:tcPr>
            <w:tcW w:w="1186" w:type="dxa"/>
            <w:gridSpan w:val="2"/>
            <w:tcBorders>
              <w:top w:val="nil"/>
              <w:left w:val="nil"/>
            </w:tcBorders>
            <w:shd w:val="clear" w:color="000000" w:fill="FFFFFF"/>
            <w:vAlign w:val="center"/>
          </w:tcPr>
          <w:p w:rsidR="00951412" w:rsidRPr="009F291D" w:rsidRDefault="00951412" w:rsidP="008248E0">
            <w:pPr>
              <w:jc w:val="center"/>
              <w:rPr>
                <w:sz w:val="22"/>
                <w:szCs w:val="22"/>
              </w:rPr>
            </w:pPr>
            <w:r>
              <w:rPr>
                <w:sz w:val="22"/>
                <w:szCs w:val="22"/>
              </w:rPr>
              <w:t>52,0</w:t>
            </w:r>
          </w:p>
        </w:tc>
        <w:tc>
          <w:tcPr>
            <w:tcW w:w="1126" w:type="dxa"/>
            <w:tcBorders>
              <w:top w:val="nil"/>
              <w:left w:val="nil"/>
            </w:tcBorders>
            <w:shd w:val="clear" w:color="000000" w:fill="FFFFFF"/>
            <w:vAlign w:val="center"/>
          </w:tcPr>
          <w:p w:rsidR="00951412" w:rsidRPr="009F291D" w:rsidRDefault="00951412" w:rsidP="008248E0">
            <w:pPr>
              <w:jc w:val="center"/>
              <w:rPr>
                <w:sz w:val="22"/>
                <w:szCs w:val="22"/>
              </w:rPr>
            </w:pPr>
            <w:r>
              <w:rPr>
                <w:sz w:val="22"/>
                <w:szCs w:val="22"/>
              </w:rPr>
              <w:t>269,0</w:t>
            </w:r>
          </w:p>
        </w:tc>
        <w:tc>
          <w:tcPr>
            <w:tcW w:w="1673" w:type="dxa"/>
            <w:tcBorders>
              <w:top w:val="nil"/>
              <w:left w:val="nil"/>
            </w:tcBorders>
            <w:shd w:val="clear" w:color="000000" w:fill="FFFFFF"/>
          </w:tcPr>
          <w:p w:rsidR="00951412" w:rsidRPr="009F291D" w:rsidRDefault="00951412" w:rsidP="00CE3DA6">
            <w:pPr>
              <w:jc w:val="center"/>
              <w:rPr>
                <w:sz w:val="22"/>
                <w:szCs w:val="22"/>
              </w:rPr>
            </w:pPr>
          </w:p>
        </w:tc>
        <w:tc>
          <w:tcPr>
            <w:tcW w:w="1239" w:type="dxa"/>
            <w:tcBorders>
              <w:top w:val="nil"/>
              <w:left w:val="nil"/>
            </w:tcBorders>
            <w:shd w:val="clear" w:color="000000" w:fill="FFFFFF"/>
          </w:tcPr>
          <w:p w:rsidR="00951412" w:rsidRPr="009F291D" w:rsidRDefault="00951412" w:rsidP="00CE3DA6">
            <w:pPr>
              <w:jc w:val="center"/>
              <w:rPr>
                <w:sz w:val="22"/>
                <w:szCs w:val="22"/>
              </w:rPr>
            </w:pPr>
          </w:p>
        </w:tc>
      </w:tr>
      <w:tr w:rsidR="00951412" w:rsidRPr="009F291D" w:rsidTr="00CE3DA6">
        <w:tc>
          <w:tcPr>
            <w:tcW w:w="15622" w:type="dxa"/>
            <w:gridSpan w:val="12"/>
          </w:tcPr>
          <w:p w:rsidR="00951412" w:rsidRPr="009F291D" w:rsidRDefault="00951412" w:rsidP="00CE3DA6">
            <w:pPr>
              <w:widowControl/>
              <w:spacing w:line="232" w:lineRule="auto"/>
              <w:ind w:left="-101" w:right="-87"/>
              <w:jc w:val="center"/>
              <w:rPr>
                <w:sz w:val="22"/>
                <w:szCs w:val="22"/>
              </w:rPr>
            </w:pPr>
            <w:r w:rsidRPr="009F291D">
              <w:rPr>
                <w:sz w:val="22"/>
                <w:szCs w:val="22"/>
              </w:rPr>
              <w:t>Подпрограмма 2 «Развитие рынка труда (кадрового потенциала) на сельских территориях»</w:t>
            </w:r>
          </w:p>
        </w:tc>
      </w:tr>
      <w:tr w:rsidR="00951412" w:rsidRPr="009F291D" w:rsidTr="00CE3DA6">
        <w:tc>
          <w:tcPr>
            <w:tcW w:w="15622" w:type="dxa"/>
            <w:gridSpan w:val="12"/>
          </w:tcPr>
          <w:p w:rsidR="00951412" w:rsidRPr="009F291D" w:rsidRDefault="00951412" w:rsidP="00CE3DA6">
            <w:pPr>
              <w:widowControl/>
              <w:spacing w:line="232" w:lineRule="auto"/>
              <w:ind w:left="-101" w:right="-87"/>
              <w:jc w:val="center"/>
              <w:outlineLvl w:val="0"/>
              <w:rPr>
                <w:sz w:val="22"/>
                <w:szCs w:val="22"/>
              </w:rPr>
            </w:pPr>
            <w:r w:rsidRPr="009F291D">
              <w:rPr>
                <w:sz w:val="22"/>
                <w:szCs w:val="22"/>
              </w:rPr>
              <w:t>Цель. Обеспечение занятости сельского населения</w:t>
            </w:r>
          </w:p>
        </w:tc>
      </w:tr>
      <w:tr w:rsidR="00951412" w:rsidRPr="009F291D" w:rsidTr="00CE3DA6">
        <w:tc>
          <w:tcPr>
            <w:tcW w:w="15622" w:type="dxa"/>
            <w:gridSpan w:val="12"/>
          </w:tcPr>
          <w:p w:rsidR="00951412" w:rsidRPr="009F291D" w:rsidRDefault="00951412" w:rsidP="00CE3DA6">
            <w:pPr>
              <w:widowControl/>
              <w:spacing w:line="232" w:lineRule="auto"/>
              <w:ind w:left="-101" w:right="-87"/>
              <w:jc w:val="center"/>
              <w:outlineLvl w:val="0"/>
              <w:rPr>
                <w:sz w:val="22"/>
                <w:szCs w:val="22"/>
              </w:rPr>
            </w:pPr>
            <w:r w:rsidRPr="009F291D">
              <w:rPr>
                <w:sz w:val="22"/>
                <w:szCs w:val="22"/>
              </w:rPr>
              <w:t xml:space="preserve">Задача. Снижение уровня безработицы сельского населения трудоспособного возраста </w:t>
            </w:r>
          </w:p>
        </w:tc>
      </w:tr>
      <w:tr w:rsidR="00951412" w:rsidRPr="009F291D" w:rsidTr="00CE3DA6">
        <w:tc>
          <w:tcPr>
            <w:tcW w:w="710" w:type="dxa"/>
            <w:vMerge w:val="restart"/>
          </w:tcPr>
          <w:p w:rsidR="00951412" w:rsidRPr="009F291D" w:rsidRDefault="00951412" w:rsidP="00CE3DA6">
            <w:pPr>
              <w:widowControl/>
              <w:spacing w:line="232" w:lineRule="auto"/>
              <w:ind w:left="-101" w:right="-87"/>
              <w:jc w:val="center"/>
              <w:outlineLvl w:val="0"/>
              <w:rPr>
                <w:sz w:val="22"/>
                <w:szCs w:val="22"/>
              </w:rPr>
            </w:pPr>
            <w:r w:rsidRPr="009F291D">
              <w:rPr>
                <w:sz w:val="22"/>
                <w:szCs w:val="22"/>
              </w:rPr>
              <w:t>2.1.</w:t>
            </w:r>
          </w:p>
        </w:tc>
        <w:tc>
          <w:tcPr>
            <w:tcW w:w="3429" w:type="dxa"/>
            <w:vMerge w:val="restart"/>
          </w:tcPr>
          <w:p w:rsidR="00951412" w:rsidRPr="009F291D" w:rsidRDefault="00951412" w:rsidP="00CE3DA6">
            <w:pPr>
              <w:widowControl/>
              <w:spacing w:line="232" w:lineRule="auto"/>
              <w:ind w:left="-101" w:right="-87"/>
              <w:jc w:val="center"/>
              <w:outlineLvl w:val="0"/>
              <w:rPr>
                <w:sz w:val="22"/>
                <w:szCs w:val="22"/>
              </w:rPr>
            </w:pPr>
            <w:r w:rsidRPr="00A26253">
              <w:rPr>
                <w:b/>
                <w:sz w:val="22"/>
                <w:szCs w:val="22"/>
              </w:rPr>
              <w:t>Основное мероприятие</w:t>
            </w:r>
            <w:r w:rsidRPr="009F291D">
              <w:rPr>
                <w:sz w:val="22"/>
                <w:szCs w:val="22"/>
              </w:rPr>
              <w:t xml:space="preserve"> «Содействие занятости сельского населения»</w:t>
            </w:r>
          </w:p>
        </w:tc>
        <w:tc>
          <w:tcPr>
            <w:tcW w:w="1619" w:type="dxa"/>
            <w:vMerge w:val="restart"/>
          </w:tcPr>
          <w:p w:rsidR="00951412" w:rsidRPr="009F291D" w:rsidRDefault="00951412" w:rsidP="00CE3DA6">
            <w:pPr>
              <w:widowControl/>
              <w:spacing w:line="232" w:lineRule="auto"/>
              <w:ind w:left="-101" w:right="-87"/>
              <w:jc w:val="center"/>
              <w:outlineLvl w:val="0"/>
              <w:rPr>
                <w:sz w:val="22"/>
                <w:szCs w:val="22"/>
              </w:rPr>
            </w:pPr>
          </w:p>
        </w:tc>
        <w:tc>
          <w:tcPr>
            <w:tcW w:w="791" w:type="dxa"/>
            <w:vAlign w:val="center"/>
          </w:tcPr>
          <w:p w:rsidR="00951412" w:rsidRPr="009F291D" w:rsidRDefault="00951412" w:rsidP="00CE3DA6">
            <w:pPr>
              <w:widowControl/>
              <w:jc w:val="center"/>
              <w:rPr>
                <w:sz w:val="22"/>
                <w:szCs w:val="22"/>
              </w:rPr>
            </w:pPr>
            <w:r w:rsidRPr="009F291D">
              <w:rPr>
                <w:sz w:val="22"/>
                <w:szCs w:val="22"/>
              </w:rPr>
              <w:t>Итого</w:t>
            </w:r>
          </w:p>
        </w:tc>
        <w:tc>
          <w:tcPr>
            <w:tcW w:w="1189" w:type="dxa"/>
            <w:tcBorders>
              <w:left w:val="nil"/>
            </w:tcBorders>
            <w:vAlign w:val="center"/>
          </w:tcPr>
          <w:p w:rsidR="00951412" w:rsidRPr="009F291D" w:rsidRDefault="00951412" w:rsidP="00CE3DA6">
            <w:pPr>
              <w:jc w:val="center"/>
              <w:rPr>
                <w:sz w:val="22"/>
                <w:szCs w:val="22"/>
              </w:rPr>
            </w:pPr>
            <w:r>
              <w:rPr>
                <w:sz w:val="22"/>
                <w:szCs w:val="22"/>
              </w:rPr>
              <w:t>1234,0</w:t>
            </w:r>
          </w:p>
        </w:tc>
        <w:tc>
          <w:tcPr>
            <w:tcW w:w="1279" w:type="dxa"/>
            <w:tcBorders>
              <w:left w:val="nil"/>
            </w:tcBorders>
            <w:vAlign w:val="center"/>
          </w:tcPr>
          <w:p w:rsidR="00951412" w:rsidRPr="009F291D" w:rsidRDefault="00951412" w:rsidP="00CE3DA6">
            <w:pPr>
              <w:jc w:val="center"/>
              <w:rPr>
                <w:sz w:val="22"/>
                <w:szCs w:val="22"/>
              </w:rPr>
            </w:pPr>
            <w:r>
              <w:rPr>
                <w:sz w:val="22"/>
                <w:szCs w:val="22"/>
              </w:rPr>
              <w:t>41,5</w:t>
            </w:r>
          </w:p>
        </w:tc>
        <w:tc>
          <w:tcPr>
            <w:tcW w:w="1381" w:type="dxa"/>
            <w:tcBorders>
              <w:left w:val="nil"/>
            </w:tcBorders>
            <w:vAlign w:val="center"/>
          </w:tcPr>
          <w:p w:rsidR="00951412" w:rsidRPr="009F291D" w:rsidRDefault="00951412" w:rsidP="00CE3DA6">
            <w:pPr>
              <w:jc w:val="center"/>
              <w:rPr>
                <w:sz w:val="22"/>
                <w:szCs w:val="22"/>
              </w:rPr>
            </w:pPr>
            <w:r>
              <w:rPr>
                <w:sz w:val="22"/>
                <w:szCs w:val="22"/>
              </w:rPr>
              <w:t>1095,0</w:t>
            </w:r>
          </w:p>
        </w:tc>
        <w:tc>
          <w:tcPr>
            <w:tcW w:w="1186" w:type="dxa"/>
            <w:gridSpan w:val="2"/>
            <w:tcBorders>
              <w:left w:val="nil"/>
            </w:tcBorders>
            <w:vAlign w:val="center"/>
          </w:tcPr>
          <w:p w:rsidR="00951412" w:rsidRPr="009F291D" w:rsidRDefault="00951412" w:rsidP="00CE3DA6">
            <w:pPr>
              <w:jc w:val="center"/>
              <w:rPr>
                <w:sz w:val="22"/>
                <w:szCs w:val="22"/>
              </w:rPr>
            </w:pPr>
            <w:r>
              <w:rPr>
                <w:sz w:val="22"/>
                <w:szCs w:val="22"/>
              </w:rPr>
              <w:t>0,0</w:t>
            </w:r>
          </w:p>
        </w:tc>
        <w:tc>
          <w:tcPr>
            <w:tcW w:w="1126" w:type="dxa"/>
            <w:tcBorders>
              <w:left w:val="nil"/>
            </w:tcBorders>
            <w:vAlign w:val="center"/>
          </w:tcPr>
          <w:p w:rsidR="00951412" w:rsidRPr="009F291D" w:rsidRDefault="00951412" w:rsidP="00CE3DA6">
            <w:pPr>
              <w:jc w:val="center"/>
              <w:rPr>
                <w:sz w:val="22"/>
                <w:szCs w:val="22"/>
              </w:rPr>
            </w:pPr>
            <w:r>
              <w:rPr>
                <w:sz w:val="22"/>
                <w:szCs w:val="22"/>
              </w:rPr>
              <w:t>97,5</w:t>
            </w:r>
          </w:p>
        </w:tc>
        <w:tc>
          <w:tcPr>
            <w:tcW w:w="1673" w:type="dxa"/>
            <w:vMerge w:val="restart"/>
          </w:tcPr>
          <w:p w:rsidR="00951412" w:rsidRPr="009F291D" w:rsidRDefault="00951412" w:rsidP="00CE3DA6">
            <w:pPr>
              <w:spacing w:line="232" w:lineRule="auto"/>
              <w:ind w:left="-101" w:right="-87"/>
              <w:jc w:val="center"/>
              <w:outlineLvl w:val="0"/>
              <w:rPr>
                <w:sz w:val="22"/>
                <w:szCs w:val="22"/>
              </w:rPr>
            </w:pPr>
          </w:p>
        </w:tc>
        <w:tc>
          <w:tcPr>
            <w:tcW w:w="1239" w:type="dxa"/>
            <w:vMerge w:val="restart"/>
          </w:tcPr>
          <w:p w:rsidR="00951412" w:rsidRPr="009F291D" w:rsidRDefault="00951412" w:rsidP="00CE3DA6">
            <w:pPr>
              <w:spacing w:line="232" w:lineRule="auto"/>
              <w:ind w:left="-101" w:right="-87"/>
              <w:jc w:val="center"/>
              <w:outlineLvl w:val="0"/>
              <w:rPr>
                <w:sz w:val="22"/>
                <w:szCs w:val="22"/>
              </w:rPr>
            </w:pPr>
          </w:p>
        </w:tc>
      </w:tr>
      <w:tr w:rsidR="00951412" w:rsidRPr="009F291D" w:rsidTr="00CE3DA6">
        <w:tc>
          <w:tcPr>
            <w:tcW w:w="710" w:type="dxa"/>
            <w:vMerge/>
          </w:tcPr>
          <w:p w:rsidR="00951412" w:rsidRPr="009F291D" w:rsidRDefault="00951412" w:rsidP="00CE3DA6">
            <w:pPr>
              <w:widowControl/>
              <w:spacing w:line="232" w:lineRule="auto"/>
              <w:ind w:left="-101" w:right="-87"/>
              <w:jc w:val="center"/>
              <w:outlineLvl w:val="0"/>
              <w:rPr>
                <w:sz w:val="22"/>
                <w:szCs w:val="22"/>
              </w:rPr>
            </w:pPr>
          </w:p>
        </w:tc>
        <w:tc>
          <w:tcPr>
            <w:tcW w:w="3429" w:type="dxa"/>
            <w:vMerge/>
          </w:tcPr>
          <w:p w:rsidR="00951412" w:rsidRPr="009F291D" w:rsidRDefault="00951412" w:rsidP="00CE3DA6">
            <w:pPr>
              <w:widowControl/>
              <w:spacing w:line="232" w:lineRule="auto"/>
              <w:ind w:left="-101" w:right="-87"/>
              <w:jc w:val="center"/>
              <w:outlineLvl w:val="0"/>
              <w:rPr>
                <w:sz w:val="22"/>
                <w:szCs w:val="22"/>
              </w:rPr>
            </w:pPr>
          </w:p>
        </w:tc>
        <w:tc>
          <w:tcPr>
            <w:tcW w:w="1619" w:type="dxa"/>
            <w:vMerge/>
          </w:tcPr>
          <w:p w:rsidR="00951412" w:rsidRPr="009F291D" w:rsidRDefault="00951412" w:rsidP="00CE3DA6">
            <w:pPr>
              <w:widowControl/>
              <w:spacing w:line="232" w:lineRule="auto"/>
              <w:ind w:left="-101" w:right="-87"/>
              <w:jc w:val="center"/>
              <w:outlineLvl w:val="0"/>
              <w:rPr>
                <w:sz w:val="22"/>
                <w:szCs w:val="22"/>
              </w:rPr>
            </w:pPr>
          </w:p>
        </w:tc>
        <w:tc>
          <w:tcPr>
            <w:tcW w:w="791" w:type="dxa"/>
            <w:tcBorders>
              <w:top w:val="nil"/>
            </w:tcBorders>
            <w:vAlign w:val="center"/>
          </w:tcPr>
          <w:p w:rsidR="00951412" w:rsidRPr="009F291D" w:rsidRDefault="00951412" w:rsidP="00CE3DA6">
            <w:pPr>
              <w:jc w:val="center"/>
              <w:rPr>
                <w:sz w:val="22"/>
                <w:szCs w:val="22"/>
              </w:rPr>
            </w:pPr>
            <w:r w:rsidRPr="009F291D">
              <w:rPr>
                <w:sz w:val="22"/>
                <w:szCs w:val="22"/>
              </w:rPr>
              <w:t>2020</w:t>
            </w:r>
          </w:p>
        </w:tc>
        <w:tc>
          <w:tcPr>
            <w:tcW w:w="1189" w:type="dxa"/>
            <w:tcBorders>
              <w:top w:val="nil"/>
              <w:left w:val="nil"/>
            </w:tcBorders>
            <w:vAlign w:val="center"/>
          </w:tcPr>
          <w:p w:rsidR="00951412" w:rsidRPr="009F291D" w:rsidRDefault="00951412" w:rsidP="00CE3DA6">
            <w:pPr>
              <w:jc w:val="center"/>
              <w:rPr>
                <w:sz w:val="22"/>
                <w:szCs w:val="22"/>
              </w:rPr>
            </w:pPr>
            <w:r w:rsidRPr="009F291D">
              <w:rPr>
                <w:sz w:val="22"/>
                <w:szCs w:val="22"/>
              </w:rPr>
              <w:t>0,0</w:t>
            </w:r>
          </w:p>
        </w:tc>
        <w:tc>
          <w:tcPr>
            <w:tcW w:w="1279" w:type="dxa"/>
            <w:tcBorders>
              <w:top w:val="nil"/>
              <w:left w:val="nil"/>
            </w:tcBorders>
            <w:vAlign w:val="center"/>
          </w:tcPr>
          <w:p w:rsidR="00951412" w:rsidRPr="009F291D" w:rsidRDefault="00951412" w:rsidP="00CE3DA6">
            <w:pPr>
              <w:jc w:val="center"/>
              <w:rPr>
                <w:sz w:val="22"/>
                <w:szCs w:val="22"/>
              </w:rPr>
            </w:pPr>
            <w:r w:rsidRPr="009F291D">
              <w:rPr>
                <w:sz w:val="22"/>
                <w:szCs w:val="22"/>
              </w:rPr>
              <w:t>0,0</w:t>
            </w:r>
          </w:p>
        </w:tc>
        <w:tc>
          <w:tcPr>
            <w:tcW w:w="1381" w:type="dxa"/>
            <w:tcBorders>
              <w:top w:val="nil"/>
              <w:left w:val="nil"/>
            </w:tcBorders>
            <w:vAlign w:val="center"/>
          </w:tcPr>
          <w:p w:rsidR="00951412" w:rsidRPr="009F291D" w:rsidRDefault="00951412" w:rsidP="00CE3DA6">
            <w:pPr>
              <w:jc w:val="center"/>
              <w:rPr>
                <w:sz w:val="22"/>
                <w:szCs w:val="22"/>
              </w:rPr>
            </w:pPr>
            <w:r w:rsidRPr="009F291D">
              <w:rPr>
                <w:sz w:val="22"/>
                <w:szCs w:val="22"/>
              </w:rPr>
              <w:t>0,0</w:t>
            </w:r>
          </w:p>
        </w:tc>
        <w:tc>
          <w:tcPr>
            <w:tcW w:w="1186" w:type="dxa"/>
            <w:gridSpan w:val="2"/>
            <w:tcBorders>
              <w:top w:val="nil"/>
              <w:left w:val="nil"/>
            </w:tcBorders>
            <w:vAlign w:val="center"/>
          </w:tcPr>
          <w:p w:rsidR="00951412" w:rsidRPr="009F291D" w:rsidRDefault="00951412" w:rsidP="00CE3DA6">
            <w:pPr>
              <w:jc w:val="center"/>
              <w:rPr>
                <w:sz w:val="22"/>
                <w:szCs w:val="22"/>
              </w:rPr>
            </w:pPr>
            <w:r w:rsidRPr="009F291D">
              <w:rPr>
                <w:sz w:val="22"/>
                <w:szCs w:val="22"/>
              </w:rPr>
              <w:t>0,0</w:t>
            </w:r>
          </w:p>
        </w:tc>
        <w:tc>
          <w:tcPr>
            <w:tcW w:w="1126" w:type="dxa"/>
            <w:tcBorders>
              <w:top w:val="nil"/>
              <w:left w:val="nil"/>
            </w:tcBorders>
            <w:vAlign w:val="center"/>
          </w:tcPr>
          <w:p w:rsidR="00951412" w:rsidRPr="009F291D" w:rsidRDefault="00951412" w:rsidP="00CE3DA6">
            <w:pPr>
              <w:jc w:val="center"/>
              <w:rPr>
                <w:sz w:val="22"/>
                <w:szCs w:val="22"/>
              </w:rPr>
            </w:pPr>
            <w:r w:rsidRPr="009F291D">
              <w:rPr>
                <w:sz w:val="22"/>
                <w:szCs w:val="22"/>
              </w:rPr>
              <w:t>0,0</w:t>
            </w:r>
          </w:p>
        </w:tc>
        <w:tc>
          <w:tcPr>
            <w:tcW w:w="1673" w:type="dxa"/>
            <w:vMerge/>
          </w:tcPr>
          <w:p w:rsidR="00951412" w:rsidRPr="009F291D" w:rsidRDefault="00951412" w:rsidP="00CE3DA6">
            <w:pPr>
              <w:spacing w:line="232" w:lineRule="auto"/>
              <w:ind w:left="-101" w:right="-87"/>
              <w:jc w:val="center"/>
              <w:outlineLvl w:val="0"/>
              <w:rPr>
                <w:sz w:val="22"/>
                <w:szCs w:val="22"/>
              </w:rPr>
            </w:pPr>
          </w:p>
        </w:tc>
        <w:tc>
          <w:tcPr>
            <w:tcW w:w="1239" w:type="dxa"/>
            <w:vMerge/>
          </w:tcPr>
          <w:p w:rsidR="00951412" w:rsidRPr="009F291D" w:rsidRDefault="00951412" w:rsidP="00CE3DA6">
            <w:pPr>
              <w:spacing w:line="232" w:lineRule="auto"/>
              <w:ind w:left="-101" w:right="-87"/>
              <w:jc w:val="center"/>
              <w:outlineLvl w:val="0"/>
              <w:rPr>
                <w:sz w:val="22"/>
                <w:szCs w:val="22"/>
              </w:rPr>
            </w:pPr>
          </w:p>
        </w:tc>
      </w:tr>
      <w:tr w:rsidR="00951412" w:rsidRPr="009F291D" w:rsidTr="00CE3DA6">
        <w:tc>
          <w:tcPr>
            <w:tcW w:w="710" w:type="dxa"/>
            <w:vMerge/>
          </w:tcPr>
          <w:p w:rsidR="00951412" w:rsidRPr="009F291D" w:rsidRDefault="00951412" w:rsidP="00CE3DA6">
            <w:pPr>
              <w:widowControl/>
              <w:spacing w:line="232" w:lineRule="auto"/>
              <w:ind w:left="-101" w:right="-87"/>
              <w:jc w:val="center"/>
              <w:outlineLvl w:val="0"/>
              <w:rPr>
                <w:sz w:val="22"/>
                <w:szCs w:val="22"/>
              </w:rPr>
            </w:pPr>
          </w:p>
        </w:tc>
        <w:tc>
          <w:tcPr>
            <w:tcW w:w="3429" w:type="dxa"/>
            <w:vMerge/>
          </w:tcPr>
          <w:p w:rsidR="00951412" w:rsidRPr="009F291D" w:rsidRDefault="00951412" w:rsidP="00CE3DA6">
            <w:pPr>
              <w:widowControl/>
              <w:spacing w:line="232" w:lineRule="auto"/>
              <w:ind w:left="-101" w:right="-87"/>
              <w:jc w:val="center"/>
              <w:outlineLvl w:val="0"/>
              <w:rPr>
                <w:sz w:val="22"/>
                <w:szCs w:val="22"/>
              </w:rPr>
            </w:pPr>
          </w:p>
        </w:tc>
        <w:tc>
          <w:tcPr>
            <w:tcW w:w="1619" w:type="dxa"/>
            <w:vMerge/>
          </w:tcPr>
          <w:p w:rsidR="00951412" w:rsidRPr="009F291D" w:rsidRDefault="00951412" w:rsidP="00CE3DA6">
            <w:pPr>
              <w:widowControl/>
              <w:spacing w:line="232" w:lineRule="auto"/>
              <w:ind w:left="-101" w:right="-87"/>
              <w:jc w:val="center"/>
              <w:outlineLvl w:val="0"/>
              <w:rPr>
                <w:sz w:val="22"/>
                <w:szCs w:val="22"/>
              </w:rPr>
            </w:pPr>
          </w:p>
        </w:tc>
        <w:tc>
          <w:tcPr>
            <w:tcW w:w="791" w:type="dxa"/>
            <w:tcBorders>
              <w:top w:val="nil"/>
            </w:tcBorders>
            <w:vAlign w:val="center"/>
          </w:tcPr>
          <w:p w:rsidR="00951412" w:rsidRPr="009F291D" w:rsidRDefault="00951412" w:rsidP="00CE3DA6">
            <w:pPr>
              <w:jc w:val="center"/>
              <w:rPr>
                <w:sz w:val="22"/>
                <w:szCs w:val="22"/>
              </w:rPr>
            </w:pPr>
            <w:r w:rsidRPr="009F291D">
              <w:rPr>
                <w:sz w:val="22"/>
                <w:szCs w:val="22"/>
              </w:rPr>
              <w:t>2021</w:t>
            </w:r>
          </w:p>
        </w:tc>
        <w:tc>
          <w:tcPr>
            <w:tcW w:w="1189" w:type="dxa"/>
            <w:tcBorders>
              <w:top w:val="nil"/>
              <w:left w:val="nil"/>
            </w:tcBorders>
            <w:vAlign w:val="center"/>
          </w:tcPr>
          <w:p w:rsidR="00951412" w:rsidRPr="009F291D" w:rsidRDefault="00951412" w:rsidP="00CE3DA6">
            <w:pPr>
              <w:jc w:val="center"/>
              <w:rPr>
                <w:sz w:val="22"/>
                <w:szCs w:val="22"/>
              </w:rPr>
            </w:pPr>
            <w:r>
              <w:rPr>
                <w:sz w:val="22"/>
                <w:szCs w:val="22"/>
              </w:rPr>
              <w:t>246,8</w:t>
            </w:r>
          </w:p>
        </w:tc>
        <w:tc>
          <w:tcPr>
            <w:tcW w:w="1279" w:type="dxa"/>
            <w:tcBorders>
              <w:top w:val="nil"/>
              <w:left w:val="nil"/>
            </w:tcBorders>
            <w:vAlign w:val="center"/>
          </w:tcPr>
          <w:p w:rsidR="00951412" w:rsidRPr="009F291D" w:rsidRDefault="00951412" w:rsidP="00CE3DA6">
            <w:pPr>
              <w:jc w:val="center"/>
              <w:rPr>
                <w:sz w:val="22"/>
                <w:szCs w:val="22"/>
              </w:rPr>
            </w:pPr>
            <w:r>
              <w:rPr>
                <w:sz w:val="22"/>
                <w:szCs w:val="22"/>
              </w:rPr>
              <w:t>8,3</w:t>
            </w:r>
          </w:p>
        </w:tc>
        <w:tc>
          <w:tcPr>
            <w:tcW w:w="1381" w:type="dxa"/>
            <w:tcBorders>
              <w:top w:val="nil"/>
              <w:left w:val="nil"/>
            </w:tcBorders>
            <w:vAlign w:val="center"/>
          </w:tcPr>
          <w:p w:rsidR="00951412" w:rsidRPr="009F291D" w:rsidRDefault="00951412" w:rsidP="00CE3DA6">
            <w:pPr>
              <w:jc w:val="center"/>
              <w:rPr>
                <w:sz w:val="22"/>
                <w:szCs w:val="22"/>
              </w:rPr>
            </w:pPr>
            <w:r>
              <w:rPr>
                <w:sz w:val="22"/>
                <w:szCs w:val="22"/>
              </w:rPr>
              <w:t>219,0</w:t>
            </w:r>
          </w:p>
        </w:tc>
        <w:tc>
          <w:tcPr>
            <w:tcW w:w="1186" w:type="dxa"/>
            <w:gridSpan w:val="2"/>
            <w:tcBorders>
              <w:top w:val="nil"/>
              <w:left w:val="nil"/>
            </w:tcBorders>
            <w:vAlign w:val="center"/>
          </w:tcPr>
          <w:p w:rsidR="00951412" w:rsidRPr="009F291D" w:rsidRDefault="00951412" w:rsidP="00CE3DA6">
            <w:pPr>
              <w:jc w:val="center"/>
              <w:rPr>
                <w:sz w:val="22"/>
                <w:szCs w:val="22"/>
              </w:rPr>
            </w:pPr>
            <w:r>
              <w:rPr>
                <w:sz w:val="22"/>
                <w:szCs w:val="22"/>
              </w:rPr>
              <w:t>0,0</w:t>
            </w:r>
          </w:p>
        </w:tc>
        <w:tc>
          <w:tcPr>
            <w:tcW w:w="1126" w:type="dxa"/>
            <w:tcBorders>
              <w:top w:val="nil"/>
              <w:left w:val="nil"/>
            </w:tcBorders>
            <w:vAlign w:val="center"/>
          </w:tcPr>
          <w:p w:rsidR="00951412" w:rsidRPr="009F291D" w:rsidRDefault="00951412" w:rsidP="00CE3DA6">
            <w:pPr>
              <w:jc w:val="center"/>
              <w:rPr>
                <w:sz w:val="22"/>
                <w:szCs w:val="22"/>
              </w:rPr>
            </w:pPr>
            <w:r>
              <w:rPr>
                <w:sz w:val="22"/>
                <w:szCs w:val="22"/>
              </w:rPr>
              <w:t>19,5</w:t>
            </w:r>
          </w:p>
        </w:tc>
        <w:tc>
          <w:tcPr>
            <w:tcW w:w="1673" w:type="dxa"/>
            <w:vMerge/>
          </w:tcPr>
          <w:p w:rsidR="00951412" w:rsidRPr="009F291D" w:rsidRDefault="00951412" w:rsidP="00CE3DA6">
            <w:pPr>
              <w:spacing w:line="232" w:lineRule="auto"/>
              <w:ind w:left="-101" w:right="-87"/>
              <w:jc w:val="center"/>
              <w:outlineLvl w:val="0"/>
              <w:rPr>
                <w:sz w:val="22"/>
                <w:szCs w:val="22"/>
              </w:rPr>
            </w:pPr>
          </w:p>
        </w:tc>
        <w:tc>
          <w:tcPr>
            <w:tcW w:w="1239" w:type="dxa"/>
            <w:vMerge/>
          </w:tcPr>
          <w:p w:rsidR="00951412" w:rsidRPr="009F291D" w:rsidRDefault="00951412" w:rsidP="00CE3DA6">
            <w:pPr>
              <w:spacing w:line="232" w:lineRule="auto"/>
              <w:ind w:left="-101" w:right="-87"/>
              <w:jc w:val="center"/>
              <w:outlineLvl w:val="0"/>
              <w:rPr>
                <w:sz w:val="22"/>
                <w:szCs w:val="22"/>
              </w:rPr>
            </w:pPr>
          </w:p>
        </w:tc>
      </w:tr>
      <w:tr w:rsidR="00951412" w:rsidRPr="009F291D" w:rsidTr="00CE3DA6">
        <w:tc>
          <w:tcPr>
            <w:tcW w:w="710" w:type="dxa"/>
            <w:vMerge/>
          </w:tcPr>
          <w:p w:rsidR="00951412" w:rsidRPr="009F291D" w:rsidRDefault="00951412" w:rsidP="00CE3DA6">
            <w:pPr>
              <w:widowControl/>
              <w:spacing w:line="232" w:lineRule="auto"/>
              <w:ind w:left="-101" w:right="-87"/>
              <w:jc w:val="center"/>
              <w:outlineLvl w:val="0"/>
              <w:rPr>
                <w:sz w:val="22"/>
                <w:szCs w:val="22"/>
              </w:rPr>
            </w:pPr>
          </w:p>
        </w:tc>
        <w:tc>
          <w:tcPr>
            <w:tcW w:w="3429" w:type="dxa"/>
            <w:vMerge/>
          </w:tcPr>
          <w:p w:rsidR="00951412" w:rsidRPr="009F291D" w:rsidRDefault="00951412" w:rsidP="00CE3DA6">
            <w:pPr>
              <w:widowControl/>
              <w:spacing w:line="232" w:lineRule="auto"/>
              <w:ind w:left="-101" w:right="-87"/>
              <w:jc w:val="center"/>
              <w:outlineLvl w:val="0"/>
              <w:rPr>
                <w:sz w:val="22"/>
                <w:szCs w:val="22"/>
              </w:rPr>
            </w:pPr>
          </w:p>
        </w:tc>
        <w:tc>
          <w:tcPr>
            <w:tcW w:w="1619" w:type="dxa"/>
            <w:vMerge/>
          </w:tcPr>
          <w:p w:rsidR="00951412" w:rsidRPr="009F291D" w:rsidRDefault="00951412" w:rsidP="00CE3DA6">
            <w:pPr>
              <w:widowControl/>
              <w:spacing w:line="232" w:lineRule="auto"/>
              <w:ind w:left="-101" w:right="-87"/>
              <w:jc w:val="center"/>
              <w:outlineLvl w:val="0"/>
              <w:rPr>
                <w:sz w:val="22"/>
                <w:szCs w:val="22"/>
              </w:rPr>
            </w:pPr>
          </w:p>
        </w:tc>
        <w:tc>
          <w:tcPr>
            <w:tcW w:w="791" w:type="dxa"/>
            <w:tcBorders>
              <w:top w:val="nil"/>
            </w:tcBorders>
            <w:vAlign w:val="center"/>
          </w:tcPr>
          <w:p w:rsidR="00951412" w:rsidRPr="009F291D" w:rsidRDefault="00951412" w:rsidP="00CE3DA6">
            <w:pPr>
              <w:jc w:val="center"/>
              <w:rPr>
                <w:sz w:val="22"/>
                <w:szCs w:val="22"/>
              </w:rPr>
            </w:pPr>
            <w:r w:rsidRPr="009F291D">
              <w:rPr>
                <w:sz w:val="22"/>
                <w:szCs w:val="22"/>
              </w:rPr>
              <w:t>2022</w:t>
            </w:r>
          </w:p>
        </w:tc>
        <w:tc>
          <w:tcPr>
            <w:tcW w:w="1189" w:type="dxa"/>
            <w:tcBorders>
              <w:top w:val="nil"/>
              <w:left w:val="nil"/>
            </w:tcBorders>
            <w:vAlign w:val="center"/>
          </w:tcPr>
          <w:p w:rsidR="00951412" w:rsidRPr="009F291D" w:rsidRDefault="00951412" w:rsidP="00BF4D0F">
            <w:pPr>
              <w:jc w:val="center"/>
              <w:rPr>
                <w:sz w:val="22"/>
                <w:szCs w:val="22"/>
              </w:rPr>
            </w:pPr>
            <w:r>
              <w:rPr>
                <w:sz w:val="22"/>
                <w:szCs w:val="22"/>
              </w:rPr>
              <w:t>246,8</w:t>
            </w:r>
          </w:p>
        </w:tc>
        <w:tc>
          <w:tcPr>
            <w:tcW w:w="1279" w:type="dxa"/>
            <w:tcBorders>
              <w:top w:val="nil"/>
              <w:left w:val="nil"/>
            </w:tcBorders>
            <w:vAlign w:val="center"/>
          </w:tcPr>
          <w:p w:rsidR="00951412" w:rsidRPr="009F291D" w:rsidRDefault="00951412" w:rsidP="00BF4D0F">
            <w:pPr>
              <w:jc w:val="center"/>
              <w:rPr>
                <w:sz w:val="22"/>
                <w:szCs w:val="22"/>
              </w:rPr>
            </w:pPr>
            <w:r>
              <w:rPr>
                <w:sz w:val="22"/>
                <w:szCs w:val="22"/>
              </w:rPr>
              <w:t>8,3</w:t>
            </w:r>
          </w:p>
        </w:tc>
        <w:tc>
          <w:tcPr>
            <w:tcW w:w="1381" w:type="dxa"/>
            <w:tcBorders>
              <w:top w:val="nil"/>
              <w:left w:val="nil"/>
            </w:tcBorders>
            <w:vAlign w:val="center"/>
          </w:tcPr>
          <w:p w:rsidR="00951412" w:rsidRPr="009F291D" w:rsidRDefault="00951412" w:rsidP="00BF4D0F">
            <w:pPr>
              <w:jc w:val="center"/>
              <w:rPr>
                <w:sz w:val="22"/>
                <w:szCs w:val="22"/>
              </w:rPr>
            </w:pPr>
            <w:r>
              <w:rPr>
                <w:sz w:val="22"/>
                <w:szCs w:val="22"/>
              </w:rPr>
              <w:t>219,0</w:t>
            </w:r>
          </w:p>
        </w:tc>
        <w:tc>
          <w:tcPr>
            <w:tcW w:w="1186" w:type="dxa"/>
            <w:gridSpan w:val="2"/>
            <w:tcBorders>
              <w:top w:val="nil"/>
              <w:left w:val="nil"/>
            </w:tcBorders>
            <w:vAlign w:val="center"/>
          </w:tcPr>
          <w:p w:rsidR="00951412" w:rsidRPr="009F291D" w:rsidRDefault="00951412" w:rsidP="00BF4D0F">
            <w:pPr>
              <w:jc w:val="center"/>
              <w:rPr>
                <w:sz w:val="22"/>
                <w:szCs w:val="22"/>
              </w:rPr>
            </w:pPr>
            <w:r>
              <w:rPr>
                <w:sz w:val="22"/>
                <w:szCs w:val="22"/>
              </w:rPr>
              <w:t>0,0</w:t>
            </w:r>
          </w:p>
        </w:tc>
        <w:tc>
          <w:tcPr>
            <w:tcW w:w="1126" w:type="dxa"/>
            <w:tcBorders>
              <w:top w:val="nil"/>
              <w:left w:val="nil"/>
            </w:tcBorders>
            <w:vAlign w:val="center"/>
          </w:tcPr>
          <w:p w:rsidR="00951412" w:rsidRPr="009F291D" w:rsidRDefault="00951412" w:rsidP="00BF4D0F">
            <w:pPr>
              <w:jc w:val="center"/>
              <w:rPr>
                <w:sz w:val="22"/>
                <w:szCs w:val="22"/>
              </w:rPr>
            </w:pPr>
            <w:r>
              <w:rPr>
                <w:sz w:val="22"/>
                <w:szCs w:val="22"/>
              </w:rPr>
              <w:t>19,5</w:t>
            </w:r>
          </w:p>
        </w:tc>
        <w:tc>
          <w:tcPr>
            <w:tcW w:w="1673" w:type="dxa"/>
            <w:vMerge/>
          </w:tcPr>
          <w:p w:rsidR="00951412" w:rsidRPr="009F291D" w:rsidRDefault="00951412" w:rsidP="00CE3DA6">
            <w:pPr>
              <w:spacing w:line="232" w:lineRule="auto"/>
              <w:ind w:left="-101" w:right="-87"/>
              <w:jc w:val="center"/>
              <w:outlineLvl w:val="0"/>
              <w:rPr>
                <w:sz w:val="22"/>
                <w:szCs w:val="22"/>
              </w:rPr>
            </w:pPr>
          </w:p>
        </w:tc>
        <w:tc>
          <w:tcPr>
            <w:tcW w:w="1239" w:type="dxa"/>
            <w:vMerge/>
          </w:tcPr>
          <w:p w:rsidR="00951412" w:rsidRPr="009F291D" w:rsidRDefault="00951412" w:rsidP="00CE3DA6">
            <w:pPr>
              <w:spacing w:line="232" w:lineRule="auto"/>
              <w:ind w:left="-101" w:right="-87"/>
              <w:jc w:val="center"/>
              <w:outlineLvl w:val="0"/>
              <w:rPr>
                <w:sz w:val="22"/>
                <w:szCs w:val="22"/>
              </w:rPr>
            </w:pPr>
          </w:p>
        </w:tc>
      </w:tr>
      <w:tr w:rsidR="00951412" w:rsidRPr="009F291D" w:rsidTr="00CE3DA6">
        <w:tc>
          <w:tcPr>
            <w:tcW w:w="710" w:type="dxa"/>
            <w:vMerge/>
          </w:tcPr>
          <w:p w:rsidR="00951412" w:rsidRPr="009F291D" w:rsidRDefault="00951412" w:rsidP="00CE3DA6">
            <w:pPr>
              <w:widowControl/>
              <w:spacing w:line="232" w:lineRule="auto"/>
              <w:ind w:left="-101" w:right="-87"/>
              <w:jc w:val="center"/>
              <w:outlineLvl w:val="0"/>
              <w:rPr>
                <w:sz w:val="22"/>
                <w:szCs w:val="22"/>
              </w:rPr>
            </w:pPr>
          </w:p>
        </w:tc>
        <w:tc>
          <w:tcPr>
            <w:tcW w:w="3429" w:type="dxa"/>
            <w:vMerge/>
          </w:tcPr>
          <w:p w:rsidR="00951412" w:rsidRPr="009F291D" w:rsidRDefault="00951412" w:rsidP="00CE3DA6">
            <w:pPr>
              <w:widowControl/>
              <w:spacing w:line="232" w:lineRule="auto"/>
              <w:ind w:left="-101" w:right="-87"/>
              <w:jc w:val="center"/>
              <w:outlineLvl w:val="0"/>
              <w:rPr>
                <w:sz w:val="22"/>
                <w:szCs w:val="22"/>
              </w:rPr>
            </w:pPr>
          </w:p>
        </w:tc>
        <w:tc>
          <w:tcPr>
            <w:tcW w:w="1619" w:type="dxa"/>
            <w:vMerge/>
          </w:tcPr>
          <w:p w:rsidR="00951412" w:rsidRPr="009F291D" w:rsidRDefault="00951412" w:rsidP="00CE3DA6">
            <w:pPr>
              <w:widowControl/>
              <w:spacing w:line="232" w:lineRule="auto"/>
              <w:ind w:left="-101" w:right="-87"/>
              <w:jc w:val="center"/>
              <w:outlineLvl w:val="0"/>
              <w:rPr>
                <w:sz w:val="22"/>
                <w:szCs w:val="22"/>
              </w:rPr>
            </w:pPr>
          </w:p>
        </w:tc>
        <w:tc>
          <w:tcPr>
            <w:tcW w:w="791" w:type="dxa"/>
            <w:tcBorders>
              <w:top w:val="nil"/>
            </w:tcBorders>
            <w:vAlign w:val="center"/>
          </w:tcPr>
          <w:p w:rsidR="00951412" w:rsidRPr="009F291D" w:rsidRDefault="00951412" w:rsidP="00CE3DA6">
            <w:pPr>
              <w:jc w:val="center"/>
              <w:rPr>
                <w:sz w:val="22"/>
                <w:szCs w:val="22"/>
              </w:rPr>
            </w:pPr>
            <w:r w:rsidRPr="009F291D">
              <w:rPr>
                <w:sz w:val="22"/>
                <w:szCs w:val="22"/>
              </w:rPr>
              <w:t>2023</w:t>
            </w:r>
          </w:p>
        </w:tc>
        <w:tc>
          <w:tcPr>
            <w:tcW w:w="1189" w:type="dxa"/>
            <w:tcBorders>
              <w:top w:val="nil"/>
              <w:left w:val="nil"/>
            </w:tcBorders>
            <w:vAlign w:val="center"/>
          </w:tcPr>
          <w:p w:rsidR="00951412" w:rsidRPr="009F291D" w:rsidRDefault="00951412" w:rsidP="00BF4D0F">
            <w:pPr>
              <w:jc w:val="center"/>
              <w:rPr>
                <w:sz w:val="22"/>
                <w:szCs w:val="22"/>
              </w:rPr>
            </w:pPr>
            <w:r>
              <w:rPr>
                <w:sz w:val="22"/>
                <w:szCs w:val="22"/>
              </w:rPr>
              <w:t>246,8</w:t>
            </w:r>
          </w:p>
        </w:tc>
        <w:tc>
          <w:tcPr>
            <w:tcW w:w="1279" w:type="dxa"/>
            <w:tcBorders>
              <w:top w:val="nil"/>
              <w:left w:val="nil"/>
            </w:tcBorders>
            <w:vAlign w:val="center"/>
          </w:tcPr>
          <w:p w:rsidR="00951412" w:rsidRPr="009F291D" w:rsidRDefault="00951412" w:rsidP="00BF4D0F">
            <w:pPr>
              <w:jc w:val="center"/>
              <w:rPr>
                <w:sz w:val="22"/>
                <w:szCs w:val="22"/>
              </w:rPr>
            </w:pPr>
            <w:r>
              <w:rPr>
                <w:sz w:val="22"/>
                <w:szCs w:val="22"/>
              </w:rPr>
              <w:t>8,3</w:t>
            </w:r>
          </w:p>
        </w:tc>
        <w:tc>
          <w:tcPr>
            <w:tcW w:w="1381" w:type="dxa"/>
            <w:tcBorders>
              <w:top w:val="nil"/>
              <w:left w:val="nil"/>
            </w:tcBorders>
            <w:vAlign w:val="center"/>
          </w:tcPr>
          <w:p w:rsidR="00951412" w:rsidRPr="009F291D" w:rsidRDefault="00951412" w:rsidP="00BF4D0F">
            <w:pPr>
              <w:jc w:val="center"/>
              <w:rPr>
                <w:sz w:val="22"/>
                <w:szCs w:val="22"/>
              </w:rPr>
            </w:pPr>
            <w:r>
              <w:rPr>
                <w:sz w:val="22"/>
                <w:szCs w:val="22"/>
              </w:rPr>
              <w:t>219,0</w:t>
            </w:r>
          </w:p>
        </w:tc>
        <w:tc>
          <w:tcPr>
            <w:tcW w:w="1186" w:type="dxa"/>
            <w:gridSpan w:val="2"/>
            <w:tcBorders>
              <w:top w:val="nil"/>
              <w:left w:val="nil"/>
            </w:tcBorders>
            <w:vAlign w:val="center"/>
          </w:tcPr>
          <w:p w:rsidR="00951412" w:rsidRPr="009F291D" w:rsidRDefault="00951412" w:rsidP="00BF4D0F">
            <w:pPr>
              <w:jc w:val="center"/>
              <w:rPr>
                <w:sz w:val="22"/>
                <w:szCs w:val="22"/>
              </w:rPr>
            </w:pPr>
            <w:r>
              <w:rPr>
                <w:sz w:val="22"/>
                <w:szCs w:val="22"/>
              </w:rPr>
              <w:t>0,0</w:t>
            </w:r>
          </w:p>
        </w:tc>
        <w:tc>
          <w:tcPr>
            <w:tcW w:w="1126" w:type="dxa"/>
            <w:tcBorders>
              <w:top w:val="nil"/>
              <w:left w:val="nil"/>
            </w:tcBorders>
            <w:vAlign w:val="center"/>
          </w:tcPr>
          <w:p w:rsidR="00951412" w:rsidRPr="009F291D" w:rsidRDefault="00951412" w:rsidP="00BF4D0F">
            <w:pPr>
              <w:jc w:val="center"/>
              <w:rPr>
                <w:sz w:val="22"/>
                <w:szCs w:val="22"/>
              </w:rPr>
            </w:pPr>
            <w:r>
              <w:rPr>
                <w:sz w:val="22"/>
                <w:szCs w:val="22"/>
              </w:rPr>
              <w:t>19,5</w:t>
            </w:r>
          </w:p>
        </w:tc>
        <w:tc>
          <w:tcPr>
            <w:tcW w:w="1673" w:type="dxa"/>
            <w:vMerge/>
          </w:tcPr>
          <w:p w:rsidR="00951412" w:rsidRPr="009F291D" w:rsidRDefault="00951412" w:rsidP="00CE3DA6">
            <w:pPr>
              <w:spacing w:line="232" w:lineRule="auto"/>
              <w:ind w:left="-101" w:right="-87"/>
              <w:jc w:val="center"/>
              <w:outlineLvl w:val="0"/>
              <w:rPr>
                <w:sz w:val="22"/>
                <w:szCs w:val="22"/>
              </w:rPr>
            </w:pPr>
          </w:p>
        </w:tc>
        <w:tc>
          <w:tcPr>
            <w:tcW w:w="1239" w:type="dxa"/>
            <w:vMerge/>
          </w:tcPr>
          <w:p w:rsidR="00951412" w:rsidRPr="009F291D" w:rsidRDefault="00951412" w:rsidP="00CE3DA6">
            <w:pPr>
              <w:spacing w:line="232" w:lineRule="auto"/>
              <w:ind w:left="-101" w:right="-87"/>
              <w:jc w:val="center"/>
              <w:outlineLvl w:val="0"/>
              <w:rPr>
                <w:sz w:val="22"/>
                <w:szCs w:val="22"/>
              </w:rPr>
            </w:pPr>
          </w:p>
        </w:tc>
      </w:tr>
      <w:tr w:rsidR="00951412" w:rsidRPr="009F291D" w:rsidTr="00CE3DA6">
        <w:tc>
          <w:tcPr>
            <w:tcW w:w="710" w:type="dxa"/>
            <w:vMerge/>
          </w:tcPr>
          <w:p w:rsidR="00951412" w:rsidRPr="009F291D" w:rsidRDefault="00951412" w:rsidP="00CE3DA6">
            <w:pPr>
              <w:widowControl/>
              <w:spacing w:line="232" w:lineRule="auto"/>
              <w:ind w:left="-101" w:right="-87"/>
              <w:jc w:val="center"/>
              <w:outlineLvl w:val="0"/>
              <w:rPr>
                <w:sz w:val="22"/>
                <w:szCs w:val="22"/>
              </w:rPr>
            </w:pPr>
          </w:p>
        </w:tc>
        <w:tc>
          <w:tcPr>
            <w:tcW w:w="3429" w:type="dxa"/>
            <w:vMerge/>
          </w:tcPr>
          <w:p w:rsidR="00951412" w:rsidRPr="009F291D" w:rsidRDefault="00951412" w:rsidP="00CE3DA6">
            <w:pPr>
              <w:widowControl/>
              <w:spacing w:line="232" w:lineRule="auto"/>
              <w:ind w:left="-101" w:right="-87"/>
              <w:jc w:val="center"/>
              <w:outlineLvl w:val="0"/>
              <w:rPr>
                <w:sz w:val="22"/>
                <w:szCs w:val="22"/>
              </w:rPr>
            </w:pPr>
          </w:p>
        </w:tc>
        <w:tc>
          <w:tcPr>
            <w:tcW w:w="1619" w:type="dxa"/>
            <w:vMerge/>
          </w:tcPr>
          <w:p w:rsidR="00951412" w:rsidRPr="009F291D" w:rsidRDefault="00951412" w:rsidP="00CE3DA6">
            <w:pPr>
              <w:widowControl/>
              <w:spacing w:line="232" w:lineRule="auto"/>
              <w:ind w:left="-101" w:right="-87"/>
              <w:jc w:val="center"/>
              <w:outlineLvl w:val="0"/>
              <w:rPr>
                <w:sz w:val="22"/>
                <w:szCs w:val="22"/>
              </w:rPr>
            </w:pPr>
          </w:p>
        </w:tc>
        <w:tc>
          <w:tcPr>
            <w:tcW w:w="791" w:type="dxa"/>
            <w:tcBorders>
              <w:top w:val="nil"/>
            </w:tcBorders>
            <w:vAlign w:val="center"/>
          </w:tcPr>
          <w:p w:rsidR="00951412" w:rsidRPr="009F291D" w:rsidRDefault="00951412" w:rsidP="00CE3DA6">
            <w:pPr>
              <w:jc w:val="center"/>
              <w:rPr>
                <w:sz w:val="22"/>
                <w:szCs w:val="22"/>
              </w:rPr>
            </w:pPr>
            <w:r w:rsidRPr="009F291D">
              <w:rPr>
                <w:sz w:val="22"/>
                <w:szCs w:val="22"/>
              </w:rPr>
              <w:t>2024</w:t>
            </w:r>
          </w:p>
        </w:tc>
        <w:tc>
          <w:tcPr>
            <w:tcW w:w="1189" w:type="dxa"/>
            <w:tcBorders>
              <w:top w:val="nil"/>
              <w:left w:val="nil"/>
            </w:tcBorders>
            <w:vAlign w:val="center"/>
          </w:tcPr>
          <w:p w:rsidR="00951412" w:rsidRPr="009F291D" w:rsidRDefault="00951412" w:rsidP="00BF4D0F">
            <w:pPr>
              <w:jc w:val="center"/>
              <w:rPr>
                <w:sz w:val="22"/>
                <w:szCs w:val="22"/>
              </w:rPr>
            </w:pPr>
            <w:r>
              <w:rPr>
                <w:sz w:val="22"/>
                <w:szCs w:val="22"/>
              </w:rPr>
              <w:t>246,8</w:t>
            </w:r>
          </w:p>
        </w:tc>
        <w:tc>
          <w:tcPr>
            <w:tcW w:w="1279" w:type="dxa"/>
            <w:tcBorders>
              <w:top w:val="nil"/>
              <w:left w:val="nil"/>
            </w:tcBorders>
            <w:vAlign w:val="center"/>
          </w:tcPr>
          <w:p w:rsidR="00951412" w:rsidRPr="009F291D" w:rsidRDefault="00951412" w:rsidP="00BF4D0F">
            <w:pPr>
              <w:jc w:val="center"/>
              <w:rPr>
                <w:sz w:val="22"/>
                <w:szCs w:val="22"/>
              </w:rPr>
            </w:pPr>
            <w:r>
              <w:rPr>
                <w:sz w:val="22"/>
                <w:szCs w:val="22"/>
              </w:rPr>
              <w:t>8,3</w:t>
            </w:r>
          </w:p>
        </w:tc>
        <w:tc>
          <w:tcPr>
            <w:tcW w:w="1381" w:type="dxa"/>
            <w:tcBorders>
              <w:top w:val="nil"/>
              <w:left w:val="nil"/>
            </w:tcBorders>
            <w:vAlign w:val="center"/>
          </w:tcPr>
          <w:p w:rsidR="00951412" w:rsidRPr="009F291D" w:rsidRDefault="00951412" w:rsidP="00BF4D0F">
            <w:pPr>
              <w:jc w:val="center"/>
              <w:rPr>
                <w:sz w:val="22"/>
                <w:szCs w:val="22"/>
              </w:rPr>
            </w:pPr>
            <w:r>
              <w:rPr>
                <w:sz w:val="22"/>
                <w:szCs w:val="22"/>
              </w:rPr>
              <w:t>219,0</w:t>
            </w:r>
          </w:p>
        </w:tc>
        <w:tc>
          <w:tcPr>
            <w:tcW w:w="1186" w:type="dxa"/>
            <w:gridSpan w:val="2"/>
            <w:tcBorders>
              <w:top w:val="nil"/>
              <w:left w:val="nil"/>
            </w:tcBorders>
            <w:vAlign w:val="center"/>
          </w:tcPr>
          <w:p w:rsidR="00951412" w:rsidRPr="009F291D" w:rsidRDefault="00951412" w:rsidP="00BF4D0F">
            <w:pPr>
              <w:jc w:val="center"/>
              <w:rPr>
                <w:sz w:val="22"/>
                <w:szCs w:val="22"/>
              </w:rPr>
            </w:pPr>
            <w:r>
              <w:rPr>
                <w:sz w:val="22"/>
                <w:szCs w:val="22"/>
              </w:rPr>
              <w:t>0,0</w:t>
            </w:r>
          </w:p>
        </w:tc>
        <w:tc>
          <w:tcPr>
            <w:tcW w:w="1126" w:type="dxa"/>
            <w:tcBorders>
              <w:top w:val="nil"/>
              <w:left w:val="nil"/>
            </w:tcBorders>
            <w:vAlign w:val="center"/>
          </w:tcPr>
          <w:p w:rsidR="00951412" w:rsidRPr="009F291D" w:rsidRDefault="00951412" w:rsidP="00BF4D0F">
            <w:pPr>
              <w:jc w:val="center"/>
              <w:rPr>
                <w:sz w:val="22"/>
                <w:szCs w:val="22"/>
              </w:rPr>
            </w:pPr>
            <w:r>
              <w:rPr>
                <w:sz w:val="22"/>
                <w:szCs w:val="22"/>
              </w:rPr>
              <w:t>19,5</w:t>
            </w:r>
          </w:p>
        </w:tc>
        <w:tc>
          <w:tcPr>
            <w:tcW w:w="1673" w:type="dxa"/>
            <w:vMerge/>
          </w:tcPr>
          <w:p w:rsidR="00951412" w:rsidRPr="009F291D" w:rsidRDefault="00951412" w:rsidP="00CE3DA6">
            <w:pPr>
              <w:spacing w:line="232" w:lineRule="auto"/>
              <w:ind w:left="-101" w:right="-87"/>
              <w:jc w:val="center"/>
              <w:outlineLvl w:val="0"/>
              <w:rPr>
                <w:sz w:val="22"/>
                <w:szCs w:val="22"/>
              </w:rPr>
            </w:pPr>
          </w:p>
        </w:tc>
        <w:tc>
          <w:tcPr>
            <w:tcW w:w="1239" w:type="dxa"/>
            <w:vMerge/>
          </w:tcPr>
          <w:p w:rsidR="00951412" w:rsidRPr="009F291D" w:rsidRDefault="00951412" w:rsidP="00CE3DA6">
            <w:pPr>
              <w:spacing w:line="232" w:lineRule="auto"/>
              <w:ind w:left="-101" w:right="-87"/>
              <w:jc w:val="center"/>
              <w:outlineLvl w:val="0"/>
              <w:rPr>
                <w:sz w:val="22"/>
                <w:szCs w:val="22"/>
              </w:rPr>
            </w:pPr>
          </w:p>
        </w:tc>
      </w:tr>
      <w:tr w:rsidR="00951412" w:rsidRPr="009F291D" w:rsidTr="00CE3DA6">
        <w:tc>
          <w:tcPr>
            <w:tcW w:w="710" w:type="dxa"/>
            <w:vMerge/>
          </w:tcPr>
          <w:p w:rsidR="00951412" w:rsidRPr="009F291D" w:rsidRDefault="00951412" w:rsidP="00CE3DA6">
            <w:pPr>
              <w:widowControl/>
              <w:spacing w:line="232" w:lineRule="auto"/>
              <w:ind w:left="-101" w:right="-87"/>
              <w:jc w:val="center"/>
              <w:outlineLvl w:val="0"/>
              <w:rPr>
                <w:sz w:val="22"/>
                <w:szCs w:val="22"/>
              </w:rPr>
            </w:pPr>
          </w:p>
        </w:tc>
        <w:tc>
          <w:tcPr>
            <w:tcW w:w="3429" w:type="dxa"/>
            <w:vMerge/>
          </w:tcPr>
          <w:p w:rsidR="00951412" w:rsidRPr="009F291D" w:rsidRDefault="00951412" w:rsidP="00CE3DA6">
            <w:pPr>
              <w:widowControl/>
              <w:spacing w:line="232" w:lineRule="auto"/>
              <w:ind w:left="-101" w:right="-87"/>
              <w:jc w:val="center"/>
              <w:outlineLvl w:val="0"/>
              <w:rPr>
                <w:sz w:val="22"/>
                <w:szCs w:val="22"/>
              </w:rPr>
            </w:pPr>
          </w:p>
        </w:tc>
        <w:tc>
          <w:tcPr>
            <w:tcW w:w="1619" w:type="dxa"/>
            <w:vMerge/>
          </w:tcPr>
          <w:p w:rsidR="00951412" w:rsidRPr="009F291D" w:rsidRDefault="00951412" w:rsidP="00CE3DA6">
            <w:pPr>
              <w:widowControl/>
              <w:spacing w:line="232" w:lineRule="auto"/>
              <w:ind w:left="-101" w:right="-87"/>
              <w:jc w:val="center"/>
              <w:outlineLvl w:val="0"/>
              <w:rPr>
                <w:sz w:val="22"/>
                <w:szCs w:val="22"/>
              </w:rPr>
            </w:pPr>
          </w:p>
        </w:tc>
        <w:tc>
          <w:tcPr>
            <w:tcW w:w="791" w:type="dxa"/>
            <w:tcBorders>
              <w:top w:val="nil"/>
            </w:tcBorders>
            <w:vAlign w:val="center"/>
          </w:tcPr>
          <w:p w:rsidR="00951412" w:rsidRPr="009F291D" w:rsidRDefault="00951412" w:rsidP="00CE3DA6">
            <w:pPr>
              <w:jc w:val="center"/>
              <w:rPr>
                <w:sz w:val="22"/>
                <w:szCs w:val="22"/>
              </w:rPr>
            </w:pPr>
            <w:r w:rsidRPr="009F291D">
              <w:rPr>
                <w:sz w:val="22"/>
                <w:szCs w:val="22"/>
              </w:rPr>
              <w:t>2025</w:t>
            </w:r>
          </w:p>
        </w:tc>
        <w:tc>
          <w:tcPr>
            <w:tcW w:w="1189" w:type="dxa"/>
            <w:tcBorders>
              <w:top w:val="nil"/>
              <w:left w:val="nil"/>
            </w:tcBorders>
            <w:vAlign w:val="center"/>
          </w:tcPr>
          <w:p w:rsidR="00951412" w:rsidRPr="009F291D" w:rsidRDefault="00951412" w:rsidP="00BF4D0F">
            <w:pPr>
              <w:jc w:val="center"/>
              <w:rPr>
                <w:sz w:val="22"/>
                <w:szCs w:val="22"/>
              </w:rPr>
            </w:pPr>
            <w:r>
              <w:rPr>
                <w:sz w:val="22"/>
                <w:szCs w:val="22"/>
              </w:rPr>
              <w:t>246,8</w:t>
            </w:r>
          </w:p>
        </w:tc>
        <w:tc>
          <w:tcPr>
            <w:tcW w:w="1279" w:type="dxa"/>
            <w:tcBorders>
              <w:top w:val="nil"/>
              <w:left w:val="nil"/>
            </w:tcBorders>
            <w:vAlign w:val="center"/>
          </w:tcPr>
          <w:p w:rsidR="00951412" w:rsidRPr="009F291D" w:rsidRDefault="00951412" w:rsidP="00BF4D0F">
            <w:pPr>
              <w:jc w:val="center"/>
              <w:rPr>
                <w:sz w:val="22"/>
                <w:szCs w:val="22"/>
              </w:rPr>
            </w:pPr>
            <w:r>
              <w:rPr>
                <w:sz w:val="22"/>
                <w:szCs w:val="22"/>
              </w:rPr>
              <w:t>8,3</w:t>
            </w:r>
          </w:p>
        </w:tc>
        <w:tc>
          <w:tcPr>
            <w:tcW w:w="1381" w:type="dxa"/>
            <w:tcBorders>
              <w:top w:val="nil"/>
              <w:left w:val="nil"/>
            </w:tcBorders>
            <w:vAlign w:val="center"/>
          </w:tcPr>
          <w:p w:rsidR="00951412" w:rsidRPr="009F291D" w:rsidRDefault="00951412" w:rsidP="00BF4D0F">
            <w:pPr>
              <w:jc w:val="center"/>
              <w:rPr>
                <w:sz w:val="22"/>
                <w:szCs w:val="22"/>
              </w:rPr>
            </w:pPr>
            <w:r>
              <w:rPr>
                <w:sz w:val="22"/>
                <w:szCs w:val="22"/>
              </w:rPr>
              <w:t>219,0</w:t>
            </w:r>
          </w:p>
        </w:tc>
        <w:tc>
          <w:tcPr>
            <w:tcW w:w="1186" w:type="dxa"/>
            <w:gridSpan w:val="2"/>
            <w:tcBorders>
              <w:top w:val="nil"/>
              <w:left w:val="nil"/>
            </w:tcBorders>
            <w:vAlign w:val="center"/>
          </w:tcPr>
          <w:p w:rsidR="00951412" w:rsidRPr="009F291D" w:rsidRDefault="00951412" w:rsidP="00BF4D0F">
            <w:pPr>
              <w:jc w:val="center"/>
              <w:rPr>
                <w:sz w:val="22"/>
                <w:szCs w:val="22"/>
              </w:rPr>
            </w:pPr>
            <w:r>
              <w:rPr>
                <w:sz w:val="22"/>
                <w:szCs w:val="22"/>
              </w:rPr>
              <w:t>0,0</w:t>
            </w:r>
          </w:p>
        </w:tc>
        <w:tc>
          <w:tcPr>
            <w:tcW w:w="1126" w:type="dxa"/>
            <w:tcBorders>
              <w:top w:val="nil"/>
              <w:left w:val="nil"/>
            </w:tcBorders>
            <w:vAlign w:val="center"/>
          </w:tcPr>
          <w:p w:rsidR="00951412" w:rsidRPr="009F291D" w:rsidRDefault="00951412" w:rsidP="00BF4D0F">
            <w:pPr>
              <w:jc w:val="center"/>
              <w:rPr>
                <w:sz w:val="22"/>
                <w:szCs w:val="22"/>
              </w:rPr>
            </w:pPr>
            <w:r>
              <w:rPr>
                <w:sz w:val="22"/>
                <w:szCs w:val="22"/>
              </w:rPr>
              <w:t>19,5</w:t>
            </w:r>
          </w:p>
        </w:tc>
        <w:tc>
          <w:tcPr>
            <w:tcW w:w="1673" w:type="dxa"/>
            <w:vMerge/>
          </w:tcPr>
          <w:p w:rsidR="00951412" w:rsidRPr="009F291D" w:rsidRDefault="00951412" w:rsidP="00CE3DA6">
            <w:pPr>
              <w:spacing w:line="232" w:lineRule="auto"/>
              <w:ind w:left="-101" w:right="-87"/>
              <w:jc w:val="center"/>
              <w:outlineLvl w:val="0"/>
              <w:rPr>
                <w:sz w:val="22"/>
                <w:szCs w:val="22"/>
              </w:rPr>
            </w:pPr>
          </w:p>
        </w:tc>
        <w:tc>
          <w:tcPr>
            <w:tcW w:w="1239" w:type="dxa"/>
            <w:vMerge/>
          </w:tcPr>
          <w:p w:rsidR="00951412" w:rsidRPr="009F291D" w:rsidRDefault="00951412" w:rsidP="00CE3DA6">
            <w:pPr>
              <w:spacing w:line="232" w:lineRule="auto"/>
              <w:ind w:left="-101" w:right="-87"/>
              <w:jc w:val="center"/>
              <w:outlineLvl w:val="0"/>
              <w:rPr>
                <w:sz w:val="22"/>
                <w:szCs w:val="22"/>
              </w:rPr>
            </w:pPr>
          </w:p>
        </w:tc>
      </w:tr>
      <w:tr w:rsidR="00951412" w:rsidRPr="009F291D" w:rsidTr="00CE3DA6">
        <w:tc>
          <w:tcPr>
            <w:tcW w:w="710" w:type="dxa"/>
            <w:vMerge w:val="restart"/>
          </w:tcPr>
          <w:p w:rsidR="00951412" w:rsidRPr="009F291D" w:rsidRDefault="00951412" w:rsidP="00CE3DA6">
            <w:pPr>
              <w:widowControl/>
              <w:spacing w:line="232" w:lineRule="auto"/>
              <w:ind w:left="-101" w:right="-87"/>
              <w:jc w:val="center"/>
              <w:outlineLvl w:val="0"/>
              <w:rPr>
                <w:sz w:val="22"/>
                <w:szCs w:val="22"/>
              </w:rPr>
            </w:pPr>
            <w:r w:rsidRPr="009F291D">
              <w:rPr>
                <w:sz w:val="22"/>
                <w:szCs w:val="22"/>
              </w:rPr>
              <w:t>2.1.</w:t>
            </w:r>
            <w:r w:rsidRPr="009F291D">
              <w:rPr>
                <w:sz w:val="22"/>
                <w:szCs w:val="22"/>
                <w:lang w:val="en-US"/>
              </w:rPr>
              <w:t>1</w:t>
            </w:r>
            <w:r w:rsidRPr="009F291D">
              <w:rPr>
                <w:sz w:val="22"/>
                <w:szCs w:val="22"/>
              </w:rPr>
              <w:t>.</w:t>
            </w:r>
          </w:p>
        </w:tc>
        <w:tc>
          <w:tcPr>
            <w:tcW w:w="3429" w:type="dxa"/>
            <w:vMerge w:val="restart"/>
          </w:tcPr>
          <w:p w:rsidR="00951412" w:rsidRPr="009F291D" w:rsidRDefault="00951412" w:rsidP="00CE3DA6">
            <w:pPr>
              <w:widowControl/>
              <w:spacing w:line="232" w:lineRule="auto"/>
              <w:ind w:left="-101" w:right="-87"/>
              <w:jc w:val="center"/>
              <w:outlineLvl w:val="0"/>
              <w:rPr>
                <w:sz w:val="22"/>
                <w:szCs w:val="22"/>
              </w:rPr>
            </w:pPr>
            <w:r w:rsidRPr="009F291D">
              <w:rPr>
                <w:sz w:val="22"/>
                <w:szCs w:val="22"/>
              </w:rPr>
              <w:t>Мероприятие по оказанию содействия сельскохозяйственным товаропроизводителям в обучении работников высшему образованию</w:t>
            </w:r>
          </w:p>
        </w:tc>
        <w:tc>
          <w:tcPr>
            <w:tcW w:w="1619" w:type="dxa"/>
            <w:vMerge w:val="restart"/>
          </w:tcPr>
          <w:p w:rsidR="00951412" w:rsidRPr="009F291D" w:rsidRDefault="00951412" w:rsidP="005034BF">
            <w:pPr>
              <w:widowControl/>
              <w:spacing w:line="228" w:lineRule="auto"/>
              <w:ind w:left="-101" w:right="-87"/>
              <w:jc w:val="center"/>
              <w:outlineLvl w:val="0"/>
              <w:rPr>
                <w:sz w:val="22"/>
                <w:szCs w:val="22"/>
              </w:rPr>
            </w:pPr>
            <w:r>
              <w:rPr>
                <w:sz w:val="22"/>
                <w:szCs w:val="22"/>
              </w:rPr>
              <w:t>Отдел экономики, развития сельского хозяйства и предпринима-тельства</w:t>
            </w:r>
          </w:p>
        </w:tc>
        <w:tc>
          <w:tcPr>
            <w:tcW w:w="791" w:type="dxa"/>
          </w:tcPr>
          <w:p w:rsidR="00951412" w:rsidRPr="009F291D" w:rsidRDefault="00951412" w:rsidP="00CE3DA6">
            <w:pPr>
              <w:widowControl/>
              <w:spacing w:line="232" w:lineRule="auto"/>
              <w:ind w:left="-101" w:right="-87"/>
              <w:jc w:val="center"/>
              <w:outlineLvl w:val="0"/>
              <w:rPr>
                <w:sz w:val="22"/>
                <w:szCs w:val="22"/>
              </w:rPr>
            </w:pPr>
            <w:r w:rsidRPr="009F291D">
              <w:rPr>
                <w:sz w:val="22"/>
                <w:szCs w:val="22"/>
              </w:rPr>
              <w:t>Итого</w:t>
            </w:r>
          </w:p>
        </w:tc>
        <w:tc>
          <w:tcPr>
            <w:tcW w:w="1189" w:type="dxa"/>
          </w:tcPr>
          <w:p w:rsidR="00951412" w:rsidRPr="009F291D" w:rsidRDefault="00951412" w:rsidP="00CE3DA6">
            <w:pPr>
              <w:widowControl/>
              <w:jc w:val="center"/>
              <w:rPr>
                <w:sz w:val="22"/>
                <w:szCs w:val="22"/>
              </w:rPr>
            </w:pPr>
            <w:r>
              <w:rPr>
                <w:sz w:val="22"/>
                <w:szCs w:val="22"/>
              </w:rPr>
              <w:t>722,0</w:t>
            </w:r>
          </w:p>
        </w:tc>
        <w:tc>
          <w:tcPr>
            <w:tcW w:w="1279" w:type="dxa"/>
            <w:tcBorders>
              <w:left w:val="nil"/>
            </w:tcBorders>
          </w:tcPr>
          <w:p w:rsidR="00951412" w:rsidRPr="009F291D" w:rsidRDefault="00951412" w:rsidP="00CE3DA6">
            <w:pPr>
              <w:jc w:val="center"/>
              <w:rPr>
                <w:sz w:val="22"/>
                <w:szCs w:val="22"/>
              </w:rPr>
            </w:pPr>
            <w:r>
              <w:rPr>
                <w:sz w:val="22"/>
                <w:szCs w:val="22"/>
              </w:rPr>
              <w:t>16,5</w:t>
            </w:r>
          </w:p>
        </w:tc>
        <w:tc>
          <w:tcPr>
            <w:tcW w:w="1381" w:type="dxa"/>
            <w:tcBorders>
              <w:left w:val="nil"/>
            </w:tcBorders>
          </w:tcPr>
          <w:p w:rsidR="00951412" w:rsidRPr="009F291D" w:rsidRDefault="00951412" w:rsidP="00CE3DA6">
            <w:pPr>
              <w:jc w:val="center"/>
              <w:rPr>
                <w:sz w:val="22"/>
                <w:szCs w:val="22"/>
              </w:rPr>
            </w:pPr>
            <w:r>
              <w:rPr>
                <w:sz w:val="22"/>
                <w:szCs w:val="22"/>
              </w:rPr>
              <w:t>666,5</w:t>
            </w:r>
          </w:p>
        </w:tc>
        <w:tc>
          <w:tcPr>
            <w:tcW w:w="1186" w:type="dxa"/>
            <w:gridSpan w:val="2"/>
            <w:tcBorders>
              <w:left w:val="nil"/>
            </w:tcBorders>
          </w:tcPr>
          <w:p w:rsidR="00951412" w:rsidRPr="009F291D" w:rsidRDefault="00951412" w:rsidP="00CE3DA6">
            <w:pPr>
              <w:jc w:val="center"/>
              <w:rPr>
                <w:sz w:val="22"/>
                <w:szCs w:val="22"/>
              </w:rPr>
            </w:pPr>
            <w:r>
              <w:rPr>
                <w:sz w:val="22"/>
                <w:szCs w:val="22"/>
              </w:rPr>
              <w:t>0,0</w:t>
            </w:r>
          </w:p>
        </w:tc>
        <w:tc>
          <w:tcPr>
            <w:tcW w:w="1126" w:type="dxa"/>
            <w:tcBorders>
              <w:left w:val="nil"/>
            </w:tcBorders>
          </w:tcPr>
          <w:p w:rsidR="00951412" w:rsidRPr="009F291D" w:rsidRDefault="00951412" w:rsidP="00CE3DA6">
            <w:pPr>
              <w:jc w:val="center"/>
              <w:rPr>
                <w:sz w:val="22"/>
                <w:szCs w:val="22"/>
              </w:rPr>
            </w:pPr>
            <w:r>
              <w:rPr>
                <w:sz w:val="22"/>
                <w:szCs w:val="22"/>
              </w:rPr>
              <w:t>39,0</w:t>
            </w:r>
          </w:p>
        </w:tc>
        <w:tc>
          <w:tcPr>
            <w:tcW w:w="1673" w:type="dxa"/>
          </w:tcPr>
          <w:p w:rsidR="00951412" w:rsidRPr="009F291D" w:rsidRDefault="00951412" w:rsidP="00CE3DA6">
            <w:pPr>
              <w:spacing w:line="232" w:lineRule="auto"/>
              <w:ind w:left="-101" w:right="-87"/>
              <w:jc w:val="center"/>
              <w:outlineLvl w:val="0"/>
              <w:rPr>
                <w:sz w:val="22"/>
                <w:szCs w:val="22"/>
              </w:rPr>
            </w:pPr>
            <w:r w:rsidRPr="009F291D">
              <w:rPr>
                <w:sz w:val="22"/>
                <w:szCs w:val="22"/>
              </w:rPr>
              <w:t>Количество работников, прошедших дополнительное обучение (переобучение), человек</w:t>
            </w:r>
          </w:p>
        </w:tc>
        <w:tc>
          <w:tcPr>
            <w:tcW w:w="1239" w:type="dxa"/>
            <w:vMerge w:val="restart"/>
          </w:tcPr>
          <w:p w:rsidR="00951412" w:rsidRPr="009F291D" w:rsidRDefault="00951412" w:rsidP="00CE3DA6">
            <w:pPr>
              <w:spacing w:line="232" w:lineRule="auto"/>
              <w:ind w:left="-101" w:right="-87"/>
              <w:jc w:val="center"/>
              <w:outlineLvl w:val="0"/>
              <w:rPr>
                <w:sz w:val="22"/>
                <w:szCs w:val="22"/>
              </w:rPr>
            </w:pPr>
            <w:r>
              <w:rPr>
                <w:sz w:val="22"/>
                <w:szCs w:val="22"/>
              </w:rPr>
              <w:t>4</w:t>
            </w:r>
          </w:p>
        </w:tc>
      </w:tr>
      <w:tr w:rsidR="00951412" w:rsidRPr="009F291D" w:rsidTr="00CE3DA6">
        <w:tc>
          <w:tcPr>
            <w:tcW w:w="710" w:type="dxa"/>
            <w:vMerge/>
            <w:vAlign w:val="center"/>
          </w:tcPr>
          <w:p w:rsidR="00951412" w:rsidRPr="009F291D" w:rsidRDefault="00951412" w:rsidP="00CE3DA6">
            <w:pPr>
              <w:widowControl/>
              <w:rPr>
                <w:sz w:val="22"/>
                <w:szCs w:val="22"/>
              </w:rPr>
            </w:pPr>
          </w:p>
        </w:tc>
        <w:tc>
          <w:tcPr>
            <w:tcW w:w="3429" w:type="dxa"/>
            <w:vMerge/>
            <w:vAlign w:val="center"/>
          </w:tcPr>
          <w:p w:rsidR="00951412" w:rsidRPr="009F291D" w:rsidRDefault="00951412" w:rsidP="00CE3DA6">
            <w:pPr>
              <w:widowControl/>
              <w:rPr>
                <w:sz w:val="22"/>
                <w:szCs w:val="22"/>
              </w:rPr>
            </w:pPr>
          </w:p>
        </w:tc>
        <w:tc>
          <w:tcPr>
            <w:tcW w:w="1619" w:type="dxa"/>
            <w:vMerge/>
            <w:vAlign w:val="center"/>
          </w:tcPr>
          <w:p w:rsidR="00951412" w:rsidRPr="009F291D" w:rsidRDefault="00951412" w:rsidP="00CE3DA6">
            <w:pPr>
              <w:widowControl/>
              <w:rPr>
                <w:sz w:val="22"/>
                <w:szCs w:val="22"/>
              </w:rPr>
            </w:pPr>
          </w:p>
        </w:tc>
        <w:tc>
          <w:tcPr>
            <w:tcW w:w="791" w:type="dxa"/>
            <w:vAlign w:val="center"/>
          </w:tcPr>
          <w:p w:rsidR="00951412" w:rsidRPr="009F291D" w:rsidRDefault="00951412" w:rsidP="00CE3DA6">
            <w:pPr>
              <w:widowControl/>
              <w:spacing w:line="232" w:lineRule="auto"/>
              <w:ind w:left="-101" w:right="-87"/>
              <w:jc w:val="center"/>
              <w:outlineLvl w:val="0"/>
              <w:rPr>
                <w:sz w:val="22"/>
                <w:szCs w:val="22"/>
              </w:rPr>
            </w:pPr>
            <w:r w:rsidRPr="009F291D">
              <w:rPr>
                <w:sz w:val="22"/>
                <w:szCs w:val="22"/>
              </w:rPr>
              <w:t>2020</w:t>
            </w:r>
          </w:p>
        </w:tc>
        <w:tc>
          <w:tcPr>
            <w:tcW w:w="1189" w:type="dxa"/>
            <w:tcBorders>
              <w:top w:val="nil"/>
            </w:tcBorders>
          </w:tcPr>
          <w:p w:rsidR="00951412" w:rsidRPr="009F291D" w:rsidRDefault="00951412" w:rsidP="00CE3DA6">
            <w:pPr>
              <w:jc w:val="center"/>
              <w:rPr>
                <w:sz w:val="22"/>
                <w:szCs w:val="22"/>
              </w:rPr>
            </w:pPr>
            <w:r w:rsidRPr="009F291D">
              <w:rPr>
                <w:sz w:val="22"/>
                <w:szCs w:val="22"/>
              </w:rPr>
              <w:t>0,0</w:t>
            </w:r>
          </w:p>
        </w:tc>
        <w:tc>
          <w:tcPr>
            <w:tcW w:w="1279" w:type="dxa"/>
            <w:tcBorders>
              <w:top w:val="nil"/>
              <w:left w:val="nil"/>
            </w:tcBorders>
          </w:tcPr>
          <w:p w:rsidR="00951412" w:rsidRPr="009F291D" w:rsidRDefault="00951412" w:rsidP="00CE3DA6">
            <w:pPr>
              <w:jc w:val="center"/>
              <w:rPr>
                <w:sz w:val="22"/>
                <w:szCs w:val="22"/>
              </w:rPr>
            </w:pPr>
            <w:r w:rsidRPr="009F291D">
              <w:rPr>
                <w:sz w:val="22"/>
                <w:szCs w:val="22"/>
              </w:rPr>
              <w:t>0,0</w:t>
            </w:r>
          </w:p>
        </w:tc>
        <w:tc>
          <w:tcPr>
            <w:tcW w:w="1381" w:type="dxa"/>
            <w:tcBorders>
              <w:top w:val="nil"/>
              <w:left w:val="nil"/>
            </w:tcBorders>
          </w:tcPr>
          <w:p w:rsidR="00951412" w:rsidRPr="009F291D" w:rsidRDefault="00951412" w:rsidP="00CE3DA6">
            <w:pPr>
              <w:jc w:val="center"/>
              <w:rPr>
                <w:sz w:val="22"/>
                <w:szCs w:val="22"/>
              </w:rPr>
            </w:pPr>
            <w:r w:rsidRPr="009F291D">
              <w:rPr>
                <w:sz w:val="22"/>
                <w:szCs w:val="22"/>
              </w:rPr>
              <w:t>0,0</w:t>
            </w:r>
          </w:p>
        </w:tc>
        <w:tc>
          <w:tcPr>
            <w:tcW w:w="1186" w:type="dxa"/>
            <w:gridSpan w:val="2"/>
            <w:tcBorders>
              <w:top w:val="nil"/>
              <w:left w:val="nil"/>
            </w:tcBorders>
          </w:tcPr>
          <w:p w:rsidR="00951412" w:rsidRPr="009F291D" w:rsidRDefault="00951412" w:rsidP="00CE3DA6">
            <w:pPr>
              <w:jc w:val="center"/>
              <w:rPr>
                <w:sz w:val="22"/>
                <w:szCs w:val="22"/>
              </w:rPr>
            </w:pPr>
            <w:r w:rsidRPr="009F291D">
              <w:rPr>
                <w:sz w:val="22"/>
                <w:szCs w:val="22"/>
              </w:rPr>
              <w:t>0,0</w:t>
            </w:r>
          </w:p>
        </w:tc>
        <w:tc>
          <w:tcPr>
            <w:tcW w:w="1126" w:type="dxa"/>
            <w:tcBorders>
              <w:top w:val="nil"/>
              <w:left w:val="nil"/>
            </w:tcBorders>
          </w:tcPr>
          <w:p w:rsidR="00951412" w:rsidRPr="009F291D" w:rsidRDefault="00951412" w:rsidP="00CE3DA6">
            <w:pPr>
              <w:jc w:val="center"/>
              <w:rPr>
                <w:sz w:val="22"/>
                <w:szCs w:val="22"/>
              </w:rPr>
            </w:pPr>
            <w:r w:rsidRPr="009F291D">
              <w:rPr>
                <w:sz w:val="22"/>
                <w:szCs w:val="22"/>
              </w:rPr>
              <w:t>0,0</w:t>
            </w:r>
          </w:p>
        </w:tc>
        <w:tc>
          <w:tcPr>
            <w:tcW w:w="1673" w:type="dxa"/>
          </w:tcPr>
          <w:p w:rsidR="00951412" w:rsidRPr="009F291D" w:rsidRDefault="00951412" w:rsidP="00CE3DA6">
            <w:pPr>
              <w:pStyle w:val="ConsPlusNormal"/>
              <w:jc w:val="center"/>
              <w:rPr>
                <w:rFonts w:ascii="Times New Roman" w:hAnsi="Times New Roman"/>
              </w:rPr>
            </w:pPr>
            <w:r w:rsidRPr="009F291D">
              <w:rPr>
                <w:rFonts w:ascii="Times New Roman" w:hAnsi="Times New Roman"/>
              </w:rPr>
              <w:t>0</w:t>
            </w:r>
          </w:p>
        </w:tc>
        <w:tc>
          <w:tcPr>
            <w:tcW w:w="1239" w:type="dxa"/>
            <w:vMerge/>
            <w:vAlign w:val="center"/>
          </w:tcPr>
          <w:p w:rsidR="00951412" w:rsidRPr="009F291D" w:rsidRDefault="00951412" w:rsidP="00CE3DA6">
            <w:pPr>
              <w:widowControl/>
              <w:rPr>
                <w:sz w:val="22"/>
                <w:szCs w:val="22"/>
              </w:rPr>
            </w:pPr>
          </w:p>
        </w:tc>
      </w:tr>
      <w:tr w:rsidR="00951412" w:rsidRPr="009F291D" w:rsidTr="00CE3DA6">
        <w:tc>
          <w:tcPr>
            <w:tcW w:w="710" w:type="dxa"/>
            <w:vMerge/>
            <w:vAlign w:val="center"/>
          </w:tcPr>
          <w:p w:rsidR="00951412" w:rsidRPr="009F291D" w:rsidRDefault="00951412" w:rsidP="00CE3DA6">
            <w:pPr>
              <w:widowControl/>
              <w:rPr>
                <w:sz w:val="22"/>
                <w:szCs w:val="22"/>
              </w:rPr>
            </w:pPr>
          </w:p>
        </w:tc>
        <w:tc>
          <w:tcPr>
            <w:tcW w:w="3429" w:type="dxa"/>
            <w:vMerge/>
            <w:vAlign w:val="center"/>
          </w:tcPr>
          <w:p w:rsidR="00951412" w:rsidRPr="009F291D" w:rsidRDefault="00951412" w:rsidP="00CE3DA6">
            <w:pPr>
              <w:widowControl/>
              <w:rPr>
                <w:sz w:val="22"/>
                <w:szCs w:val="22"/>
              </w:rPr>
            </w:pPr>
          </w:p>
        </w:tc>
        <w:tc>
          <w:tcPr>
            <w:tcW w:w="1619" w:type="dxa"/>
            <w:vMerge/>
            <w:vAlign w:val="center"/>
          </w:tcPr>
          <w:p w:rsidR="00951412" w:rsidRPr="009F291D" w:rsidRDefault="00951412" w:rsidP="00CE3DA6">
            <w:pPr>
              <w:widowControl/>
              <w:rPr>
                <w:sz w:val="22"/>
                <w:szCs w:val="22"/>
              </w:rPr>
            </w:pPr>
          </w:p>
        </w:tc>
        <w:tc>
          <w:tcPr>
            <w:tcW w:w="791" w:type="dxa"/>
            <w:vAlign w:val="center"/>
          </w:tcPr>
          <w:p w:rsidR="00951412" w:rsidRPr="009F291D" w:rsidRDefault="00951412" w:rsidP="00CE3DA6">
            <w:pPr>
              <w:widowControl/>
              <w:spacing w:line="232" w:lineRule="auto"/>
              <w:ind w:left="-101" w:right="-87"/>
              <w:jc w:val="center"/>
              <w:outlineLvl w:val="0"/>
              <w:rPr>
                <w:sz w:val="22"/>
                <w:szCs w:val="22"/>
              </w:rPr>
            </w:pPr>
            <w:r w:rsidRPr="009F291D">
              <w:rPr>
                <w:sz w:val="22"/>
                <w:szCs w:val="22"/>
              </w:rPr>
              <w:t>2021</w:t>
            </w:r>
          </w:p>
        </w:tc>
        <w:tc>
          <w:tcPr>
            <w:tcW w:w="1189" w:type="dxa"/>
            <w:tcBorders>
              <w:top w:val="nil"/>
            </w:tcBorders>
          </w:tcPr>
          <w:p w:rsidR="00951412" w:rsidRPr="009F291D" w:rsidRDefault="00951412" w:rsidP="00CE3DA6">
            <w:pPr>
              <w:jc w:val="center"/>
              <w:rPr>
                <w:sz w:val="22"/>
                <w:szCs w:val="22"/>
              </w:rPr>
            </w:pPr>
            <w:r>
              <w:rPr>
                <w:sz w:val="22"/>
                <w:szCs w:val="22"/>
              </w:rPr>
              <w:t>144,4</w:t>
            </w:r>
          </w:p>
        </w:tc>
        <w:tc>
          <w:tcPr>
            <w:tcW w:w="1279" w:type="dxa"/>
            <w:tcBorders>
              <w:top w:val="nil"/>
              <w:left w:val="nil"/>
            </w:tcBorders>
          </w:tcPr>
          <w:p w:rsidR="00951412" w:rsidRPr="009F291D" w:rsidRDefault="00951412" w:rsidP="00CE3DA6">
            <w:pPr>
              <w:jc w:val="center"/>
              <w:rPr>
                <w:sz w:val="22"/>
                <w:szCs w:val="22"/>
              </w:rPr>
            </w:pPr>
            <w:r>
              <w:rPr>
                <w:sz w:val="22"/>
                <w:szCs w:val="22"/>
              </w:rPr>
              <w:t>3,3</w:t>
            </w:r>
          </w:p>
        </w:tc>
        <w:tc>
          <w:tcPr>
            <w:tcW w:w="1381" w:type="dxa"/>
            <w:tcBorders>
              <w:top w:val="nil"/>
              <w:left w:val="nil"/>
            </w:tcBorders>
          </w:tcPr>
          <w:p w:rsidR="00951412" w:rsidRPr="009F291D" w:rsidRDefault="00951412" w:rsidP="00CE3DA6">
            <w:pPr>
              <w:jc w:val="center"/>
              <w:rPr>
                <w:sz w:val="22"/>
                <w:szCs w:val="22"/>
              </w:rPr>
            </w:pPr>
            <w:r>
              <w:rPr>
                <w:sz w:val="22"/>
                <w:szCs w:val="22"/>
              </w:rPr>
              <w:t>133,3</w:t>
            </w:r>
          </w:p>
        </w:tc>
        <w:tc>
          <w:tcPr>
            <w:tcW w:w="1186" w:type="dxa"/>
            <w:gridSpan w:val="2"/>
            <w:tcBorders>
              <w:top w:val="nil"/>
              <w:left w:val="nil"/>
            </w:tcBorders>
          </w:tcPr>
          <w:p w:rsidR="00951412" w:rsidRPr="009F291D" w:rsidRDefault="00951412" w:rsidP="00CE3DA6">
            <w:pPr>
              <w:jc w:val="center"/>
              <w:rPr>
                <w:sz w:val="22"/>
                <w:szCs w:val="22"/>
              </w:rPr>
            </w:pPr>
            <w:r>
              <w:rPr>
                <w:sz w:val="22"/>
                <w:szCs w:val="22"/>
              </w:rPr>
              <w:t>0,0</w:t>
            </w:r>
          </w:p>
        </w:tc>
        <w:tc>
          <w:tcPr>
            <w:tcW w:w="1126" w:type="dxa"/>
            <w:tcBorders>
              <w:top w:val="nil"/>
              <w:left w:val="nil"/>
            </w:tcBorders>
          </w:tcPr>
          <w:p w:rsidR="00951412" w:rsidRPr="009F291D" w:rsidRDefault="00951412" w:rsidP="00CE3DA6">
            <w:pPr>
              <w:jc w:val="center"/>
              <w:rPr>
                <w:sz w:val="22"/>
                <w:szCs w:val="22"/>
              </w:rPr>
            </w:pPr>
            <w:r>
              <w:rPr>
                <w:sz w:val="22"/>
                <w:szCs w:val="22"/>
              </w:rPr>
              <w:t>7,8</w:t>
            </w:r>
          </w:p>
        </w:tc>
        <w:tc>
          <w:tcPr>
            <w:tcW w:w="1673" w:type="dxa"/>
          </w:tcPr>
          <w:p w:rsidR="00951412" w:rsidRPr="009F291D" w:rsidRDefault="00951412" w:rsidP="00CE3DA6">
            <w:pPr>
              <w:pStyle w:val="ConsPlusNormal"/>
              <w:jc w:val="center"/>
              <w:rPr>
                <w:rFonts w:ascii="Times New Roman" w:hAnsi="Times New Roman"/>
              </w:rPr>
            </w:pPr>
            <w:r>
              <w:rPr>
                <w:rFonts w:ascii="Times New Roman" w:hAnsi="Times New Roman"/>
              </w:rPr>
              <w:t>1</w:t>
            </w:r>
          </w:p>
        </w:tc>
        <w:tc>
          <w:tcPr>
            <w:tcW w:w="1239" w:type="dxa"/>
            <w:vMerge/>
            <w:vAlign w:val="center"/>
          </w:tcPr>
          <w:p w:rsidR="00951412" w:rsidRPr="009F291D" w:rsidRDefault="00951412" w:rsidP="00CE3DA6">
            <w:pPr>
              <w:widowControl/>
              <w:rPr>
                <w:sz w:val="22"/>
                <w:szCs w:val="22"/>
              </w:rPr>
            </w:pPr>
          </w:p>
        </w:tc>
      </w:tr>
      <w:tr w:rsidR="00951412" w:rsidRPr="009F291D" w:rsidTr="00CE3DA6">
        <w:tc>
          <w:tcPr>
            <w:tcW w:w="710" w:type="dxa"/>
            <w:vMerge/>
            <w:vAlign w:val="center"/>
          </w:tcPr>
          <w:p w:rsidR="00951412" w:rsidRPr="009F291D" w:rsidRDefault="00951412" w:rsidP="00CE3DA6">
            <w:pPr>
              <w:widowControl/>
              <w:rPr>
                <w:sz w:val="22"/>
                <w:szCs w:val="22"/>
              </w:rPr>
            </w:pPr>
          </w:p>
        </w:tc>
        <w:tc>
          <w:tcPr>
            <w:tcW w:w="3429" w:type="dxa"/>
            <w:vMerge/>
            <w:vAlign w:val="center"/>
          </w:tcPr>
          <w:p w:rsidR="00951412" w:rsidRPr="009F291D" w:rsidRDefault="00951412" w:rsidP="00CE3DA6">
            <w:pPr>
              <w:widowControl/>
              <w:rPr>
                <w:sz w:val="22"/>
                <w:szCs w:val="22"/>
              </w:rPr>
            </w:pPr>
          </w:p>
        </w:tc>
        <w:tc>
          <w:tcPr>
            <w:tcW w:w="1619" w:type="dxa"/>
            <w:vMerge/>
            <w:vAlign w:val="center"/>
          </w:tcPr>
          <w:p w:rsidR="00951412" w:rsidRPr="009F291D" w:rsidRDefault="00951412" w:rsidP="00CE3DA6">
            <w:pPr>
              <w:widowControl/>
              <w:rPr>
                <w:sz w:val="22"/>
                <w:szCs w:val="22"/>
              </w:rPr>
            </w:pPr>
          </w:p>
        </w:tc>
        <w:tc>
          <w:tcPr>
            <w:tcW w:w="791" w:type="dxa"/>
            <w:vAlign w:val="center"/>
          </w:tcPr>
          <w:p w:rsidR="00951412" w:rsidRPr="009F291D" w:rsidRDefault="00951412" w:rsidP="00CE3DA6">
            <w:pPr>
              <w:widowControl/>
              <w:spacing w:line="232" w:lineRule="auto"/>
              <w:ind w:left="-101" w:right="-87"/>
              <w:jc w:val="center"/>
              <w:outlineLvl w:val="0"/>
              <w:rPr>
                <w:sz w:val="22"/>
                <w:szCs w:val="22"/>
              </w:rPr>
            </w:pPr>
            <w:r w:rsidRPr="009F291D">
              <w:rPr>
                <w:sz w:val="22"/>
                <w:szCs w:val="22"/>
              </w:rPr>
              <w:t>2022</w:t>
            </w:r>
          </w:p>
        </w:tc>
        <w:tc>
          <w:tcPr>
            <w:tcW w:w="1189" w:type="dxa"/>
            <w:tcBorders>
              <w:top w:val="nil"/>
            </w:tcBorders>
          </w:tcPr>
          <w:p w:rsidR="00951412" w:rsidRPr="009F291D" w:rsidRDefault="00951412" w:rsidP="005034BF">
            <w:pPr>
              <w:jc w:val="center"/>
              <w:rPr>
                <w:sz w:val="22"/>
                <w:szCs w:val="22"/>
              </w:rPr>
            </w:pPr>
            <w:r>
              <w:rPr>
                <w:sz w:val="22"/>
                <w:szCs w:val="22"/>
              </w:rPr>
              <w:t>144,4</w:t>
            </w:r>
          </w:p>
        </w:tc>
        <w:tc>
          <w:tcPr>
            <w:tcW w:w="1279" w:type="dxa"/>
            <w:tcBorders>
              <w:top w:val="nil"/>
              <w:left w:val="nil"/>
            </w:tcBorders>
          </w:tcPr>
          <w:p w:rsidR="00951412" w:rsidRPr="009F291D" w:rsidRDefault="00951412" w:rsidP="005034BF">
            <w:pPr>
              <w:jc w:val="center"/>
              <w:rPr>
                <w:sz w:val="22"/>
                <w:szCs w:val="22"/>
              </w:rPr>
            </w:pPr>
            <w:r>
              <w:rPr>
                <w:sz w:val="22"/>
                <w:szCs w:val="22"/>
              </w:rPr>
              <w:t>3,3</w:t>
            </w:r>
          </w:p>
        </w:tc>
        <w:tc>
          <w:tcPr>
            <w:tcW w:w="1381" w:type="dxa"/>
            <w:tcBorders>
              <w:top w:val="nil"/>
              <w:left w:val="nil"/>
            </w:tcBorders>
          </w:tcPr>
          <w:p w:rsidR="00951412" w:rsidRPr="009F291D" w:rsidRDefault="00951412" w:rsidP="005034BF">
            <w:pPr>
              <w:jc w:val="center"/>
              <w:rPr>
                <w:sz w:val="22"/>
                <w:szCs w:val="22"/>
              </w:rPr>
            </w:pPr>
            <w:r>
              <w:rPr>
                <w:sz w:val="22"/>
                <w:szCs w:val="22"/>
              </w:rPr>
              <w:t>133,3</w:t>
            </w:r>
          </w:p>
        </w:tc>
        <w:tc>
          <w:tcPr>
            <w:tcW w:w="1186" w:type="dxa"/>
            <w:gridSpan w:val="2"/>
            <w:tcBorders>
              <w:top w:val="nil"/>
              <w:left w:val="nil"/>
            </w:tcBorders>
          </w:tcPr>
          <w:p w:rsidR="00951412" w:rsidRPr="009F291D" w:rsidRDefault="00951412" w:rsidP="005034BF">
            <w:pPr>
              <w:jc w:val="center"/>
              <w:rPr>
                <w:sz w:val="22"/>
                <w:szCs w:val="22"/>
              </w:rPr>
            </w:pPr>
            <w:r>
              <w:rPr>
                <w:sz w:val="22"/>
                <w:szCs w:val="22"/>
              </w:rPr>
              <w:t>0,0</w:t>
            </w:r>
          </w:p>
        </w:tc>
        <w:tc>
          <w:tcPr>
            <w:tcW w:w="1126" w:type="dxa"/>
            <w:tcBorders>
              <w:top w:val="nil"/>
              <w:left w:val="nil"/>
            </w:tcBorders>
          </w:tcPr>
          <w:p w:rsidR="00951412" w:rsidRPr="009F291D" w:rsidRDefault="00951412" w:rsidP="005034BF">
            <w:pPr>
              <w:jc w:val="center"/>
              <w:rPr>
                <w:sz w:val="22"/>
                <w:szCs w:val="22"/>
              </w:rPr>
            </w:pPr>
            <w:r>
              <w:rPr>
                <w:sz w:val="22"/>
                <w:szCs w:val="22"/>
              </w:rPr>
              <w:t>7,8</w:t>
            </w:r>
          </w:p>
        </w:tc>
        <w:tc>
          <w:tcPr>
            <w:tcW w:w="1673" w:type="dxa"/>
          </w:tcPr>
          <w:p w:rsidR="00951412" w:rsidRPr="009F291D" w:rsidRDefault="00951412" w:rsidP="00CE3DA6">
            <w:pPr>
              <w:pStyle w:val="ConsPlusNormal"/>
              <w:jc w:val="center"/>
              <w:rPr>
                <w:rFonts w:ascii="Times New Roman" w:hAnsi="Times New Roman"/>
              </w:rPr>
            </w:pPr>
            <w:r>
              <w:rPr>
                <w:rFonts w:ascii="Times New Roman" w:hAnsi="Times New Roman"/>
              </w:rPr>
              <w:t>1</w:t>
            </w:r>
          </w:p>
        </w:tc>
        <w:tc>
          <w:tcPr>
            <w:tcW w:w="1239" w:type="dxa"/>
            <w:vMerge/>
            <w:vAlign w:val="center"/>
          </w:tcPr>
          <w:p w:rsidR="00951412" w:rsidRPr="009F291D" w:rsidRDefault="00951412" w:rsidP="00CE3DA6">
            <w:pPr>
              <w:widowControl/>
              <w:rPr>
                <w:sz w:val="22"/>
                <w:szCs w:val="22"/>
              </w:rPr>
            </w:pPr>
          </w:p>
        </w:tc>
      </w:tr>
      <w:tr w:rsidR="00951412" w:rsidRPr="009F291D" w:rsidTr="00CE3DA6">
        <w:tc>
          <w:tcPr>
            <w:tcW w:w="710" w:type="dxa"/>
            <w:vMerge/>
            <w:vAlign w:val="center"/>
          </w:tcPr>
          <w:p w:rsidR="00951412" w:rsidRPr="009F291D" w:rsidRDefault="00951412" w:rsidP="00CE3DA6">
            <w:pPr>
              <w:widowControl/>
              <w:rPr>
                <w:sz w:val="22"/>
                <w:szCs w:val="22"/>
              </w:rPr>
            </w:pPr>
          </w:p>
        </w:tc>
        <w:tc>
          <w:tcPr>
            <w:tcW w:w="3429" w:type="dxa"/>
            <w:vMerge/>
            <w:vAlign w:val="center"/>
          </w:tcPr>
          <w:p w:rsidR="00951412" w:rsidRPr="009F291D" w:rsidRDefault="00951412" w:rsidP="00CE3DA6">
            <w:pPr>
              <w:widowControl/>
              <w:rPr>
                <w:sz w:val="22"/>
                <w:szCs w:val="22"/>
              </w:rPr>
            </w:pPr>
          </w:p>
        </w:tc>
        <w:tc>
          <w:tcPr>
            <w:tcW w:w="1619" w:type="dxa"/>
            <w:vMerge/>
            <w:vAlign w:val="center"/>
          </w:tcPr>
          <w:p w:rsidR="00951412" w:rsidRPr="009F291D" w:rsidRDefault="00951412" w:rsidP="00CE3DA6">
            <w:pPr>
              <w:widowControl/>
              <w:rPr>
                <w:sz w:val="22"/>
                <w:szCs w:val="22"/>
              </w:rPr>
            </w:pPr>
          </w:p>
        </w:tc>
        <w:tc>
          <w:tcPr>
            <w:tcW w:w="791" w:type="dxa"/>
            <w:vAlign w:val="center"/>
          </w:tcPr>
          <w:p w:rsidR="00951412" w:rsidRPr="009F291D" w:rsidRDefault="00951412" w:rsidP="00CE3DA6">
            <w:pPr>
              <w:widowControl/>
              <w:spacing w:line="232" w:lineRule="auto"/>
              <w:ind w:left="-101" w:right="-87"/>
              <w:jc w:val="center"/>
              <w:outlineLvl w:val="0"/>
              <w:rPr>
                <w:sz w:val="22"/>
                <w:szCs w:val="22"/>
              </w:rPr>
            </w:pPr>
            <w:r w:rsidRPr="009F291D">
              <w:rPr>
                <w:sz w:val="22"/>
                <w:szCs w:val="22"/>
              </w:rPr>
              <w:t>2023</w:t>
            </w:r>
          </w:p>
        </w:tc>
        <w:tc>
          <w:tcPr>
            <w:tcW w:w="1189" w:type="dxa"/>
            <w:tcBorders>
              <w:top w:val="nil"/>
            </w:tcBorders>
          </w:tcPr>
          <w:p w:rsidR="00951412" w:rsidRPr="009F291D" w:rsidRDefault="00951412" w:rsidP="005034BF">
            <w:pPr>
              <w:jc w:val="center"/>
              <w:rPr>
                <w:sz w:val="22"/>
                <w:szCs w:val="22"/>
              </w:rPr>
            </w:pPr>
            <w:r>
              <w:rPr>
                <w:sz w:val="22"/>
                <w:szCs w:val="22"/>
              </w:rPr>
              <w:t>144,4</w:t>
            </w:r>
          </w:p>
        </w:tc>
        <w:tc>
          <w:tcPr>
            <w:tcW w:w="1279" w:type="dxa"/>
            <w:tcBorders>
              <w:top w:val="nil"/>
              <w:left w:val="nil"/>
            </w:tcBorders>
          </w:tcPr>
          <w:p w:rsidR="00951412" w:rsidRPr="009F291D" w:rsidRDefault="00951412" w:rsidP="005034BF">
            <w:pPr>
              <w:jc w:val="center"/>
              <w:rPr>
                <w:sz w:val="22"/>
                <w:szCs w:val="22"/>
              </w:rPr>
            </w:pPr>
            <w:r>
              <w:rPr>
                <w:sz w:val="22"/>
                <w:szCs w:val="22"/>
              </w:rPr>
              <w:t>3,3</w:t>
            </w:r>
          </w:p>
        </w:tc>
        <w:tc>
          <w:tcPr>
            <w:tcW w:w="1381" w:type="dxa"/>
            <w:tcBorders>
              <w:top w:val="nil"/>
              <w:left w:val="nil"/>
            </w:tcBorders>
          </w:tcPr>
          <w:p w:rsidR="00951412" w:rsidRPr="009F291D" w:rsidRDefault="00951412" w:rsidP="005034BF">
            <w:pPr>
              <w:jc w:val="center"/>
              <w:rPr>
                <w:sz w:val="22"/>
                <w:szCs w:val="22"/>
              </w:rPr>
            </w:pPr>
            <w:r>
              <w:rPr>
                <w:sz w:val="22"/>
                <w:szCs w:val="22"/>
              </w:rPr>
              <w:t>133,3</w:t>
            </w:r>
          </w:p>
        </w:tc>
        <w:tc>
          <w:tcPr>
            <w:tcW w:w="1186" w:type="dxa"/>
            <w:gridSpan w:val="2"/>
            <w:tcBorders>
              <w:top w:val="nil"/>
              <w:left w:val="nil"/>
            </w:tcBorders>
          </w:tcPr>
          <w:p w:rsidR="00951412" w:rsidRPr="009F291D" w:rsidRDefault="00951412" w:rsidP="005034BF">
            <w:pPr>
              <w:jc w:val="center"/>
              <w:rPr>
                <w:sz w:val="22"/>
                <w:szCs w:val="22"/>
              </w:rPr>
            </w:pPr>
            <w:r>
              <w:rPr>
                <w:sz w:val="22"/>
                <w:szCs w:val="22"/>
              </w:rPr>
              <w:t>0,0</w:t>
            </w:r>
          </w:p>
        </w:tc>
        <w:tc>
          <w:tcPr>
            <w:tcW w:w="1126" w:type="dxa"/>
            <w:tcBorders>
              <w:top w:val="nil"/>
              <w:left w:val="nil"/>
            </w:tcBorders>
          </w:tcPr>
          <w:p w:rsidR="00951412" w:rsidRPr="009F291D" w:rsidRDefault="00951412" w:rsidP="005034BF">
            <w:pPr>
              <w:jc w:val="center"/>
              <w:rPr>
                <w:sz w:val="22"/>
                <w:szCs w:val="22"/>
              </w:rPr>
            </w:pPr>
            <w:r>
              <w:rPr>
                <w:sz w:val="22"/>
                <w:szCs w:val="22"/>
              </w:rPr>
              <w:t>7,8</w:t>
            </w:r>
          </w:p>
        </w:tc>
        <w:tc>
          <w:tcPr>
            <w:tcW w:w="1673" w:type="dxa"/>
          </w:tcPr>
          <w:p w:rsidR="00951412" w:rsidRPr="009F291D" w:rsidRDefault="00951412" w:rsidP="00CE3DA6">
            <w:pPr>
              <w:pStyle w:val="ConsPlusNormal"/>
              <w:jc w:val="center"/>
              <w:rPr>
                <w:rFonts w:ascii="Times New Roman" w:hAnsi="Times New Roman"/>
              </w:rPr>
            </w:pPr>
            <w:r>
              <w:rPr>
                <w:rFonts w:ascii="Times New Roman" w:hAnsi="Times New Roman"/>
              </w:rPr>
              <w:t>1</w:t>
            </w:r>
          </w:p>
        </w:tc>
        <w:tc>
          <w:tcPr>
            <w:tcW w:w="1239" w:type="dxa"/>
            <w:vMerge/>
            <w:vAlign w:val="center"/>
          </w:tcPr>
          <w:p w:rsidR="00951412" w:rsidRPr="009F291D" w:rsidRDefault="00951412" w:rsidP="00CE3DA6">
            <w:pPr>
              <w:widowControl/>
              <w:rPr>
                <w:sz w:val="22"/>
                <w:szCs w:val="22"/>
              </w:rPr>
            </w:pPr>
          </w:p>
        </w:tc>
      </w:tr>
      <w:tr w:rsidR="00951412" w:rsidRPr="009F291D" w:rsidTr="00CE3DA6">
        <w:tc>
          <w:tcPr>
            <w:tcW w:w="710" w:type="dxa"/>
            <w:vMerge/>
          </w:tcPr>
          <w:p w:rsidR="00951412" w:rsidRPr="009F291D" w:rsidRDefault="00951412" w:rsidP="00CE3DA6">
            <w:pPr>
              <w:widowControl/>
              <w:spacing w:line="232" w:lineRule="auto"/>
              <w:ind w:left="-101" w:right="-87"/>
              <w:jc w:val="center"/>
              <w:outlineLvl w:val="0"/>
              <w:rPr>
                <w:sz w:val="22"/>
                <w:szCs w:val="22"/>
              </w:rPr>
            </w:pPr>
          </w:p>
        </w:tc>
        <w:tc>
          <w:tcPr>
            <w:tcW w:w="3429" w:type="dxa"/>
            <w:vMerge/>
          </w:tcPr>
          <w:p w:rsidR="00951412" w:rsidRPr="009F291D" w:rsidRDefault="00951412" w:rsidP="00CE3DA6">
            <w:pPr>
              <w:widowControl/>
              <w:spacing w:line="232" w:lineRule="auto"/>
              <w:ind w:left="-101" w:right="-87"/>
              <w:jc w:val="center"/>
              <w:outlineLvl w:val="0"/>
              <w:rPr>
                <w:sz w:val="22"/>
                <w:szCs w:val="22"/>
              </w:rPr>
            </w:pPr>
          </w:p>
        </w:tc>
        <w:tc>
          <w:tcPr>
            <w:tcW w:w="1619" w:type="dxa"/>
            <w:vMerge/>
          </w:tcPr>
          <w:p w:rsidR="00951412" w:rsidRPr="009F291D" w:rsidRDefault="00951412" w:rsidP="00CE3DA6">
            <w:pPr>
              <w:widowControl/>
              <w:spacing w:line="232" w:lineRule="auto"/>
              <w:ind w:left="-101" w:right="-87"/>
              <w:jc w:val="center"/>
              <w:outlineLvl w:val="0"/>
              <w:rPr>
                <w:sz w:val="22"/>
                <w:szCs w:val="22"/>
              </w:rPr>
            </w:pPr>
          </w:p>
        </w:tc>
        <w:tc>
          <w:tcPr>
            <w:tcW w:w="791" w:type="dxa"/>
            <w:vAlign w:val="center"/>
          </w:tcPr>
          <w:p w:rsidR="00951412" w:rsidRPr="009F291D" w:rsidRDefault="00951412" w:rsidP="00CE3DA6">
            <w:pPr>
              <w:widowControl/>
              <w:spacing w:line="232" w:lineRule="auto"/>
              <w:ind w:left="-101" w:right="-87"/>
              <w:jc w:val="center"/>
              <w:outlineLvl w:val="0"/>
              <w:rPr>
                <w:sz w:val="22"/>
                <w:szCs w:val="22"/>
              </w:rPr>
            </w:pPr>
            <w:r w:rsidRPr="009F291D">
              <w:rPr>
                <w:sz w:val="22"/>
                <w:szCs w:val="22"/>
              </w:rPr>
              <w:t>2024</w:t>
            </w:r>
          </w:p>
        </w:tc>
        <w:tc>
          <w:tcPr>
            <w:tcW w:w="1189" w:type="dxa"/>
            <w:tcBorders>
              <w:top w:val="nil"/>
            </w:tcBorders>
          </w:tcPr>
          <w:p w:rsidR="00951412" w:rsidRPr="009F291D" w:rsidRDefault="00951412" w:rsidP="005034BF">
            <w:pPr>
              <w:jc w:val="center"/>
              <w:rPr>
                <w:sz w:val="22"/>
                <w:szCs w:val="22"/>
              </w:rPr>
            </w:pPr>
            <w:r>
              <w:rPr>
                <w:sz w:val="22"/>
                <w:szCs w:val="22"/>
              </w:rPr>
              <w:t>144,4</w:t>
            </w:r>
          </w:p>
        </w:tc>
        <w:tc>
          <w:tcPr>
            <w:tcW w:w="1279" w:type="dxa"/>
            <w:tcBorders>
              <w:top w:val="nil"/>
              <w:left w:val="nil"/>
            </w:tcBorders>
          </w:tcPr>
          <w:p w:rsidR="00951412" w:rsidRPr="009F291D" w:rsidRDefault="00951412" w:rsidP="005034BF">
            <w:pPr>
              <w:jc w:val="center"/>
              <w:rPr>
                <w:sz w:val="22"/>
                <w:szCs w:val="22"/>
              </w:rPr>
            </w:pPr>
            <w:r>
              <w:rPr>
                <w:sz w:val="22"/>
                <w:szCs w:val="22"/>
              </w:rPr>
              <w:t>3,3</w:t>
            </w:r>
          </w:p>
        </w:tc>
        <w:tc>
          <w:tcPr>
            <w:tcW w:w="1381" w:type="dxa"/>
            <w:tcBorders>
              <w:top w:val="nil"/>
              <w:left w:val="nil"/>
            </w:tcBorders>
          </w:tcPr>
          <w:p w:rsidR="00951412" w:rsidRPr="009F291D" w:rsidRDefault="00951412" w:rsidP="005034BF">
            <w:pPr>
              <w:jc w:val="center"/>
              <w:rPr>
                <w:sz w:val="22"/>
                <w:szCs w:val="22"/>
              </w:rPr>
            </w:pPr>
            <w:r>
              <w:rPr>
                <w:sz w:val="22"/>
                <w:szCs w:val="22"/>
              </w:rPr>
              <w:t>133,3</w:t>
            </w:r>
          </w:p>
        </w:tc>
        <w:tc>
          <w:tcPr>
            <w:tcW w:w="1186" w:type="dxa"/>
            <w:gridSpan w:val="2"/>
            <w:tcBorders>
              <w:top w:val="nil"/>
              <w:left w:val="nil"/>
            </w:tcBorders>
          </w:tcPr>
          <w:p w:rsidR="00951412" w:rsidRPr="009F291D" w:rsidRDefault="00951412" w:rsidP="005034BF">
            <w:pPr>
              <w:jc w:val="center"/>
              <w:rPr>
                <w:sz w:val="22"/>
                <w:szCs w:val="22"/>
              </w:rPr>
            </w:pPr>
            <w:r>
              <w:rPr>
                <w:sz w:val="22"/>
                <w:szCs w:val="22"/>
              </w:rPr>
              <w:t>0,0</w:t>
            </w:r>
          </w:p>
        </w:tc>
        <w:tc>
          <w:tcPr>
            <w:tcW w:w="1126" w:type="dxa"/>
            <w:tcBorders>
              <w:top w:val="nil"/>
              <w:left w:val="nil"/>
            </w:tcBorders>
          </w:tcPr>
          <w:p w:rsidR="00951412" w:rsidRPr="009F291D" w:rsidRDefault="00951412" w:rsidP="005034BF">
            <w:pPr>
              <w:jc w:val="center"/>
              <w:rPr>
                <w:sz w:val="22"/>
                <w:szCs w:val="22"/>
              </w:rPr>
            </w:pPr>
            <w:r>
              <w:rPr>
                <w:sz w:val="22"/>
                <w:szCs w:val="22"/>
              </w:rPr>
              <w:t>7,8</w:t>
            </w:r>
          </w:p>
        </w:tc>
        <w:tc>
          <w:tcPr>
            <w:tcW w:w="1673" w:type="dxa"/>
          </w:tcPr>
          <w:p w:rsidR="00951412" w:rsidRPr="009F291D" w:rsidRDefault="00951412" w:rsidP="00CE3DA6">
            <w:pPr>
              <w:pStyle w:val="ConsPlusNormal"/>
              <w:jc w:val="center"/>
              <w:rPr>
                <w:rFonts w:ascii="Times New Roman" w:hAnsi="Times New Roman"/>
              </w:rPr>
            </w:pPr>
            <w:r>
              <w:rPr>
                <w:rFonts w:ascii="Times New Roman" w:hAnsi="Times New Roman"/>
              </w:rPr>
              <w:t>1</w:t>
            </w:r>
          </w:p>
        </w:tc>
        <w:tc>
          <w:tcPr>
            <w:tcW w:w="1239" w:type="dxa"/>
            <w:vMerge/>
          </w:tcPr>
          <w:p w:rsidR="00951412" w:rsidRPr="009F291D" w:rsidRDefault="00951412" w:rsidP="00CE3DA6">
            <w:pPr>
              <w:widowControl/>
              <w:spacing w:line="232" w:lineRule="auto"/>
              <w:ind w:left="-101" w:right="-87"/>
              <w:jc w:val="center"/>
              <w:outlineLvl w:val="0"/>
              <w:rPr>
                <w:sz w:val="22"/>
                <w:szCs w:val="22"/>
              </w:rPr>
            </w:pPr>
          </w:p>
        </w:tc>
      </w:tr>
      <w:tr w:rsidR="00951412" w:rsidRPr="009F291D" w:rsidTr="00CE3DA6">
        <w:tc>
          <w:tcPr>
            <w:tcW w:w="710" w:type="dxa"/>
            <w:vMerge/>
          </w:tcPr>
          <w:p w:rsidR="00951412" w:rsidRPr="009F291D" w:rsidRDefault="00951412" w:rsidP="00CE3DA6">
            <w:pPr>
              <w:widowControl/>
              <w:spacing w:line="232" w:lineRule="auto"/>
              <w:ind w:left="-101" w:right="-87"/>
              <w:jc w:val="center"/>
              <w:outlineLvl w:val="0"/>
              <w:rPr>
                <w:sz w:val="22"/>
                <w:szCs w:val="22"/>
              </w:rPr>
            </w:pPr>
          </w:p>
        </w:tc>
        <w:tc>
          <w:tcPr>
            <w:tcW w:w="3429" w:type="dxa"/>
            <w:vMerge/>
          </w:tcPr>
          <w:p w:rsidR="00951412" w:rsidRPr="009F291D" w:rsidRDefault="00951412" w:rsidP="00CE3DA6">
            <w:pPr>
              <w:widowControl/>
              <w:spacing w:line="232" w:lineRule="auto"/>
              <w:ind w:left="-101" w:right="-87"/>
              <w:jc w:val="center"/>
              <w:outlineLvl w:val="0"/>
              <w:rPr>
                <w:sz w:val="22"/>
                <w:szCs w:val="22"/>
              </w:rPr>
            </w:pPr>
          </w:p>
        </w:tc>
        <w:tc>
          <w:tcPr>
            <w:tcW w:w="1619" w:type="dxa"/>
            <w:vMerge/>
          </w:tcPr>
          <w:p w:rsidR="00951412" w:rsidRPr="009F291D" w:rsidRDefault="00951412" w:rsidP="00CE3DA6">
            <w:pPr>
              <w:widowControl/>
              <w:spacing w:line="232" w:lineRule="auto"/>
              <w:ind w:left="-101" w:right="-87"/>
              <w:jc w:val="center"/>
              <w:outlineLvl w:val="0"/>
              <w:rPr>
                <w:sz w:val="22"/>
                <w:szCs w:val="22"/>
              </w:rPr>
            </w:pPr>
          </w:p>
        </w:tc>
        <w:tc>
          <w:tcPr>
            <w:tcW w:w="791" w:type="dxa"/>
            <w:vAlign w:val="center"/>
          </w:tcPr>
          <w:p w:rsidR="00951412" w:rsidRPr="009F291D" w:rsidRDefault="00951412" w:rsidP="00CE3DA6">
            <w:pPr>
              <w:widowControl/>
              <w:spacing w:line="232" w:lineRule="auto"/>
              <w:ind w:left="-101" w:right="-87"/>
              <w:jc w:val="center"/>
              <w:outlineLvl w:val="0"/>
              <w:rPr>
                <w:sz w:val="22"/>
                <w:szCs w:val="22"/>
              </w:rPr>
            </w:pPr>
            <w:r w:rsidRPr="009F291D">
              <w:rPr>
                <w:sz w:val="22"/>
                <w:szCs w:val="22"/>
              </w:rPr>
              <w:t>2025</w:t>
            </w:r>
          </w:p>
        </w:tc>
        <w:tc>
          <w:tcPr>
            <w:tcW w:w="1189" w:type="dxa"/>
            <w:tcBorders>
              <w:top w:val="nil"/>
            </w:tcBorders>
          </w:tcPr>
          <w:p w:rsidR="00951412" w:rsidRPr="009F291D" w:rsidRDefault="00951412" w:rsidP="005034BF">
            <w:pPr>
              <w:jc w:val="center"/>
              <w:rPr>
                <w:sz w:val="22"/>
                <w:szCs w:val="22"/>
              </w:rPr>
            </w:pPr>
            <w:r>
              <w:rPr>
                <w:sz w:val="22"/>
                <w:szCs w:val="22"/>
              </w:rPr>
              <w:t>144,4</w:t>
            </w:r>
          </w:p>
        </w:tc>
        <w:tc>
          <w:tcPr>
            <w:tcW w:w="1279" w:type="dxa"/>
            <w:tcBorders>
              <w:top w:val="nil"/>
              <w:left w:val="nil"/>
            </w:tcBorders>
          </w:tcPr>
          <w:p w:rsidR="00951412" w:rsidRPr="009F291D" w:rsidRDefault="00951412" w:rsidP="005034BF">
            <w:pPr>
              <w:jc w:val="center"/>
              <w:rPr>
                <w:sz w:val="22"/>
                <w:szCs w:val="22"/>
              </w:rPr>
            </w:pPr>
            <w:r>
              <w:rPr>
                <w:sz w:val="22"/>
                <w:szCs w:val="22"/>
              </w:rPr>
              <w:t>3,3</w:t>
            </w:r>
          </w:p>
        </w:tc>
        <w:tc>
          <w:tcPr>
            <w:tcW w:w="1381" w:type="dxa"/>
            <w:tcBorders>
              <w:top w:val="nil"/>
              <w:left w:val="nil"/>
            </w:tcBorders>
          </w:tcPr>
          <w:p w:rsidR="00951412" w:rsidRPr="009F291D" w:rsidRDefault="00951412" w:rsidP="005034BF">
            <w:pPr>
              <w:jc w:val="center"/>
              <w:rPr>
                <w:sz w:val="22"/>
                <w:szCs w:val="22"/>
              </w:rPr>
            </w:pPr>
            <w:r>
              <w:rPr>
                <w:sz w:val="22"/>
                <w:szCs w:val="22"/>
              </w:rPr>
              <w:t>133,3</w:t>
            </w:r>
          </w:p>
        </w:tc>
        <w:tc>
          <w:tcPr>
            <w:tcW w:w="1186" w:type="dxa"/>
            <w:gridSpan w:val="2"/>
            <w:tcBorders>
              <w:top w:val="nil"/>
              <w:left w:val="nil"/>
            </w:tcBorders>
          </w:tcPr>
          <w:p w:rsidR="00951412" w:rsidRPr="009F291D" w:rsidRDefault="00951412" w:rsidP="005034BF">
            <w:pPr>
              <w:jc w:val="center"/>
              <w:rPr>
                <w:sz w:val="22"/>
                <w:szCs w:val="22"/>
              </w:rPr>
            </w:pPr>
            <w:r>
              <w:rPr>
                <w:sz w:val="22"/>
                <w:szCs w:val="22"/>
              </w:rPr>
              <w:t>0,0</w:t>
            </w:r>
          </w:p>
        </w:tc>
        <w:tc>
          <w:tcPr>
            <w:tcW w:w="1126" w:type="dxa"/>
            <w:tcBorders>
              <w:top w:val="nil"/>
              <w:left w:val="nil"/>
            </w:tcBorders>
          </w:tcPr>
          <w:p w:rsidR="00951412" w:rsidRPr="009F291D" w:rsidRDefault="00951412" w:rsidP="005034BF">
            <w:pPr>
              <w:jc w:val="center"/>
              <w:rPr>
                <w:sz w:val="22"/>
                <w:szCs w:val="22"/>
              </w:rPr>
            </w:pPr>
            <w:r>
              <w:rPr>
                <w:sz w:val="22"/>
                <w:szCs w:val="22"/>
              </w:rPr>
              <w:t>7,8</w:t>
            </w:r>
          </w:p>
        </w:tc>
        <w:tc>
          <w:tcPr>
            <w:tcW w:w="1673" w:type="dxa"/>
          </w:tcPr>
          <w:p w:rsidR="00951412" w:rsidRPr="009F291D" w:rsidRDefault="00951412" w:rsidP="00CE3DA6">
            <w:pPr>
              <w:pStyle w:val="ConsPlusNormal"/>
              <w:jc w:val="center"/>
              <w:rPr>
                <w:rFonts w:ascii="Times New Roman" w:hAnsi="Times New Roman"/>
              </w:rPr>
            </w:pPr>
            <w:r>
              <w:rPr>
                <w:rFonts w:ascii="Times New Roman" w:hAnsi="Times New Roman"/>
              </w:rPr>
              <w:t>1</w:t>
            </w:r>
          </w:p>
        </w:tc>
        <w:tc>
          <w:tcPr>
            <w:tcW w:w="1239" w:type="dxa"/>
            <w:vMerge/>
          </w:tcPr>
          <w:p w:rsidR="00951412" w:rsidRPr="009F291D" w:rsidRDefault="00951412" w:rsidP="00CE3DA6">
            <w:pPr>
              <w:widowControl/>
              <w:spacing w:line="232" w:lineRule="auto"/>
              <w:ind w:left="-101" w:right="-87"/>
              <w:jc w:val="center"/>
              <w:outlineLvl w:val="0"/>
              <w:rPr>
                <w:sz w:val="22"/>
                <w:szCs w:val="22"/>
              </w:rPr>
            </w:pPr>
          </w:p>
        </w:tc>
      </w:tr>
      <w:tr w:rsidR="00951412" w:rsidRPr="009F291D" w:rsidTr="00CE3DA6">
        <w:tc>
          <w:tcPr>
            <w:tcW w:w="710" w:type="dxa"/>
            <w:vMerge w:val="restart"/>
          </w:tcPr>
          <w:p w:rsidR="00951412" w:rsidRPr="009F291D" w:rsidRDefault="00951412" w:rsidP="00CE3DA6">
            <w:pPr>
              <w:widowControl/>
              <w:spacing w:line="232" w:lineRule="auto"/>
              <w:ind w:left="-101" w:right="-87"/>
              <w:jc w:val="center"/>
              <w:outlineLvl w:val="0"/>
              <w:rPr>
                <w:sz w:val="22"/>
                <w:szCs w:val="22"/>
              </w:rPr>
            </w:pPr>
            <w:r w:rsidRPr="009F291D">
              <w:rPr>
                <w:sz w:val="22"/>
                <w:szCs w:val="22"/>
              </w:rPr>
              <w:t>2.1.2.</w:t>
            </w:r>
          </w:p>
        </w:tc>
        <w:tc>
          <w:tcPr>
            <w:tcW w:w="3429" w:type="dxa"/>
            <w:vMerge w:val="restart"/>
          </w:tcPr>
          <w:p w:rsidR="00951412" w:rsidRPr="009F291D" w:rsidRDefault="00951412" w:rsidP="00CE3DA6">
            <w:pPr>
              <w:widowControl/>
              <w:spacing w:line="232" w:lineRule="auto"/>
              <w:ind w:left="-101" w:right="-87"/>
              <w:jc w:val="center"/>
              <w:outlineLvl w:val="0"/>
              <w:rPr>
                <w:sz w:val="22"/>
                <w:szCs w:val="22"/>
              </w:rPr>
            </w:pPr>
            <w:r w:rsidRPr="009F291D">
              <w:rPr>
                <w:sz w:val="22"/>
                <w:szCs w:val="22"/>
              </w:rPr>
              <w:t>Мероприятие по оказанию содействия сельскохозяйственным товаропроизводителям в прохождении производственной практики студентами</w:t>
            </w:r>
          </w:p>
        </w:tc>
        <w:tc>
          <w:tcPr>
            <w:tcW w:w="1619" w:type="dxa"/>
            <w:vMerge w:val="restart"/>
          </w:tcPr>
          <w:p w:rsidR="00951412" w:rsidRPr="009F291D" w:rsidRDefault="00951412" w:rsidP="005034BF">
            <w:pPr>
              <w:widowControl/>
              <w:spacing w:line="228" w:lineRule="auto"/>
              <w:ind w:left="-101" w:right="-87"/>
              <w:jc w:val="center"/>
              <w:outlineLvl w:val="0"/>
              <w:rPr>
                <w:sz w:val="22"/>
                <w:szCs w:val="22"/>
              </w:rPr>
            </w:pPr>
            <w:r>
              <w:rPr>
                <w:sz w:val="22"/>
                <w:szCs w:val="22"/>
              </w:rPr>
              <w:t>Отдел экономики, развития сельского хозяйства и предпринима-тельства</w:t>
            </w:r>
          </w:p>
        </w:tc>
        <w:tc>
          <w:tcPr>
            <w:tcW w:w="791" w:type="dxa"/>
          </w:tcPr>
          <w:p w:rsidR="00951412" w:rsidRPr="009F291D" w:rsidRDefault="00951412" w:rsidP="00CE3DA6">
            <w:pPr>
              <w:widowControl/>
              <w:spacing w:line="232" w:lineRule="auto"/>
              <w:ind w:left="-101" w:right="-87"/>
              <w:jc w:val="center"/>
              <w:outlineLvl w:val="0"/>
              <w:rPr>
                <w:sz w:val="22"/>
                <w:szCs w:val="22"/>
              </w:rPr>
            </w:pPr>
            <w:r w:rsidRPr="009F291D">
              <w:rPr>
                <w:sz w:val="22"/>
                <w:szCs w:val="22"/>
              </w:rPr>
              <w:t>Итого</w:t>
            </w:r>
          </w:p>
        </w:tc>
        <w:tc>
          <w:tcPr>
            <w:tcW w:w="1189" w:type="dxa"/>
            <w:tcBorders>
              <w:top w:val="nil"/>
            </w:tcBorders>
          </w:tcPr>
          <w:p w:rsidR="00951412" w:rsidRPr="009F291D" w:rsidRDefault="00951412" w:rsidP="00CE3DA6">
            <w:pPr>
              <w:jc w:val="center"/>
              <w:rPr>
                <w:sz w:val="22"/>
                <w:szCs w:val="22"/>
              </w:rPr>
            </w:pPr>
            <w:r>
              <w:rPr>
                <w:sz w:val="22"/>
                <w:szCs w:val="22"/>
              </w:rPr>
              <w:t>512,0</w:t>
            </w:r>
          </w:p>
        </w:tc>
        <w:tc>
          <w:tcPr>
            <w:tcW w:w="1279" w:type="dxa"/>
            <w:tcBorders>
              <w:top w:val="nil"/>
              <w:left w:val="nil"/>
            </w:tcBorders>
          </w:tcPr>
          <w:p w:rsidR="00951412" w:rsidRPr="009F291D" w:rsidRDefault="00951412" w:rsidP="00CE3DA6">
            <w:pPr>
              <w:jc w:val="center"/>
              <w:rPr>
                <w:sz w:val="22"/>
                <w:szCs w:val="22"/>
              </w:rPr>
            </w:pPr>
            <w:r>
              <w:rPr>
                <w:sz w:val="22"/>
                <w:szCs w:val="22"/>
              </w:rPr>
              <w:t>25,0</w:t>
            </w:r>
          </w:p>
        </w:tc>
        <w:tc>
          <w:tcPr>
            <w:tcW w:w="1381" w:type="dxa"/>
            <w:tcBorders>
              <w:top w:val="nil"/>
              <w:left w:val="nil"/>
            </w:tcBorders>
          </w:tcPr>
          <w:p w:rsidR="00951412" w:rsidRPr="009F291D" w:rsidRDefault="00951412" w:rsidP="00CE3DA6">
            <w:pPr>
              <w:jc w:val="center"/>
              <w:rPr>
                <w:sz w:val="22"/>
                <w:szCs w:val="22"/>
              </w:rPr>
            </w:pPr>
            <w:r>
              <w:rPr>
                <w:sz w:val="22"/>
                <w:szCs w:val="22"/>
              </w:rPr>
              <w:t>428,5</w:t>
            </w:r>
          </w:p>
        </w:tc>
        <w:tc>
          <w:tcPr>
            <w:tcW w:w="1186" w:type="dxa"/>
            <w:gridSpan w:val="2"/>
            <w:tcBorders>
              <w:top w:val="nil"/>
              <w:left w:val="nil"/>
            </w:tcBorders>
          </w:tcPr>
          <w:p w:rsidR="00951412" w:rsidRPr="009F291D" w:rsidRDefault="00951412" w:rsidP="00CE3DA6">
            <w:pPr>
              <w:jc w:val="center"/>
              <w:rPr>
                <w:sz w:val="22"/>
                <w:szCs w:val="22"/>
              </w:rPr>
            </w:pPr>
            <w:r>
              <w:rPr>
                <w:sz w:val="22"/>
                <w:szCs w:val="22"/>
              </w:rPr>
              <w:t>0,0</w:t>
            </w:r>
          </w:p>
        </w:tc>
        <w:tc>
          <w:tcPr>
            <w:tcW w:w="1126" w:type="dxa"/>
            <w:tcBorders>
              <w:top w:val="nil"/>
              <w:left w:val="nil"/>
            </w:tcBorders>
          </w:tcPr>
          <w:p w:rsidR="00951412" w:rsidRPr="009F291D" w:rsidRDefault="00951412" w:rsidP="00CE3DA6">
            <w:pPr>
              <w:jc w:val="center"/>
              <w:rPr>
                <w:sz w:val="22"/>
                <w:szCs w:val="22"/>
              </w:rPr>
            </w:pPr>
            <w:r>
              <w:rPr>
                <w:sz w:val="22"/>
                <w:szCs w:val="22"/>
              </w:rPr>
              <w:t>58,5</w:t>
            </w:r>
          </w:p>
        </w:tc>
        <w:tc>
          <w:tcPr>
            <w:tcW w:w="1673" w:type="dxa"/>
          </w:tcPr>
          <w:p w:rsidR="00951412" w:rsidRPr="009F291D" w:rsidRDefault="00951412" w:rsidP="00CE3DA6">
            <w:pPr>
              <w:spacing w:line="232" w:lineRule="auto"/>
              <w:ind w:left="-101" w:right="-87"/>
              <w:jc w:val="center"/>
              <w:outlineLvl w:val="0"/>
              <w:rPr>
                <w:sz w:val="22"/>
                <w:szCs w:val="22"/>
              </w:rPr>
            </w:pPr>
            <w:r w:rsidRPr="009F291D">
              <w:rPr>
                <w:sz w:val="22"/>
                <w:szCs w:val="22"/>
              </w:rPr>
              <w:t xml:space="preserve">Количество студентов, прошедших производственную практику, человек </w:t>
            </w:r>
          </w:p>
        </w:tc>
        <w:tc>
          <w:tcPr>
            <w:tcW w:w="1239" w:type="dxa"/>
            <w:vMerge w:val="restart"/>
          </w:tcPr>
          <w:p w:rsidR="00951412" w:rsidRPr="009F291D" w:rsidRDefault="00951412" w:rsidP="00CE3DA6">
            <w:pPr>
              <w:widowControl/>
              <w:spacing w:line="232" w:lineRule="auto"/>
              <w:ind w:left="-101" w:right="-87"/>
              <w:jc w:val="center"/>
              <w:outlineLvl w:val="0"/>
              <w:rPr>
                <w:sz w:val="22"/>
                <w:szCs w:val="22"/>
              </w:rPr>
            </w:pPr>
            <w:r>
              <w:rPr>
                <w:sz w:val="22"/>
                <w:szCs w:val="22"/>
              </w:rPr>
              <w:t>5</w:t>
            </w:r>
          </w:p>
        </w:tc>
      </w:tr>
      <w:tr w:rsidR="00951412" w:rsidRPr="009F291D" w:rsidTr="00CE3DA6">
        <w:tc>
          <w:tcPr>
            <w:tcW w:w="710" w:type="dxa"/>
            <w:vMerge/>
            <w:vAlign w:val="center"/>
          </w:tcPr>
          <w:p w:rsidR="00951412" w:rsidRPr="009F291D" w:rsidRDefault="00951412" w:rsidP="00CE3DA6">
            <w:pPr>
              <w:widowControl/>
              <w:rPr>
                <w:sz w:val="22"/>
                <w:szCs w:val="22"/>
              </w:rPr>
            </w:pPr>
          </w:p>
        </w:tc>
        <w:tc>
          <w:tcPr>
            <w:tcW w:w="3429" w:type="dxa"/>
            <w:vMerge/>
            <w:vAlign w:val="center"/>
          </w:tcPr>
          <w:p w:rsidR="00951412" w:rsidRPr="009F291D" w:rsidRDefault="00951412" w:rsidP="00CE3DA6">
            <w:pPr>
              <w:widowControl/>
              <w:rPr>
                <w:sz w:val="22"/>
                <w:szCs w:val="22"/>
              </w:rPr>
            </w:pPr>
          </w:p>
        </w:tc>
        <w:tc>
          <w:tcPr>
            <w:tcW w:w="1619" w:type="dxa"/>
            <w:vMerge/>
            <w:vAlign w:val="center"/>
          </w:tcPr>
          <w:p w:rsidR="00951412" w:rsidRPr="009F291D" w:rsidRDefault="00951412" w:rsidP="00CE3DA6">
            <w:pPr>
              <w:widowControl/>
              <w:rPr>
                <w:sz w:val="22"/>
                <w:szCs w:val="22"/>
              </w:rPr>
            </w:pPr>
          </w:p>
        </w:tc>
        <w:tc>
          <w:tcPr>
            <w:tcW w:w="791" w:type="dxa"/>
            <w:vAlign w:val="center"/>
          </w:tcPr>
          <w:p w:rsidR="00951412" w:rsidRPr="009F291D" w:rsidRDefault="00951412" w:rsidP="00CE3DA6">
            <w:pPr>
              <w:widowControl/>
              <w:spacing w:line="232" w:lineRule="auto"/>
              <w:ind w:left="-101" w:right="-87"/>
              <w:jc w:val="center"/>
              <w:outlineLvl w:val="0"/>
              <w:rPr>
                <w:sz w:val="22"/>
                <w:szCs w:val="22"/>
              </w:rPr>
            </w:pPr>
            <w:r w:rsidRPr="009F291D">
              <w:rPr>
                <w:sz w:val="22"/>
                <w:szCs w:val="22"/>
              </w:rPr>
              <w:t>2020</w:t>
            </w:r>
          </w:p>
        </w:tc>
        <w:tc>
          <w:tcPr>
            <w:tcW w:w="1189" w:type="dxa"/>
            <w:tcBorders>
              <w:top w:val="nil"/>
            </w:tcBorders>
          </w:tcPr>
          <w:p w:rsidR="00951412" w:rsidRPr="009F291D" w:rsidRDefault="00951412" w:rsidP="00CE3DA6">
            <w:pPr>
              <w:jc w:val="center"/>
              <w:rPr>
                <w:sz w:val="22"/>
                <w:szCs w:val="22"/>
              </w:rPr>
            </w:pPr>
            <w:r w:rsidRPr="009F291D">
              <w:rPr>
                <w:sz w:val="22"/>
                <w:szCs w:val="22"/>
              </w:rPr>
              <w:t>0,0</w:t>
            </w:r>
          </w:p>
        </w:tc>
        <w:tc>
          <w:tcPr>
            <w:tcW w:w="1279" w:type="dxa"/>
            <w:tcBorders>
              <w:top w:val="nil"/>
              <w:left w:val="nil"/>
            </w:tcBorders>
          </w:tcPr>
          <w:p w:rsidR="00951412" w:rsidRPr="009F291D" w:rsidRDefault="00951412" w:rsidP="00CE3DA6">
            <w:pPr>
              <w:jc w:val="center"/>
              <w:rPr>
                <w:sz w:val="22"/>
                <w:szCs w:val="22"/>
              </w:rPr>
            </w:pPr>
            <w:r w:rsidRPr="009F291D">
              <w:rPr>
                <w:sz w:val="22"/>
                <w:szCs w:val="22"/>
              </w:rPr>
              <w:t>0,0</w:t>
            </w:r>
          </w:p>
        </w:tc>
        <w:tc>
          <w:tcPr>
            <w:tcW w:w="1381" w:type="dxa"/>
            <w:tcBorders>
              <w:top w:val="nil"/>
              <w:left w:val="nil"/>
            </w:tcBorders>
          </w:tcPr>
          <w:p w:rsidR="00951412" w:rsidRPr="009F291D" w:rsidRDefault="00951412" w:rsidP="00CE3DA6">
            <w:pPr>
              <w:jc w:val="center"/>
              <w:rPr>
                <w:sz w:val="22"/>
                <w:szCs w:val="22"/>
              </w:rPr>
            </w:pPr>
            <w:r w:rsidRPr="009F291D">
              <w:rPr>
                <w:sz w:val="22"/>
                <w:szCs w:val="22"/>
              </w:rPr>
              <w:t>0,0</w:t>
            </w:r>
          </w:p>
        </w:tc>
        <w:tc>
          <w:tcPr>
            <w:tcW w:w="1186" w:type="dxa"/>
            <w:gridSpan w:val="2"/>
            <w:tcBorders>
              <w:top w:val="nil"/>
              <w:left w:val="nil"/>
            </w:tcBorders>
          </w:tcPr>
          <w:p w:rsidR="00951412" w:rsidRPr="009F291D" w:rsidRDefault="00951412" w:rsidP="00CE3DA6">
            <w:pPr>
              <w:jc w:val="center"/>
              <w:rPr>
                <w:sz w:val="22"/>
                <w:szCs w:val="22"/>
              </w:rPr>
            </w:pPr>
            <w:r w:rsidRPr="009F291D">
              <w:rPr>
                <w:sz w:val="22"/>
                <w:szCs w:val="22"/>
              </w:rPr>
              <w:t>0,0</w:t>
            </w:r>
          </w:p>
        </w:tc>
        <w:tc>
          <w:tcPr>
            <w:tcW w:w="1126" w:type="dxa"/>
            <w:tcBorders>
              <w:top w:val="nil"/>
              <w:left w:val="nil"/>
            </w:tcBorders>
          </w:tcPr>
          <w:p w:rsidR="00951412" w:rsidRPr="009F291D" w:rsidRDefault="00951412" w:rsidP="00CE3DA6">
            <w:pPr>
              <w:jc w:val="center"/>
              <w:rPr>
                <w:sz w:val="22"/>
                <w:szCs w:val="22"/>
              </w:rPr>
            </w:pPr>
            <w:r w:rsidRPr="009F291D">
              <w:rPr>
                <w:sz w:val="22"/>
                <w:szCs w:val="22"/>
              </w:rPr>
              <w:t>0,0</w:t>
            </w:r>
          </w:p>
        </w:tc>
        <w:tc>
          <w:tcPr>
            <w:tcW w:w="1673" w:type="dxa"/>
            <w:noWrap/>
          </w:tcPr>
          <w:p w:rsidR="00951412" w:rsidRPr="009F291D" w:rsidRDefault="00951412" w:rsidP="00CE3DA6">
            <w:pPr>
              <w:pStyle w:val="ConsPlusNormal"/>
              <w:jc w:val="center"/>
              <w:rPr>
                <w:rFonts w:ascii="Times New Roman" w:hAnsi="Times New Roman"/>
                <w:lang w:val="en-US"/>
              </w:rPr>
            </w:pPr>
            <w:r w:rsidRPr="009F291D">
              <w:rPr>
                <w:rFonts w:ascii="Times New Roman" w:hAnsi="Times New Roman"/>
              </w:rPr>
              <w:t>0</w:t>
            </w:r>
          </w:p>
        </w:tc>
        <w:tc>
          <w:tcPr>
            <w:tcW w:w="1239" w:type="dxa"/>
            <w:vMerge/>
            <w:vAlign w:val="center"/>
          </w:tcPr>
          <w:p w:rsidR="00951412" w:rsidRPr="009F291D" w:rsidRDefault="00951412" w:rsidP="00CE3DA6">
            <w:pPr>
              <w:widowControl/>
              <w:rPr>
                <w:sz w:val="22"/>
                <w:szCs w:val="22"/>
              </w:rPr>
            </w:pPr>
          </w:p>
        </w:tc>
      </w:tr>
      <w:tr w:rsidR="00951412" w:rsidRPr="009F291D" w:rsidTr="00CE3DA6">
        <w:tc>
          <w:tcPr>
            <w:tcW w:w="710" w:type="dxa"/>
            <w:vMerge/>
            <w:vAlign w:val="center"/>
          </w:tcPr>
          <w:p w:rsidR="00951412" w:rsidRPr="009F291D" w:rsidRDefault="00951412" w:rsidP="00CE3DA6">
            <w:pPr>
              <w:widowControl/>
              <w:rPr>
                <w:sz w:val="22"/>
                <w:szCs w:val="22"/>
              </w:rPr>
            </w:pPr>
          </w:p>
        </w:tc>
        <w:tc>
          <w:tcPr>
            <w:tcW w:w="3429" w:type="dxa"/>
            <w:vMerge/>
            <w:vAlign w:val="center"/>
          </w:tcPr>
          <w:p w:rsidR="00951412" w:rsidRPr="009F291D" w:rsidRDefault="00951412" w:rsidP="00CE3DA6">
            <w:pPr>
              <w:widowControl/>
              <w:rPr>
                <w:sz w:val="22"/>
                <w:szCs w:val="22"/>
              </w:rPr>
            </w:pPr>
          </w:p>
        </w:tc>
        <w:tc>
          <w:tcPr>
            <w:tcW w:w="1619" w:type="dxa"/>
            <w:vMerge/>
            <w:vAlign w:val="center"/>
          </w:tcPr>
          <w:p w:rsidR="00951412" w:rsidRPr="009F291D" w:rsidRDefault="00951412" w:rsidP="00CE3DA6">
            <w:pPr>
              <w:widowControl/>
              <w:rPr>
                <w:sz w:val="22"/>
                <w:szCs w:val="22"/>
              </w:rPr>
            </w:pPr>
          </w:p>
        </w:tc>
        <w:tc>
          <w:tcPr>
            <w:tcW w:w="791" w:type="dxa"/>
            <w:vAlign w:val="center"/>
          </w:tcPr>
          <w:p w:rsidR="00951412" w:rsidRPr="009F291D" w:rsidRDefault="00951412" w:rsidP="00CE3DA6">
            <w:pPr>
              <w:widowControl/>
              <w:spacing w:line="232" w:lineRule="auto"/>
              <w:ind w:left="-101" w:right="-87"/>
              <w:jc w:val="center"/>
              <w:outlineLvl w:val="0"/>
              <w:rPr>
                <w:sz w:val="22"/>
                <w:szCs w:val="22"/>
              </w:rPr>
            </w:pPr>
            <w:r w:rsidRPr="009F291D">
              <w:rPr>
                <w:sz w:val="22"/>
                <w:szCs w:val="22"/>
              </w:rPr>
              <w:t>2021</w:t>
            </w:r>
          </w:p>
        </w:tc>
        <w:tc>
          <w:tcPr>
            <w:tcW w:w="1189" w:type="dxa"/>
            <w:tcBorders>
              <w:top w:val="nil"/>
            </w:tcBorders>
          </w:tcPr>
          <w:p w:rsidR="00951412" w:rsidRPr="009F291D" w:rsidRDefault="00951412" w:rsidP="00CE3DA6">
            <w:pPr>
              <w:jc w:val="center"/>
              <w:rPr>
                <w:sz w:val="22"/>
                <w:szCs w:val="22"/>
              </w:rPr>
            </w:pPr>
            <w:r>
              <w:rPr>
                <w:sz w:val="22"/>
                <w:szCs w:val="22"/>
              </w:rPr>
              <w:t>102,4</w:t>
            </w:r>
          </w:p>
        </w:tc>
        <w:tc>
          <w:tcPr>
            <w:tcW w:w="1279" w:type="dxa"/>
            <w:tcBorders>
              <w:top w:val="nil"/>
              <w:left w:val="nil"/>
            </w:tcBorders>
          </w:tcPr>
          <w:p w:rsidR="00951412" w:rsidRPr="009F291D" w:rsidRDefault="00951412" w:rsidP="00CE3DA6">
            <w:pPr>
              <w:jc w:val="center"/>
              <w:rPr>
                <w:sz w:val="22"/>
                <w:szCs w:val="22"/>
              </w:rPr>
            </w:pPr>
            <w:r>
              <w:rPr>
                <w:sz w:val="22"/>
                <w:szCs w:val="22"/>
              </w:rPr>
              <w:t>5,0</w:t>
            </w:r>
          </w:p>
        </w:tc>
        <w:tc>
          <w:tcPr>
            <w:tcW w:w="1381" w:type="dxa"/>
            <w:tcBorders>
              <w:top w:val="nil"/>
              <w:left w:val="nil"/>
            </w:tcBorders>
          </w:tcPr>
          <w:p w:rsidR="00951412" w:rsidRPr="009F291D" w:rsidRDefault="00951412" w:rsidP="00CE3DA6">
            <w:pPr>
              <w:jc w:val="center"/>
              <w:rPr>
                <w:sz w:val="22"/>
                <w:szCs w:val="22"/>
              </w:rPr>
            </w:pPr>
            <w:r>
              <w:rPr>
                <w:sz w:val="22"/>
                <w:szCs w:val="22"/>
              </w:rPr>
              <w:t>85,7</w:t>
            </w:r>
          </w:p>
        </w:tc>
        <w:tc>
          <w:tcPr>
            <w:tcW w:w="1186" w:type="dxa"/>
            <w:gridSpan w:val="2"/>
            <w:tcBorders>
              <w:top w:val="nil"/>
              <w:left w:val="nil"/>
            </w:tcBorders>
          </w:tcPr>
          <w:p w:rsidR="00951412" w:rsidRPr="009F291D" w:rsidRDefault="00951412" w:rsidP="00CE3DA6">
            <w:pPr>
              <w:jc w:val="center"/>
              <w:rPr>
                <w:sz w:val="22"/>
                <w:szCs w:val="22"/>
              </w:rPr>
            </w:pPr>
            <w:r>
              <w:rPr>
                <w:sz w:val="22"/>
                <w:szCs w:val="22"/>
              </w:rPr>
              <w:t>0,0</w:t>
            </w:r>
          </w:p>
        </w:tc>
        <w:tc>
          <w:tcPr>
            <w:tcW w:w="1126" w:type="dxa"/>
            <w:tcBorders>
              <w:top w:val="nil"/>
              <w:left w:val="nil"/>
            </w:tcBorders>
          </w:tcPr>
          <w:p w:rsidR="00951412" w:rsidRPr="009F291D" w:rsidRDefault="00951412" w:rsidP="00CE3DA6">
            <w:pPr>
              <w:jc w:val="center"/>
              <w:rPr>
                <w:sz w:val="22"/>
                <w:szCs w:val="22"/>
              </w:rPr>
            </w:pPr>
            <w:r>
              <w:rPr>
                <w:sz w:val="22"/>
                <w:szCs w:val="22"/>
              </w:rPr>
              <w:t>11,7</w:t>
            </w:r>
          </w:p>
        </w:tc>
        <w:tc>
          <w:tcPr>
            <w:tcW w:w="1673" w:type="dxa"/>
            <w:noWrap/>
          </w:tcPr>
          <w:p w:rsidR="00951412" w:rsidRPr="009F291D" w:rsidRDefault="00951412" w:rsidP="00CE3DA6">
            <w:pPr>
              <w:pStyle w:val="ConsPlusNormal"/>
              <w:jc w:val="center"/>
              <w:rPr>
                <w:rFonts w:ascii="Times New Roman" w:hAnsi="Times New Roman"/>
              </w:rPr>
            </w:pPr>
            <w:r>
              <w:rPr>
                <w:rFonts w:ascii="Times New Roman" w:hAnsi="Times New Roman"/>
              </w:rPr>
              <w:t>1</w:t>
            </w:r>
          </w:p>
        </w:tc>
        <w:tc>
          <w:tcPr>
            <w:tcW w:w="1239" w:type="dxa"/>
            <w:vMerge/>
            <w:vAlign w:val="center"/>
          </w:tcPr>
          <w:p w:rsidR="00951412" w:rsidRPr="009F291D" w:rsidRDefault="00951412" w:rsidP="00CE3DA6">
            <w:pPr>
              <w:widowControl/>
              <w:rPr>
                <w:sz w:val="22"/>
                <w:szCs w:val="22"/>
              </w:rPr>
            </w:pPr>
          </w:p>
        </w:tc>
      </w:tr>
      <w:tr w:rsidR="00951412" w:rsidRPr="009F291D" w:rsidTr="00CE3DA6">
        <w:tc>
          <w:tcPr>
            <w:tcW w:w="710" w:type="dxa"/>
            <w:vMerge/>
            <w:vAlign w:val="center"/>
          </w:tcPr>
          <w:p w:rsidR="00951412" w:rsidRPr="009F291D" w:rsidRDefault="00951412" w:rsidP="00CE3DA6">
            <w:pPr>
              <w:widowControl/>
              <w:rPr>
                <w:sz w:val="22"/>
                <w:szCs w:val="22"/>
              </w:rPr>
            </w:pPr>
          </w:p>
        </w:tc>
        <w:tc>
          <w:tcPr>
            <w:tcW w:w="3429" w:type="dxa"/>
            <w:vMerge/>
            <w:vAlign w:val="center"/>
          </w:tcPr>
          <w:p w:rsidR="00951412" w:rsidRPr="009F291D" w:rsidRDefault="00951412" w:rsidP="00CE3DA6">
            <w:pPr>
              <w:widowControl/>
              <w:rPr>
                <w:sz w:val="22"/>
                <w:szCs w:val="22"/>
              </w:rPr>
            </w:pPr>
          </w:p>
        </w:tc>
        <w:tc>
          <w:tcPr>
            <w:tcW w:w="1619" w:type="dxa"/>
            <w:vMerge/>
            <w:vAlign w:val="center"/>
          </w:tcPr>
          <w:p w:rsidR="00951412" w:rsidRPr="009F291D" w:rsidRDefault="00951412" w:rsidP="00CE3DA6">
            <w:pPr>
              <w:widowControl/>
              <w:rPr>
                <w:sz w:val="22"/>
                <w:szCs w:val="22"/>
              </w:rPr>
            </w:pPr>
          </w:p>
        </w:tc>
        <w:tc>
          <w:tcPr>
            <w:tcW w:w="791" w:type="dxa"/>
            <w:vAlign w:val="center"/>
          </w:tcPr>
          <w:p w:rsidR="00951412" w:rsidRPr="009F291D" w:rsidRDefault="00951412" w:rsidP="00CE3DA6">
            <w:pPr>
              <w:widowControl/>
              <w:spacing w:line="232" w:lineRule="auto"/>
              <w:ind w:left="-101" w:right="-87"/>
              <w:jc w:val="center"/>
              <w:outlineLvl w:val="0"/>
              <w:rPr>
                <w:sz w:val="22"/>
                <w:szCs w:val="22"/>
              </w:rPr>
            </w:pPr>
            <w:r w:rsidRPr="009F291D">
              <w:rPr>
                <w:sz w:val="22"/>
                <w:szCs w:val="22"/>
              </w:rPr>
              <w:t>2022</w:t>
            </w:r>
          </w:p>
        </w:tc>
        <w:tc>
          <w:tcPr>
            <w:tcW w:w="1189" w:type="dxa"/>
            <w:tcBorders>
              <w:top w:val="nil"/>
            </w:tcBorders>
          </w:tcPr>
          <w:p w:rsidR="00951412" w:rsidRPr="009F291D" w:rsidRDefault="00951412" w:rsidP="005034BF">
            <w:pPr>
              <w:jc w:val="center"/>
              <w:rPr>
                <w:sz w:val="22"/>
                <w:szCs w:val="22"/>
              </w:rPr>
            </w:pPr>
            <w:r>
              <w:rPr>
                <w:sz w:val="22"/>
                <w:szCs w:val="22"/>
              </w:rPr>
              <w:t>102,4</w:t>
            </w:r>
          </w:p>
        </w:tc>
        <w:tc>
          <w:tcPr>
            <w:tcW w:w="1279" w:type="dxa"/>
            <w:tcBorders>
              <w:top w:val="nil"/>
              <w:left w:val="nil"/>
            </w:tcBorders>
          </w:tcPr>
          <w:p w:rsidR="00951412" w:rsidRPr="009F291D" w:rsidRDefault="00951412" w:rsidP="005034BF">
            <w:pPr>
              <w:jc w:val="center"/>
              <w:rPr>
                <w:sz w:val="22"/>
                <w:szCs w:val="22"/>
              </w:rPr>
            </w:pPr>
            <w:r>
              <w:rPr>
                <w:sz w:val="22"/>
                <w:szCs w:val="22"/>
              </w:rPr>
              <w:t>5,0</w:t>
            </w:r>
          </w:p>
        </w:tc>
        <w:tc>
          <w:tcPr>
            <w:tcW w:w="1381" w:type="dxa"/>
            <w:tcBorders>
              <w:top w:val="nil"/>
              <w:left w:val="nil"/>
            </w:tcBorders>
          </w:tcPr>
          <w:p w:rsidR="00951412" w:rsidRPr="009F291D" w:rsidRDefault="00951412" w:rsidP="005034BF">
            <w:pPr>
              <w:jc w:val="center"/>
              <w:rPr>
                <w:sz w:val="22"/>
                <w:szCs w:val="22"/>
              </w:rPr>
            </w:pPr>
            <w:r>
              <w:rPr>
                <w:sz w:val="22"/>
                <w:szCs w:val="22"/>
              </w:rPr>
              <w:t>85,7</w:t>
            </w:r>
          </w:p>
        </w:tc>
        <w:tc>
          <w:tcPr>
            <w:tcW w:w="1186" w:type="dxa"/>
            <w:gridSpan w:val="2"/>
            <w:tcBorders>
              <w:top w:val="nil"/>
              <w:left w:val="nil"/>
            </w:tcBorders>
          </w:tcPr>
          <w:p w:rsidR="00951412" w:rsidRPr="009F291D" w:rsidRDefault="00951412" w:rsidP="005034BF">
            <w:pPr>
              <w:jc w:val="center"/>
              <w:rPr>
                <w:sz w:val="22"/>
                <w:szCs w:val="22"/>
              </w:rPr>
            </w:pPr>
            <w:r>
              <w:rPr>
                <w:sz w:val="22"/>
                <w:szCs w:val="22"/>
              </w:rPr>
              <w:t>0,0</w:t>
            </w:r>
          </w:p>
        </w:tc>
        <w:tc>
          <w:tcPr>
            <w:tcW w:w="1126" w:type="dxa"/>
            <w:tcBorders>
              <w:top w:val="nil"/>
              <w:left w:val="nil"/>
            </w:tcBorders>
          </w:tcPr>
          <w:p w:rsidR="00951412" w:rsidRPr="009F291D" w:rsidRDefault="00951412" w:rsidP="005034BF">
            <w:pPr>
              <w:jc w:val="center"/>
              <w:rPr>
                <w:sz w:val="22"/>
                <w:szCs w:val="22"/>
              </w:rPr>
            </w:pPr>
            <w:r>
              <w:rPr>
                <w:sz w:val="22"/>
                <w:szCs w:val="22"/>
              </w:rPr>
              <w:t>11,7</w:t>
            </w:r>
          </w:p>
        </w:tc>
        <w:tc>
          <w:tcPr>
            <w:tcW w:w="1673" w:type="dxa"/>
            <w:noWrap/>
          </w:tcPr>
          <w:p w:rsidR="00951412" w:rsidRPr="009F291D" w:rsidRDefault="00951412" w:rsidP="00CE3DA6">
            <w:pPr>
              <w:pStyle w:val="ConsPlusNormal"/>
              <w:jc w:val="center"/>
              <w:rPr>
                <w:rFonts w:ascii="Times New Roman" w:hAnsi="Times New Roman"/>
              </w:rPr>
            </w:pPr>
            <w:r>
              <w:rPr>
                <w:rFonts w:ascii="Times New Roman" w:hAnsi="Times New Roman"/>
              </w:rPr>
              <w:t>1</w:t>
            </w:r>
          </w:p>
        </w:tc>
        <w:tc>
          <w:tcPr>
            <w:tcW w:w="1239" w:type="dxa"/>
            <w:vMerge/>
            <w:vAlign w:val="center"/>
          </w:tcPr>
          <w:p w:rsidR="00951412" w:rsidRPr="009F291D" w:rsidRDefault="00951412" w:rsidP="00CE3DA6">
            <w:pPr>
              <w:widowControl/>
              <w:rPr>
                <w:sz w:val="22"/>
                <w:szCs w:val="22"/>
              </w:rPr>
            </w:pPr>
          </w:p>
        </w:tc>
      </w:tr>
      <w:tr w:rsidR="00951412" w:rsidRPr="009F291D" w:rsidTr="00CE3DA6">
        <w:tc>
          <w:tcPr>
            <w:tcW w:w="710" w:type="dxa"/>
            <w:vMerge/>
            <w:vAlign w:val="center"/>
          </w:tcPr>
          <w:p w:rsidR="00951412" w:rsidRPr="009F291D" w:rsidRDefault="00951412" w:rsidP="00CE3DA6">
            <w:pPr>
              <w:widowControl/>
              <w:rPr>
                <w:sz w:val="22"/>
                <w:szCs w:val="22"/>
              </w:rPr>
            </w:pPr>
          </w:p>
        </w:tc>
        <w:tc>
          <w:tcPr>
            <w:tcW w:w="3429" w:type="dxa"/>
            <w:vMerge/>
            <w:vAlign w:val="center"/>
          </w:tcPr>
          <w:p w:rsidR="00951412" w:rsidRPr="009F291D" w:rsidRDefault="00951412" w:rsidP="00CE3DA6">
            <w:pPr>
              <w:widowControl/>
              <w:rPr>
                <w:sz w:val="22"/>
                <w:szCs w:val="22"/>
              </w:rPr>
            </w:pPr>
          </w:p>
        </w:tc>
        <w:tc>
          <w:tcPr>
            <w:tcW w:w="1619" w:type="dxa"/>
            <w:vMerge/>
            <w:vAlign w:val="center"/>
          </w:tcPr>
          <w:p w:rsidR="00951412" w:rsidRPr="009F291D" w:rsidRDefault="00951412" w:rsidP="00CE3DA6">
            <w:pPr>
              <w:widowControl/>
              <w:rPr>
                <w:sz w:val="22"/>
                <w:szCs w:val="22"/>
              </w:rPr>
            </w:pPr>
          </w:p>
        </w:tc>
        <w:tc>
          <w:tcPr>
            <w:tcW w:w="791" w:type="dxa"/>
            <w:vAlign w:val="center"/>
          </w:tcPr>
          <w:p w:rsidR="00951412" w:rsidRPr="009F291D" w:rsidRDefault="00951412" w:rsidP="00CE3DA6">
            <w:pPr>
              <w:widowControl/>
              <w:ind w:left="-101" w:right="-87"/>
              <w:jc w:val="center"/>
              <w:outlineLvl w:val="0"/>
              <w:rPr>
                <w:sz w:val="22"/>
                <w:szCs w:val="22"/>
              </w:rPr>
            </w:pPr>
            <w:r w:rsidRPr="009F291D">
              <w:rPr>
                <w:sz w:val="22"/>
                <w:szCs w:val="22"/>
              </w:rPr>
              <w:t>2023</w:t>
            </w:r>
          </w:p>
        </w:tc>
        <w:tc>
          <w:tcPr>
            <w:tcW w:w="1189" w:type="dxa"/>
            <w:tcBorders>
              <w:top w:val="nil"/>
            </w:tcBorders>
          </w:tcPr>
          <w:p w:rsidR="00951412" w:rsidRPr="009F291D" w:rsidRDefault="00951412" w:rsidP="005034BF">
            <w:pPr>
              <w:jc w:val="center"/>
              <w:rPr>
                <w:sz w:val="22"/>
                <w:szCs w:val="22"/>
              </w:rPr>
            </w:pPr>
            <w:r>
              <w:rPr>
                <w:sz w:val="22"/>
                <w:szCs w:val="22"/>
              </w:rPr>
              <w:t>102,4</w:t>
            </w:r>
          </w:p>
        </w:tc>
        <w:tc>
          <w:tcPr>
            <w:tcW w:w="1279" w:type="dxa"/>
            <w:tcBorders>
              <w:top w:val="nil"/>
              <w:left w:val="nil"/>
            </w:tcBorders>
          </w:tcPr>
          <w:p w:rsidR="00951412" w:rsidRPr="009F291D" w:rsidRDefault="00951412" w:rsidP="005034BF">
            <w:pPr>
              <w:jc w:val="center"/>
              <w:rPr>
                <w:sz w:val="22"/>
                <w:szCs w:val="22"/>
              </w:rPr>
            </w:pPr>
            <w:r>
              <w:rPr>
                <w:sz w:val="22"/>
                <w:szCs w:val="22"/>
              </w:rPr>
              <w:t>5,0</w:t>
            </w:r>
          </w:p>
        </w:tc>
        <w:tc>
          <w:tcPr>
            <w:tcW w:w="1381" w:type="dxa"/>
            <w:tcBorders>
              <w:top w:val="nil"/>
              <w:left w:val="nil"/>
            </w:tcBorders>
          </w:tcPr>
          <w:p w:rsidR="00951412" w:rsidRPr="009F291D" w:rsidRDefault="00951412" w:rsidP="005034BF">
            <w:pPr>
              <w:jc w:val="center"/>
              <w:rPr>
                <w:sz w:val="22"/>
                <w:szCs w:val="22"/>
              </w:rPr>
            </w:pPr>
            <w:r>
              <w:rPr>
                <w:sz w:val="22"/>
                <w:szCs w:val="22"/>
              </w:rPr>
              <w:t>85,7</w:t>
            </w:r>
          </w:p>
        </w:tc>
        <w:tc>
          <w:tcPr>
            <w:tcW w:w="1186" w:type="dxa"/>
            <w:gridSpan w:val="2"/>
            <w:tcBorders>
              <w:top w:val="nil"/>
              <w:left w:val="nil"/>
            </w:tcBorders>
          </w:tcPr>
          <w:p w:rsidR="00951412" w:rsidRPr="009F291D" w:rsidRDefault="00951412" w:rsidP="005034BF">
            <w:pPr>
              <w:jc w:val="center"/>
              <w:rPr>
                <w:sz w:val="22"/>
                <w:szCs w:val="22"/>
              </w:rPr>
            </w:pPr>
            <w:r>
              <w:rPr>
                <w:sz w:val="22"/>
                <w:szCs w:val="22"/>
              </w:rPr>
              <w:t>0,0</w:t>
            </w:r>
          </w:p>
        </w:tc>
        <w:tc>
          <w:tcPr>
            <w:tcW w:w="1126" w:type="dxa"/>
            <w:tcBorders>
              <w:top w:val="nil"/>
              <w:left w:val="nil"/>
            </w:tcBorders>
          </w:tcPr>
          <w:p w:rsidR="00951412" w:rsidRPr="009F291D" w:rsidRDefault="00951412" w:rsidP="005034BF">
            <w:pPr>
              <w:jc w:val="center"/>
              <w:rPr>
                <w:sz w:val="22"/>
                <w:szCs w:val="22"/>
              </w:rPr>
            </w:pPr>
            <w:r>
              <w:rPr>
                <w:sz w:val="22"/>
                <w:szCs w:val="22"/>
              </w:rPr>
              <w:t>11,7</w:t>
            </w:r>
          </w:p>
        </w:tc>
        <w:tc>
          <w:tcPr>
            <w:tcW w:w="1673" w:type="dxa"/>
            <w:noWrap/>
          </w:tcPr>
          <w:p w:rsidR="00951412" w:rsidRPr="009F291D" w:rsidRDefault="00951412" w:rsidP="00CE3DA6">
            <w:pPr>
              <w:pStyle w:val="ConsPlusNormal"/>
              <w:jc w:val="center"/>
              <w:rPr>
                <w:rFonts w:ascii="Times New Roman" w:hAnsi="Times New Roman"/>
              </w:rPr>
            </w:pPr>
            <w:r>
              <w:rPr>
                <w:rFonts w:ascii="Times New Roman" w:hAnsi="Times New Roman"/>
              </w:rPr>
              <w:t>1</w:t>
            </w:r>
          </w:p>
        </w:tc>
        <w:tc>
          <w:tcPr>
            <w:tcW w:w="1239" w:type="dxa"/>
            <w:vMerge/>
            <w:vAlign w:val="center"/>
          </w:tcPr>
          <w:p w:rsidR="00951412" w:rsidRPr="009F291D" w:rsidRDefault="00951412" w:rsidP="00CE3DA6">
            <w:pPr>
              <w:widowControl/>
              <w:rPr>
                <w:sz w:val="22"/>
                <w:szCs w:val="22"/>
              </w:rPr>
            </w:pPr>
          </w:p>
        </w:tc>
      </w:tr>
      <w:tr w:rsidR="00951412" w:rsidRPr="009F291D" w:rsidTr="00CE3DA6">
        <w:tc>
          <w:tcPr>
            <w:tcW w:w="710" w:type="dxa"/>
            <w:vMerge/>
            <w:vAlign w:val="center"/>
          </w:tcPr>
          <w:p w:rsidR="00951412" w:rsidRPr="009F291D" w:rsidRDefault="00951412" w:rsidP="00CE3DA6">
            <w:pPr>
              <w:widowControl/>
              <w:rPr>
                <w:sz w:val="22"/>
                <w:szCs w:val="22"/>
              </w:rPr>
            </w:pPr>
          </w:p>
        </w:tc>
        <w:tc>
          <w:tcPr>
            <w:tcW w:w="3429" w:type="dxa"/>
            <w:vMerge/>
            <w:vAlign w:val="center"/>
          </w:tcPr>
          <w:p w:rsidR="00951412" w:rsidRPr="009F291D" w:rsidRDefault="00951412" w:rsidP="00CE3DA6">
            <w:pPr>
              <w:widowControl/>
              <w:rPr>
                <w:sz w:val="22"/>
                <w:szCs w:val="22"/>
              </w:rPr>
            </w:pPr>
          </w:p>
        </w:tc>
        <w:tc>
          <w:tcPr>
            <w:tcW w:w="1619" w:type="dxa"/>
            <w:vMerge/>
            <w:vAlign w:val="center"/>
          </w:tcPr>
          <w:p w:rsidR="00951412" w:rsidRPr="009F291D" w:rsidRDefault="00951412" w:rsidP="00CE3DA6">
            <w:pPr>
              <w:widowControl/>
              <w:rPr>
                <w:sz w:val="22"/>
                <w:szCs w:val="22"/>
              </w:rPr>
            </w:pPr>
          </w:p>
        </w:tc>
        <w:tc>
          <w:tcPr>
            <w:tcW w:w="791" w:type="dxa"/>
            <w:vAlign w:val="center"/>
          </w:tcPr>
          <w:p w:rsidR="00951412" w:rsidRPr="009F291D" w:rsidRDefault="00951412" w:rsidP="00CE3DA6">
            <w:pPr>
              <w:widowControl/>
              <w:ind w:left="-101" w:right="-87"/>
              <w:jc w:val="center"/>
              <w:outlineLvl w:val="0"/>
              <w:rPr>
                <w:sz w:val="22"/>
                <w:szCs w:val="22"/>
              </w:rPr>
            </w:pPr>
            <w:r w:rsidRPr="009F291D">
              <w:rPr>
                <w:sz w:val="22"/>
                <w:szCs w:val="22"/>
              </w:rPr>
              <w:t>2024</w:t>
            </w:r>
          </w:p>
        </w:tc>
        <w:tc>
          <w:tcPr>
            <w:tcW w:w="1189" w:type="dxa"/>
            <w:tcBorders>
              <w:top w:val="nil"/>
            </w:tcBorders>
          </w:tcPr>
          <w:p w:rsidR="00951412" w:rsidRPr="009F291D" w:rsidRDefault="00951412" w:rsidP="005034BF">
            <w:pPr>
              <w:jc w:val="center"/>
              <w:rPr>
                <w:sz w:val="22"/>
                <w:szCs w:val="22"/>
              </w:rPr>
            </w:pPr>
            <w:r>
              <w:rPr>
                <w:sz w:val="22"/>
                <w:szCs w:val="22"/>
              </w:rPr>
              <w:t>102,4</w:t>
            </w:r>
          </w:p>
        </w:tc>
        <w:tc>
          <w:tcPr>
            <w:tcW w:w="1279" w:type="dxa"/>
            <w:tcBorders>
              <w:top w:val="nil"/>
              <w:left w:val="nil"/>
            </w:tcBorders>
          </w:tcPr>
          <w:p w:rsidR="00951412" w:rsidRPr="009F291D" w:rsidRDefault="00951412" w:rsidP="005034BF">
            <w:pPr>
              <w:jc w:val="center"/>
              <w:rPr>
                <w:sz w:val="22"/>
                <w:szCs w:val="22"/>
              </w:rPr>
            </w:pPr>
            <w:r>
              <w:rPr>
                <w:sz w:val="22"/>
                <w:szCs w:val="22"/>
              </w:rPr>
              <w:t>5,0</w:t>
            </w:r>
          </w:p>
        </w:tc>
        <w:tc>
          <w:tcPr>
            <w:tcW w:w="1381" w:type="dxa"/>
            <w:tcBorders>
              <w:top w:val="nil"/>
              <w:left w:val="nil"/>
            </w:tcBorders>
          </w:tcPr>
          <w:p w:rsidR="00951412" w:rsidRPr="009F291D" w:rsidRDefault="00951412" w:rsidP="005034BF">
            <w:pPr>
              <w:jc w:val="center"/>
              <w:rPr>
                <w:sz w:val="22"/>
                <w:szCs w:val="22"/>
              </w:rPr>
            </w:pPr>
            <w:r>
              <w:rPr>
                <w:sz w:val="22"/>
                <w:szCs w:val="22"/>
              </w:rPr>
              <w:t>85,7</w:t>
            </w:r>
          </w:p>
        </w:tc>
        <w:tc>
          <w:tcPr>
            <w:tcW w:w="1186" w:type="dxa"/>
            <w:gridSpan w:val="2"/>
            <w:tcBorders>
              <w:top w:val="nil"/>
              <w:left w:val="nil"/>
            </w:tcBorders>
          </w:tcPr>
          <w:p w:rsidR="00951412" w:rsidRPr="009F291D" w:rsidRDefault="00951412" w:rsidP="005034BF">
            <w:pPr>
              <w:jc w:val="center"/>
              <w:rPr>
                <w:sz w:val="22"/>
                <w:szCs w:val="22"/>
              </w:rPr>
            </w:pPr>
            <w:r>
              <w:rPr>
                <w:sz w:val="22"/>
                <w:szCs w:val="22"/>
              </w:rPr>
              <w:t>0,0</w:t>
            </w:r>
          </w:p>
        </w:tc>
        <w:tc>
          <w:tcPr>
            <w:tcW w:w="1126" w:type="dxa"/>
            <w:tcBorders>
              <w:top w:val="nil"/>
              <w:left w:val="nil"/>
            </w:tcBorders>
          </w:tcPr>
          <w:p w:rsidR="00951412" w:rsidRPr="009F291D" w:rsidRDefault="00951412" w:rsidP="005034BF">
            <w:pPr>
              <w:jc w:val="center"/>
              <w:rPr>
                <w:sz w:val="22"/>
                <w:szCs w:val="22"/>
              </w:rPr>
            </w:pPr>
            <w:r>
              <w:rPr>
                <w:sz w:val="22"/>
                <w:szCs w:val="22"/>
              </w:rPr>
              <w:t>11,7</w:t>
            </w:r>
          </w:p>
        </w:tc>
        <w:tc>
          <w:tcPr>
            <w:tcW w:w="1673" w:type="dxa"/>
            <w:noWrap/>
          </w:tcPr>
          <w:p w:rsidR="00951412" w:rsidRPr="009F291D" w:rsidRDefault="00951412" w:rsidP="00CE3DA6">
            <w:pPr>
              <w:widowControl/>
              <w:spacing w:line="232" w:lineRule="auto"/>
              <w:ind w:left="-101" w:right="-87"/>
              <w:jc w:val="center"/>
              <w:rPr>
                <w:sz w:val="22"/>
                <w:szCs w:val="22"/>
              </w:rPr>
            </w:pPr>
            <w:r>
              <w:rPr>
                <w:sz w:val="22"/>
                <w:szCs w:val="22"/>
              </w:rPr>
              <w:t>1</w:t>
            </w:r>
          </w:p>
        </w:tc>
        <w:tc>
          <w:tcPr>
            <w:tcW w:w="1239" w:type="dxa"/>
            <w:vMerge/>
            <w:vAlign w:val="center"/>
          </w:tcPr>
          <w:p w:rsidR="00951412" w:rsidRPr="009F291D" w:rsidRDefault="00951412" w:rsidP="00CE3DA6">
            <w:pPr>
              <w:widowControl/>
              <w:rPr>
                <w:sz w:val="22"/>
                <w:szCs w:val="22"/>
              </w:rPr>
            </w:pPr>
          </w:p>
        </w:tc>
      </w:tr>
      <w:tr w:rsidR="00951412" w:rsidRPr="009F291D" w:rsidTr="00CE3DA6">
        <w:tc>
          <w:tcPr>
            <w:tcW w:w="710" w:type="dxa"/>
            <w:vMerge/>
            <w:vAlign w:val="center"/>
          </w:tcPr>
          <w:p w:rsidR="00951412" w:rsidRPr="009F291D" w:rsidRDefault="00951412" w:rsidP="00CE3DA6">
            <w:pPr>
              <w:widowControl/>
              <w:rPr>
                <w:sz w:val="22"/>
                <w:szCs w:val="22"/>
              </w:rPr>
            </w:pPr>
          </w:p>
        </w:tc>
        <w:tc>
          <w:tcPr>
            <w:tcW w:w="3429" w:type="dxa"/>
            <w:vMerge/>
            <w:vAlign w:val="center"/>
          </w:tcPr>
          <w:p w:rsidR="00951412" w:rsidRPr="009F291D" w:rsidRDefault="00951412" w:rsidP="00CE3DA6">
            <w:pPr>
              <w:widowControl/>
              <w:rPr>
                <w:sz w:val="22"/>
                <w:szCs w:val="22"/>
              </w:rPr>
            </w:pPr>
          </w:p>
        </w:tc>
        <w:tc>
          <w:tcPr>
            <w:tcW w:w="1619" w:type="dxa"/>
            <w:vMerge/>
            <w:vAlign w:val="center"/>
          </w:tcPr>
          <w:p w:rsidR="00951412" w:rsidRPr="009F291D" w:rsidRDefault="00951412" w:rsidP="00CE3DA6">
            <w:pPr>
              <w:widowControl/>
              <w:rPr>
                <w:sz w:val="22"/>
                <w:szCs w:val="22"/>
              </w:rPr>
            </w:pPr>
          </w:p>
        </w:tc>
        <w:tc>
          <w:tcPr>
            <w:tcW w:w="791" w:type="dxa"/>
            <w:vAlign w:val="center"/>
          </w:tcPr>
          <w:p w:rsidR="00951412" w:rsidRPr="009F291D" w:rsidRDefault="00951412" w:rsidP="00CE3DA6">
            <w:pPr>
              <w:widowControl/>
              <w:ind w:left="-101" w:right="-87"/>
              <w:jc w:val="center"/>
              <w:outlineLvl w:val="0"/>
              <w:rPr>
                <w:sz w:val="22"/>
                <w:szCs w:val="22"/>
              </w:rPr>
            </w:pPr>
            <w:r w:rsidRPr="009F291D">
              <w:rPr>
                <w:sz w:val="22"/>
                <w:szCs w:val="22"/>
              </w:rPr>
              <w:t>2025</w:t>
            </w:r>
          </w:p>
        </w:tc>
        <w:tc>
          <w:tcPr>
            <w:tcW w:w="1189" w:type="dxa"/>
            <w:tcBorders>
              <w:top w:val="nil"/>
            </w:tcBorders>
          </w:tcPr>
          <w:p w:rsidR="00951412" w:rsidRPr="009F291D" w:rsidRDefault="00951412" w:rsidP="005034BF">
            <w:pPr>
              <w:jc w:val="center"/>
              <w:rPr>
                <w:sz w:val="22"/>
                <w:szCs w:val="22"/>
              </w:rPr>
            </w:pPr>
            <w:r>
              <w:rPr>
                <w:sz w:val="22"/>
                <w:szCs w:val="22"/>
              </w:rPr>
              <w:t>102,4</w:t>
            </w:r>
          </w:p>
        </w:tc>
        <w:tc>
          <w:tcPr>
            <w:tcW w:w="1279" w:type="dxa"/>
            <w:tcBorders>
              <w:top w:val="nil"/>
              <w:left w:val="nil"/>
            </w:tcBorders>
          </w:tcPr>
          <w:p w:rsidR="00951412" w:rsidRPr="009F291D" w:rsidRDefault="00951412" w:rsidP="005034BF">
            <w:pPr>
              <w:jc w:val="center"/>
              <w:rPr>
                <w:sz w:val="22"/>
                <w:szCs w:val="22"/>
              </w:rPr>
            </w:pPr>
            <w:r>
              <w:rPr>
                <w:sz w:val="22"/>
                <w:szCs w:val="22"/>
              </w:rPr>
              <w:t>5,0</w:t>
            </w:r>
          </w:p>
        </w:tc>
        <w:tc>
          <w:tcPr>
            <w:tcW w:w="1381" w:type="dxa"/>
            <w:tcBorders>
              <w:top w:val="nil"/>
              <w:left w:val="nil"/>
            </w:tcBorders>
          </w:tcPr>
          <w:p w:rsidR="00951412" w:rsidRPr="009F291D" w:rsidRDefault="00951412" w:rsidP="005034BF">
            <w:pPr>
              <w:jc w:val="center"/>
              <w:rPr>
                <w:sz w:val="22"/>
                <w:szCs w:val="22"/>
              </w:rPr>
            </w:pPr>
            <w:r>
              <w:rPr>
                <w:sz w:val="22"/>
                <w:szCs w:val="22"/>
              </w:rPr>
              <w:t>85,7</w:t>
            </w:r>
          </w:p>
        </w:tc>
        <w:tc>
          <w:tcPr>
            <w:tcW w:w="1186" w:type="dxa"/>
            <w:gridSpan w:val="2"/>
            <w:tcBorders>
              <w:top w:val="nil"/>
              <w:left w:val="nil"/>
            </w:tcBorders>
          </w:tcPr>
          <w:p w:rsidR="00951412" w:rsidRPr="009F291D" w:rsidRDefault="00951412" w:rsidP="005034BF">
            <w:pPr>
              <w:jc w:val="center"/>
              <w:rPr>
                <w:sz w:val="22"/>
                <w:szCs w:val="22"/>
              </w:rPr>
            </w:pPr>
            <w:r>
              <w:rPr>
                <w:sz w:val="22"/>
                <w:szCs w:val="22"/>
              </w:rPr>
              <w:t>0,0</w:t>
            </w:r>
          </w:p>
        </w:tc>
        <w:tc>
          <w:tcPr>
            <w:tcW w:w="1126" w:type="dxa"/>
            <w:tcBorders>
              <w:top w:val="nil"/>
              <w:left w:val="nil"/>
            </w:tcBorders>
          </w:tcPr>
          <w:p w:rsidR="00951412" w:rsidRPr="009F291D" w:rsidRDefault="00951412" w:rsidP="005034BF">
            <w:pPr>
              <w:jc w:val="center"/>
              <w:rPr>
                <w:sz w:val="22"/>
                <w:szCs w:val="22"/>
              </w:rPr>
            </w:pPr>
            <w:r>
              <w:rPr>
                <w:sz w:val="22"/>
                <w:szCs w:val="22"/>
              </w:rPr>
              <w:t>11,7</w:t>
            </w:r>
          </w:p>
        </w:tc>
        <w:tc>
          <w:tcPr>
            <w:tcW w:w="1673" w:type="dxa"/>
            <w:noWrap/>
          </w:tcPr>
          <w:p w:rsidR="00951412" w:rsidRPr="009F291D" w:rsidRDefault="00951412" w:rsidP="00CE3DA6">
            <w:pPr>
              <w:widowControl/>
              <w:spacing w:line="232" w:lineRule="auto"/>
              <w:ind w:left="-101" w:right="-87"/>
              <w:jc w:val="center"/>
              <w:rPr>
                <w:sz w:val="22"/>
                <w:szCs w:val="22"/>
              </w:rPr>
            </w:pPr>
            <w:r>
              <w:rPr>
                <w:sz w:val="22"/>
                <w:szCs w:val="22"/>
              </w:rPr>
              <w:t>1</w:t>
            </w:r>
          </w:p>
        </w:tc>
        <w:tc>
          <w:tcPr>
            <w:tcW w:w="1239" w:type="dxa"/>
            <w:vMerge/>
            <w:vAlign w:val="center"/>
          </w:tcPr>
          <w:p w:rsidR="00951412" w:rsidRPr="009F291D" w:rsidRDefault="00951412" w:rsidP="00CE3DA6">
            <w:pPr>
              <w:widowControl/>
              <w:rPr>
                <w:sz w:val="22"/>
                <w:szCs w:val="22"/>
              </w:rPr>
            </w:pPr>
          </w:p>
        </w:tc>
      </w:tr>
      <w:tr w:rsidR="00951412" w:rsidRPr="009F291D" w:rsidTr="00BF4D0F">
        <w:tc>
          <w:tcPr>
            <w:tcW w:w="5758" w:type="dxa"/>
            <w:gridSpan w:val="3"/>
            <w:vMerge w:val="restart"/>
          </w:tcPr>
          <w:p w:rsidR="00951412" w:rsidRPr="009F291D" w:rsidRDefault="00951412" w:rsidP="00CE3DA6">
            <w:pPr>
              <w:widowControl/>
              <w:spacing w:line="232" w:lineRule="auto"/>
              <w:ind w:left="-101" w:right="-87"/>
              <w:jc w:val="center"/>
              <w:rPr>
                <w:sz w:val="22"/>
                <w:szCs w:val="22"/>
              </w:rPr>
            </w:pPr>
            <w:r w:rsidRPr="009F291D">
              <w:rPr>
                <w:sz w:val="22"/>
                <w:szCs w:val="22"/>
              </w:rPr>
              <w:t>Всего по подпрограмме 2</w:t>
            </w:r>
          </w:p>
        </w:tc>
        <w:tc>
          <w:tcPr>
            <w:tcW w:w="791" w:type="dxa"/>
          </w:tcPr>
          <w:p w:rsidR="00951412" w:rsidRPr="009F291D" w:rsidRDefault="00951412" w:rsidP="00CE3DA6">
            <w:pPr>
              <w:widowControl/>
              <w:spacing w:line="232" w:lineRule="auto"/>
              <w:ind w:left="-101" w:right="-87"/>
              <w:jc w:val="center"/>
              <w:rPr>
                <w:sz w:val="22"/>
                <w:szCs w:val="22"/>
              </w:rPr>
            </w:pPr>
            <w:r w:rsidRPr="009F291D">
              <w:rPr>
                <w:sz w:val="22"/>
                <w:szCs w:val="22"/>
              </w:rPr>
              <w:t>Итого</w:t>
            </w:r>
          </w:p>
        </w:tc>
        <w:tc>
          <w:tcPr>
            <w:tcW w:w="1189" w:type="dxa"/>
            <w:shd w:val="clear" w:color="000000" w:fill="FFFFFF"/>
            <w:vAlign w:val="center"/>
          </w:tcPr>
          <w:p w:rsidR="00951412" w:rsidRPr="009F291D" w:rsidRDefault="00951412" w:rsidP="00BF4D0F">
            <w:pPr>
              <w:jc w:val="center"/>
              <w:rPr>
                <w:sz w:val="22"/>
                <w:szCs w:val="22"/>
              </w:rPr>
            </w:pPr>
            <w:r>
              <w:rPr>
                <w:sz w:val="22"/>
                <w:szCs w:val="22"/>
              </w:rPr>
              <w:t>1234,0</w:t>
            </w:r>
          </w:p>
        </w:tc>
        <w:tc>
          <w:tcPr>
            <w:tcW w:w="1279" w:type="dxa"/>
            <w:tcBorders>
              <w:left w:val="nil"/>
            </w:tcBorders>
            <w:shd w:val="clear" w:color="000000" w:fill="FFFFFF"/>
            <w:vAlign w:val="center"/>
          </w:tcPr>
          <w:p w:rsidR="00951412" w:rsidRPr="009F291D" w:rsidRDefault="00951412" w:rsidP="00BF4D0F">
            <w:pPr>
              <w:jc w:val="center"/>
              <w:rPr>
                <w:sz w:val="22"/>
                <w:szCs w:val="22"/>
              </w:rPr>
            </w:pPr>
            <w:r>
              <w:rPr>
                <w:sz w:val="22"/>
                <w:szCs w:val="22"/>
              </w:rPr>
              <w:t>41,5</w:t>
            </w:r>
          </w:p>
        </w:tc>
        <w:tc>
          <w:tcPr>
            <w:tcW w:w="1381" w:type="dxa"/>
            <w:tcBorders>
              <w:left w:val="nil"/>
            </w:tcBorders>
            <w:shd w:val="clear" w:color="000000" w:fill="FFFFFF"/>
            <w:vAlign w:val="center"/>
          </w:tcPr>
          <w:p w:rsidR="00951412" w:rsidRPr="009F291D" w:rsidRDefault="00951412" w:rsidP="00BF4D0F">
            <w:pPr>
              <w:jc w:val="center"/>
              <w:rPr>
                <w:sz w:val="22"/>
                <w:szCs w:val="22"/>
              </w:rPr>
            </w:pPr>
            <w:r>
              <w:rPr>
                <w:sz w:val="22"/>
                <w:szCs w:val="22"/>
              </w:rPr>
              <w:t>1095,0</w:t>
            </w:r>
          </w:p>
        </w:tc>
        <w:tc>
          <w:tcPr>
            <w:tcW w:w="1186" w:type="dxa"/>
            <w:gridSpan w:val="2"/>
            <w:tcBorders>
              <w:left w:val="nil"/>
            </w:tcBorders>
            <w:shd w:val="clear" w:color="000000" w:fill="FFFFFF"/>
            <w:vAlign w:val="center"/>
          </w:tcPr>
          <w:p w:rsidR="00951412" w:rsidRPr="009F291D" w:rsidRDefault="00951412" w:rsidP="00BF4D0F">
            <w:pPr>
              <w:jc w:val="center"/>
              <w:rPr>
                <w:sz w:val="22"/>
                <w:szCs w:val="22"/>
              </w:rPr>
            </w:pPr>
            <w:r>
              <w:rPr>
                <w:sz w:val="22"/>
                <w:szCs w:val="22"/>
              </w:rPr>
              <w:t>0,0</w:t>
            </w:r>
          </w:p>
        </w:tc>
        <w:tc>
          <w:tcPr>
            <w:tcW w:w="1126" w:type="dxa"/>
            <w:tcBorders>
              <w:left w:val="nil"/>
            </w:tcBorders>
            <w:shd w:val="clear" w:color="000000" w:fill="FFFFFF"/>
            <w:vAlign w:val="center"/>
          </w:tcPr>
          <w:p w:rsidR="00951412" w:rsidRPr="009F291D" w:rsidRDefault="00951412" w:rsidP="00BF4D0F">
            <w:pPr>
              <w:jc w:val="center"/>
              <w:rPr>
                <w:sz w:val="22"/>
                <w:szCs w:val="22"/>
              </w:rPr>
            </w:pPr>
            <w:r>
              <w:rPr>
                <w:sz w:val="22"/>
                <w:szCs w:val="22"/>
              </w:rPr>
              <w:t>97,5</w:t>
            </w:r>
          </w:p>
        </w:tc>
        <w:tc>
          <w:tcPr>
            <w:tcW w:w="1673" w:type="dxa"/>
          </w:tcPr>
          <w:p w:rsidR="00951412" w:rsidRPr="009F291D" w:rsidRDefault="00951412" w:rsidP="00CE3DA6">
            <w:pPr>
              <w:widowControl/>
              <w:spacing w:line="232" w:lineRule="auto"/>
              <w:ind w:left="-101" w:right="-87"/>
              <w:jc w:val="center"/>
              <w:rPr>
                <w:sz w:val="22"/>
                <w:szCs w:val="22"/>
              </w:rPr>
            </w:pPr>
          </w:p>
        </w:tc>
        <w:tc>
          <w:tcPr>
            <w:tcW w:w="1239" w:type="dxa"/>
          </w:tcPr>
          <w:p w:rsidR="00951412" w:rsidRPr="009F291D" w:rsidRDefault="00951412" w:rsidP="00CE3DA6">
            <w:pPr>
              <w:widowControl/>
              <w:spacing w:line="232" w:lineRule="auto"/>
              <w:ind w:left="-101" w:right="-87"/>
              <w:jc w:val="center"/>
              <w:rPr>
                <w:sz w:val="22"/>
                <w:szCs w:val="22"/>
              </w:rPr>
            </w:pPr>
          </w:p>
        </w:tc>
      </w:tr>
      <w:tr w:rsidR="00951412" w:rsidRPr="009F291D" w:rsidTr="00BF4D0F">
        <w:tc>
          <w:tcPr>
            <w:tcW w:w="5758" w:type="dxa"/>
            <w:gridSpan w:val="3"/>
            <w:vMerge/>
            <w:vAlign w:val="center"/>
          </w:tcPr>
          <w:p w:rsidR="00951412" w:rsidRPr="009F291D" w:rsidRDefault="00951412" w:rsidP="00CE3DA6">
            <w:pPr>
              <w:widowControl/>
              <w:rPr>
                <w:sz w:val="22"/>
                <w:szCs w:val="22"/>
              </w:rPr>
            </w:pPr>
          </w:p>
        </w:tc>
        <w:tc>
          <w:tcPr>
            <w:tcW w:w="791" w:type="dxa"/>
          </w:tcPr>
          <w:p w:rsidR="00951412" w:rsidRPr="009F291D" w:rsidRDefault="00951412" w:rsidP="00CE3DA6">
            <w:pPr>
              <w:widowControl/>
              <w:spacing w:line="232" w:lineRule="auto"/>
              <w:ind w:left="-101" w:right="-87"/>
              <w:jc w:val="center"/>
              <w:rPr>
                <w:sz w:val="22"/>
                <w:szCs w:val="22"/>
              </w:rPr>
            </w:pPr>
            <w:r w:rsidRPr="009F291D">
              <w:rPr>
                <w:sz w:val="22"/>
                <w:szCs w:val="22"/>
              </w:rPr>
              <w:t>2020</w:t>
            </w:r>
          </w:p>
        </w:tc>
        <w:tc>
          <w:tcPr>
            <w:tcW w:w="1189" w:type="dxa"/>
            <w:tcBorders>
              <w:top w:val="nil"/>
            </w:tcBorders>
            <w:shd w:val="clear" w:color="000000" w:fill="FFFFFF"/>
            <w:vAlign w:val="center"/>
          </w:tcPr>
          <w:p w:rsidR="00951412" w:rsidRPr="009F291D" w:rsidRDefault="00951412" w:rsidP="00BF4D0F">
            <w:pPr>
              <w:jc w:val="center"/>
              <w:rPr>
                <w:sz w:val="22"/>
                <w:szCs w:val="22"/>
              </w:rPr>
            </w:pPr>
            <w:r w:rsidRPr="009F291D">
              <w:rPr>
                <w:sz w:val="22"/>
                <w:szCs w:val="22"/>
              </w:rPr>
              <w:t>0,0</w:t>
            </w:r>
          </w:p>
        </w:tc>
        <w:tc>
          <w:tcPr>
            <w:tcW w:w="1279" w:type="dxa"/>
            <w:tcBorders>
              <w:top w:val="nil"/>
              <w:left w:val="nil"/>
            </w:tcBorders>
            <w:shd w:val="clear" w:color="000000" w:fill="FFFFFF"/>
            <w:vAlign w:val="center"/>
          </w:tcPr>
          <w:p w:rsidR="00951412" w:rsidRPr="009F291D" w:rsidRDefault="00951412" w:rsidP="00BF4D0F">
            <w:pPr>
              <w:jc w:val="center"/>
              <w:rPr>
                <w:sz w:val="22"/>
                <w:szCs w:val="22"/>
              </w:rPr>
            </w:pPr>
            <w:r w:rsidRPr="009F291D">
              <w:rPr>
                <w:sz w:val="22"/>
                <w:szCs w:val="22"/>
              </w:rPr>
              <w:t>0,0</w:t>
            </w:r>
          </w:p>
        </w:tc>
        <w:tc>
          <w:tcPr>
            <w:tcW w:w="1381" w:type="dxa"/>
            <w:tcBorders>
              <w:top w:val="nil"/>
              <w:left w:val="nil"/>
            </w:tcBorders>
            <w:shd w:val="clear" w:color="000000" w:fill="FFFFFF"/>
            <w:vAlign w:val="center"/>
          </w:tcPr>
          <w:p w:rsidR="00951412" w:rsidRPr="009F291D" w:rsidRDefault="00951412" w:rsidP="00BF4D0F">
            <w:pPr>
              <w:jc w:val="center"/>
              <w:rPr>
                <w:sz w:val="22"/>
                <w:szCs w:val="22"/>
              </w:rPr>
            </w:pPr>
            <w:r w:rsidRPr="009F291D">
              <w:rPr>
                <w:sz w:val="22"/>
                <w:szCs w:val="22"/>
              </w:rPr>
              <w:t>0,0</w:t>
            </w:r>
          </w:p>
        </w:tc>
        <w:tc>
          <w:tcPr>
            <w:tcW w:w="1186" w:type="dxa"/>
            <w:gridSpan w:val="2"/>
            <w:tcBorders>
              <w:top w:val="nil"/>
              <w:left w:val="nil"/>
            </w:tcBorders>
            <w:shd w:val="clear" w:color="000000" w:fill="FFFFFF"/>
            <w:vAlign w:val="center"/>
          </w:tcPr>
          <w:p w:rsidR="00951412" w:rsidRPr="009F291D" w:rsidRDefault="00951412" w:rsidP="00BF4D0F">
            <w:pPr>
              <w:jc w:val="center"/>
              <w:rPr>
                <w:sz w:val="22"/>
                <w:szCs w:val="22"/>
              </w:rPr>
            </w:pPr>
            <w:r w:rsidRPr="009F291D">
              <w:rPr>
                <w:sz w:val="22"/>
                <w:szCs w:val="22"/>
              </w:rPr>
              <w:t>0,0</w:t>
            </w:r>
          </w:p>
        </w:tc>
        <w:tc>
          <w:tcPr>
            <w:tcW w:w="1126" w:type="dxa"/>
            <w:tcBorders>
              <w:top w:val="nil"/>
              <w:left w:val="nil"/>
            </w:tcBorders>
            <w:shd w:val="clear" w:color="000000" w:fill="FFFFFF"/>
            <w:vAlign w:val="center"/>
          </w:tcPr>
          <w:p w:rsidR="00951412" w:rsidRPr="009F291D" w:rsidRDefault="00951412" w:rsidP="00BF4D0F">
            <w:pPr>
              <w:jc w:val="center"/>
              <w:rPr>
                <w:sz w:val="22"/>
                <w:szCs w:val="22"/>
              </w:rPr>
            </w:pPr>
            <w:r w:rsidRPr="009F291D">
              <w:rPr>
                <w:sz w:val="22"/>
                <w:szCs w:val="22"/>
              </w:rPr>
              <w:t>0,0</w:t>
            </w:r>
          </w:p>
        </w:tc>
        <w:tc>
          <w:tcPr>
            <w:tcW w:w="1673" w:type="dxa"/>
          </w:tcPr>
          <w:p w:rsidR="00951412" w:rsidRPr="009F291D" w:rsidRDefault="00951412" w:rsidP="00CE3DA6">
            <w:pPr>
              <w:widowControl/>
              <w:spacing w:line="232" w:lineRule="auto"/>
              <w:ind w:left="-101" w:right="-87"/>
              <w:jc w:val="center"/>
              <w:rPr>
                <w:sz w:val="22"/>
                <w:szCs w:val="22"/>
              </w:rPr>
            </w:pPr>
          </w:p>
        </w:tc>
        <w:tc>
          <w:tcPr>
            <w:tcW w:w="1239" w:type="dxa"/>
          </w:tcPr>
          <w:p w:rsidR="00951412" w:rsidRPr="009F291D" w:rsidRDefault="00951412" w:rsidP="00CE3DA6">
            <w:pPr>
              <w:widowControl/>
              <w:spacing w:line="232" w:lineRule="auto"/>
              <w:ind w:left="-101" w:right="-87"/>
              <w:jc w:val="center"/>
              <w:rPr>
                <w:sz w:val="22"/>
                <w:szCs w:val="22"/>
              </w:rPr>
            </w:pPr>
          </w:p>
        </w:tc>
      </w:tr>
      <w:tr w:rsidR="00951412" w:rsidRPr="009F291D" w:rsidTr="00BF4D0F">
        <w:tc>
          <w:tcPr>
            <w:tcW w:w="5758" w:type="dxa"/>
            <w:gridSpan w:val="3"/>
            <w:vMerge/>
            <w:vAlign w:val="center"/>
          </w:tcPr>
          <w:p w:rsidR="00951412" w:rsidRPr="009F291D" w:rsidRDefault="00951412" w:rsidP="00CE3DA6">
            <w:pPr>
              <w:widowControl/>
              <w:rPr>
                <w:sz w:val="22"/>
                <w:szCs w:val="22"/>
              </w:rPr>
            </w:pPr>
          </w:p>
        </w:tc>
        <w:tc>
          <w:tcPr>
            <w:tcW w:w="791" w:type="dxa"/>
          </w:tcPr>
          <w:p w:rsidR="00951412" w:rsidRPr="009F291D" w:rsidRDefault="00951412" w:rsidP="00CE3DA6">
            <w:pPr>
              <w:widowControl/>
              <w:spacing w:line="232" w:lineRule="auto"/>
              <w:ind w:left="-101" w:right="-87"/>
              <w:jc w:val="center"/>
              <w:rPr>
                <w:sz w:val="22"/>
                <w:szCs w:val="22"/>
              </w:rPr>
            </w:pPr>
            <w:r w:rsidRPr="009F291D">
              <w:rPr>
                <w:sz w:val="22"/>
                <w:szCs w:val="22"/>
              </w:rPr>
              <w:t>2021</w:t>
            </w:r>
          </w:p>
        </w:tc>
        <w:tc>
          <w:tcPr>
            <w:tcW w:w="1189" w:type="dxa"/>
            <w:tcBorders>
              <w:top w:val="nil"/>
            </w:tcBorders>
            <w:shd w:val="clear" w:color="000000" w:fill="FFFFFF"/>
            <w:vAlign w:val="center"/>
          </w:tcPr>
          <w:p w:rsidR="00951412" w:rsidRPr="009F291D" w:rsidRDefault="00951412" w:rsidP="00BF4D0F">
            <w:pPr>
              <w:jc w:val="center"/>
              <w:rPr>
                <w:sz w:val="22"/>
                <w:szCs w:val="22"/>
              </w:rPr>
            </w:pPr>
            <w:r>
              <w:rPr>
                <w:sz w:val="22"/>
                <w:szCs w:val="22"/>
              </w:rPr>
              <w:t>246,8</w:t>
            </w:r>
          </w:p>
        </w:tc>
        <w:tc>
          <w:tcPr>
            <w:tcW w:w="1279" w:type="dxa"/>
            <w:tcBorders>
              <w:top w:val="nil"/>
              <w:left w:val="nil"/>
            </w:tcBorders>
            <w:shd w:val="clear" w:color="000000" w:fill="FFFFFF"/>
            <w:vAlign w:val="center"/>
          </w:tcPr>
          <w:p w:rsidR="00951412" w:rsidRPr="009F291D" w:rsidRDefault="00951412" w:rsidP="00BF4D0F">
            <w:pPr>
              <w:jc w:val="center"/>
              <w:rPr>
                <w:sz w:val="22"/>
                <w:szCs w:val="22"/>
              </w:rPr>
            </w:pPr>
            <w:r>
              <w:rPr>
                <w:sz w:val="22"/>
                <w:szCs w:val="22"/>
              </w:rPr>
              <w:t>8,3</w:t>
            </w:r>
          </w:p>
        </w:tc>
        <w:tc>
          <w:tcPr>
            <w:tcW w:w="1381" w:type="dxa"/>
            <w:tcBorders>
              <w:top w:val="nil"/>
              <w:left w:val="nil"/>
            </w:tcBorders>
            <w:shd w:val="clear" w:color="000000" w:fill="FFFFFF"/>
            <w:vAlign w:val="center"/>
          </w:tcPr>
          <w:p w:rsidR="00951412" w:rsidRPr="009F291D" w:rsidRDefault="00951412" w:rsidP="00BF4D0F">
            <w:pPr>
              <w:jc w:val="center"/>
              <w:rPr>
                <w:sz w:val="22"/>
                <w:szCs w:val="22"/>
              </w:rPr>
            </w:pPr>
            <w:r>
              <w:rPr>
                <w:sz w:val="22"/>
                <w:szCs w:val="22"/>
              </w:rPr>
              <w:t>219,0</w:t>
            </w:r>
          </w:p>
        </w:tc>
        <w:tc>
          <w:tcPr>
            <w:tcW w:w="1186" w:type="dxa"/>
            <w:gridSpan w:val="2"/>
            <w:tcBorders>
              <w:top w:val="nil"/>
              <w:left w:val="nil"/>
            </w:tcBorders>
            <w:shd w:val="clear" w:color="000000" w:fill="FFFFFF"/>
            <w:vAlign w:val="center"/>
          </w:tcPr>
          <w:p w:rsidR="00951412" w:rsidRPr="009F291D" w:rsidRDefault="00951412" w:rsidP="00BF4D0F">
            <w:pPr>
              <w:jc w:val="center"/>
              <w:rPr>
                <w:sz w:val="22"/>
                <w:szCs w:val="22"/>
              </w:rPr>
            </w:pPr>
            <w:r>
              <w:rPr>
                <w:sz w:val="22"/>
                <w:szCs w:val="22"/>
              </w:rPr>
              <w:t>0,0</w:t>
            </w:r>
          </w:p>
        </w:tc>
        <w:tc>
          <w:tcPr>
            <w:tcW w:w="1126" w:type="dxa"/>
            <w:tcBorders>
              <w:top w:val="nil"/>
              <w:left w:val="nil"/>
            </w:tcBorders>
            <w:shd w:val="clear" w:color="000000" w:fill="FFFFFF"/>
            <w:vAlign w:val="center"/>
          </w:tcPr>
          <w:p w:rsidR="00951412" w:rsidRPr="009F291D" w:rsidRDefault="00951412" w:rsidP="00BF4D0F">
            <w:pPr>
              <w:jc w:val="center"/>
              <w:rPr>
                <w:sz w:val="22"/>
                <w:szCs w:val="22"/>
              </w:rPr>
            </w:pPr>
            <w:r>
              <w:rPr>
                <w:sz w:val="22"/>
                <w:szCs w:val="22"/>
              </w:rPr>
              <w:t>19,5</w:t>
            </w:r>
          </w:p>
        </w:tc>
        <w:tc>
          <w:tcPr>
            <w:tcW w:w="1673" w:type="dxa"/>
          </w:tcPr>
          <w:p w:rsidR="00951412" w:rsidRPr="009F291D" w:rsidRDefault="00951412" w:rsidP="00CE3DA6">
            <w:pPr>
              <w:widowControl/>
              <w:spacing w:line="232" w:lineRule="auto"/>
              <w:ind w:left="-101" w:right="-87"/>
              <w:jc w:val="center"/>
              <w:rPr>
                <w:sz w:val="22"/>
                <w:szCs w:val="22"/>
              </w:rPr>
            </w:pPr>
          </w:p>
        </w:tc>
        <w:tc>
          <w:tcPr>
            <w:tcW w:w="1239" w:type="dxa"/>
          </w:tcPr>
          <w:p w:rsidR="00951412" w:rsidRPr="009F291D" w:rsidRDefault="00951412" w:rsidP="00CE3DA6">
            <w:pPr>
              <w:widowControl/>
              <w:spacing w:line="232" w:lineRule="auto"/>
              <w:ind w:left="-101" w:right="-87"/>
              <w:jc w:val="center"/>
              <w:rPr>
                <w:sz w:val="22"/>
                <w:szCs w:val="22"/>
              </w:rPr>
            </w:pPr>
          </w:p>
        </w:tc>
      </w:tr>
      <w:tr w:rsidR="00951412" w:rsidRPr="009F291D" w:rsidTr="00BF4D0F">
        <w:tc>
          <w:tcPr>
            <w:tcW w:w="5758" w:type="dxa"/>
            <w:gridSpan w:val="3"/>
            <w:vMerge/>
            <w:vAlign w:val="center"/>
          </w:tcPr>
          <w:p w:rsidR="00951412" w:rsidRPr="009F291D" w:rsidRDefault="00951412" w:rsidP="00CE3DA6">
            <w:pPr>
              <w:widowControl/>
              <w:rPr>
                <w:sz w:val="22"/>
                <w:szCs w:val="22"/>
              </w:rPr>
            </w:pPr>
          </w:p>
        </w:tc>
        <w:tc>
          <w:tcPr>
            <w:tcW w:w="791" w:type="dxa"/>
          </w:tcPr>
          <w:p w:rsidR="00951412" w:rsidRPr="009F291D" w:rsidRDefault="00951412" w:rsidP="00CE3DA6">
            <w:pPr>
              <w:widowControl/>
              <w:spacing w:line="232" w:lineRule="auto"/>
              <w:ind w:left="-101" w:right="-87"/>
              <w:jc w:val="center"/>
              <w:outlineLvl w:val="0"/>
              <w:rPr>
                <w:sz w:val="22"/>
                <w:szCs w:val="22"/>
              </w:rPr>
            </w:pPr>
            <w:r w:rsidRPr="009F291D">
              <w:rPr>
                <w:sz w:val="22"/>
                <w:szCs w:val="22"/>
              </w:rPr>
              <w:t>2022</w:t>
            </w:r>
          </w:p>
        </w:tc>
        <w:tc>
          <w:tcPr>
            <w:tcW w:w="1189" w:type="dxa"/>
            <w:tcBorders>
              <w:top w:val="nil"/>
            </w:tcBorders>
            <w:shd w:val="clear" w:color="000000" w:fill="FFFFFF"/>
            <w:vAlign w:val="center"/>
          </w:tcPr>
          <w:p w:rsidR="00951412" w:rsidRPr="009F291D" w:rsidRDefault="00951412" w:rsidP="00BF4D0F">
            <w:pPr>
              <w:jc w:val="center"/>
              <w:rPr>
                <w:sz w:val="22"/>
                <w:szCs w:val="22"/>
              </w:rPr>
            </w:pPr>
            <w:r>
              <w:rPr>
                <w:sz w:val="22"/>
                <w:szCs w:val="22"/>
              </w:rPr>
              <w:t>246,8</w:t>
            </w:r>
          </w:p>
        </w:tc>
        <w:tc>
          <w:tcPr>
            <w:tcW w:w="1279" w:type="dxa"/>
            <w:tcBorders>
              <w:top w:val="nil"/>
              <w:left w:val="nil"/>
            </w:tcBorders>
            <w:shd w:val="clear" w:color="000000" w:fill="FFFFFF"/>
            <w:vAlign w:val="center"/>
          </w:tcPr>
          <w:p w:rsidR="00951412" w:rsidRPr="009F291D" w:rsidRDefault="00951412" w:rsidP="00BF4D0F">
            <w:pPr>
              <w:jc w:val="center"/>
              <w:rPr>
                <w:sz w:val="22"/>
                <w:szCs w:val="22"/>
              </w:rPr>
            </w:pPr>
            <w:r>
              <w:rPr>
                <w:sz w:val="22"/>
                <w:szCs w:val="22"/>
              </w:rPr>
              <w:t>8,3</w:t>
            </w:r>
          </w:p>
        </w:tc>
        <w:tc>
          <w:tcPr>
            <w:tcW w:w="1381" w:type="dxa"/>
            <w:tcBorders>
              <w:top w:val="nil"/>
              <w:left w:val="nil"/>
            </w:tcBorders>
            <w:shd w:val="clear" w:color="000000" w:fill="FFFFFF"/>
            <w:vAlign w:val="center"/>
          </w:tcPr>
          <w:p w:rsidR="00951412" w:rsidRPr="009F291D" w:rsidRDefault="00951412" w:rsidP="00BF4D0F">
            <w:pPr>
              <w:jc w:val="center"/>
              <w:rPr>
                <w:sz w:val="22"/>
                <w:szCs w:val="22"/>
              </w:rPr>
            </w:pPr>
            <w:r>
              <w:rPr>
                <w:sz w:val="22"/>
                <w:szCs w:val="22"/>
              </w:rPr>
              <w:t>219,0</w:t>
            </w:r>
          </w:p>
        </w:tc>
        <w:tc>
          <w:tcPr>
            <w:tcW w:w="1186" w:type="dxa"/>
            <w:gridSpan w:val="2"/>
            <w:tcBorders>
              <w:top w:val="nil"/>
              <w:left w:val="nil"/>
            </w:tcBorders>
            <w:shd w:val="clear" w:color="000000" w:fill="FFFFFF"/>
            <w:vAlign w:val="center"/>
          </w:tcPr>
          <w:p w:rsidR="00951412" w:rsidRPr="009F291D" w:rsidRDefault="00951412" w:rsidP="00BF4D0F">
            <w:pPr>
              <w:jc w:val="center"/>
              <w:rPr>
                <w:sz w:val="22"/>
                <w:szCs w:val="22"/>
              </w:rPr>
            </w:pPr>
            <w:r>
              <w:rPr>
                <w:sz w:val="22"/>
                <w:szCs w:val="22"/>
              </w:rPr>
              <w:t>0,0</w:t>
            </w:r>
          </w:p>
        </w:tc>
        <w:tc>
          <w:tcPr>
            <w:tcW w:w="1126" w:type="dxa"/>
            <w:tcBorders>
              <w:top w:val="nil"/>
              <w:left w:val="nil"/>
            </w:tcBorders>
            <w:shd w:val="clear" w:color="000000" w:fill="FFFFFF"/>
            <w:vAlign w:val="center"/>
          </w:tcPr>
          <w:p w:rsidR="00951412" w:rsidRPr="009F291D" w:rsidRDefault="00951412" w:rsidP="00BF4D0F">
            <w:pPr>
              <w:jc w:val="center"/>
              <w:rPr>
                <w:sz w:val="22"/>
                <w:szCs w:val="22"/>
              </w:rPr>
            </w:pPr>
            <w:r>
              <w:rPr>
                <w:sz w:val="22"/>
                <w:szCs w:val="22"/>
              </w:rPr>
              <w:t>19,5</w:t>
            </w:r>
          </w:p>
        </w:tc>
        <w:tc>
          <w:tcPr>
            <w:tcW w:w="1673" w:type="dxa"/>
          </w:tcPr>
          <w:p w:rsidR="00951412" w:rsidRPr="009F291D" w:rsidRDefault="00951412" w:rsidP="00CE3DA6">
            <w:pPr>
              <w:widowControl/>
              <w:spacing w:line="232" w:lineRule="auto"/>
              <w:ind w:left="-101" w:right="-87"/>
              <w:jc w:val="center"/>
              <w:rPr>
                <w:sz w:val="22"/>
                <w:szCs w:val="22"/>
              </w:rPr>
            </w:pPr>
          </w:p>
        </w:tc>
        <w:tc>
          <w:tcPr>
            <w:tcW w:w="1239" w:type="dxa"/>
          </w:tcPr>
          <w:p w:rsidR="00951412" w:rsidRPr="009F291D" w:rsidRDefault="00951412" w:rsidP="00CE3DA6">
            <w:pPr>
              <w:widowControl/>
              <w:spacing w:line="232" w:lineRule="auto"/>
              <w:ind w:left="-101" w:right="-87"/>
              <w:jc w:val="center"/>
              <w:rPr>
                <w:sz w:val="22"/>
                <w:szCs w:val="22"/>
              </w:rPr>
            </w:pPr>
          </w:p>
        </w:tc>
      </w:tr>
      <w:tr w:rsidR="00951412" w:rsidRPr="009F291D" w:rsidTr="00BF4D0F">
        <w:tc>
          <w:tcPr>
            <w:tcW w:w="5758" w:type="dxa"/>
            <w:gridSpan w:val="3"/>
            <w:vMerge/>
            <w:vAlign w:val="center"/>
          </w:tcPr>
          <w:p w:rsidR="00951412" w:rsidRPr="009F291D" w:rsidRDefault="00951412" w:rsidP="00CE3DA6">
            <w:pPr>
              <w:widowControl/>
              <w:rPr>
                <w:sz w:val="22"/>
                <w:szCs w:val="22"/>
              </w:rPr>
            </w:pPr>
          </w:p>
        </w:tc>
        <w:tc>
          <w:tcPr>
            <w:tcW w:w="791" w:type="dxa"/>
          </w:tcPr>
          <w:p w:rsidR="00951412" w:rsidRPr="009F291D" w:rsidRDefault="00951412" w:rsidP="00CE3DA6">
            <w:pPr>
              <w:widowControl/>
              <w:spacing w:line="232" w:lineRule="auto"/>
              <w:ind w:left="-101" w:right="-87"/>
              <w:jc w:val="center"/>
              <w:outlineLvl w:val="0"/>
              <w:rPr>
                <w:sz w:val="22"/>
                <w:szCs w:val="22"/>
              </w:rPr>
            </w:pPr>
            <w:r w:rsidRPr="009F291D">
              <w:rPr>
                <w:sz w:val="22"/>
                <w:szCs w:val="22"/>
              </w:rPr>
              <w:t>2023</w:t>
            </w:r>
          </w:p>
        </w:tc>
        <w:tc>
          <w:tcPr>
            <w:tcW w:w="1189" w:type="dxa"/>
            <w:tcBorders>
              <w:top w:val="nil"/>
            </w:tcBorders>
            <w:shd w:val="clear" w:color="000000" w:fill="FFFFFF"/>
            <w:vAlign w:val="center"/>
          </w:tcPr>
          <w:p w:rsidR="00951412" w:rsidRPr="009F291D" w:rsidRDefault="00951412" w:rsidP="00BF4D0F">
            <w:pPr>
              <w:jc w:val="center"/>
              <w:rPr>
                <w:sz w:val="22"/>
                <w:szCs w:val="22"/>
              </w:rPr>
            </w:pPr>
            <w:r>
              <w:rPr>
                <w:sz w:val="22"/>
                <w:szCs w:val="22"/>
              </w:rPr>
              <w:t>246,8</w:t>
            </w:r>
          </w:p>
        </w:tc>
        <w:tc>
          <w:tcPr>
            <w:tcW w:w="1279" w:type="dxa"/>
            <w:tcBorders>
              <w:top w:val="nil"/>
              <w:left w:val="nil"/>
            </w:tcBorders>
            <w:shd w:val="clear" w:color="000000" w:fill="FFFFFF"/>
            <w:vAlign w:val="center"/>
          </w:tcPr>
          <w:p w:rsidR="00951412" w:rsidRPr="009F291D" w:rsidRDefault="00951412" w:rsidP="00BF4D0F">
            <w:pPr>
              <w:jc w:val="center"/>
              <w:rPr>
                <w:sz w:val="22"/>
                <w:szCs w:val="22"/>
              </w:rPr>
            </w:pPr>
            <w:r>
              <w:rPr>
                <w:sz w:val="22"/>
                <w:szCs w:val="22"/>
              </w:rPr>
              <w:t>8,3</w:t>
            </w:r>
          </w:p>
        </w:tc>
        <w:tc>
          <w:tcPr>
            <w:tcW w:w="1381" w:type="dxa"/>
            <w:tcBorders>
              <w:top w:val="nil"/>
              <w:left w:val="nil"/>
            </w:tcBorders>
            <w:shd w:val="clear" w:color="000000" w:fill="FFFFFF"/>
            <w:vAlign w:val="center"/>
          </w:tcPr>
          <w:p w:rsidR="00951412" w:rsidRPr="009F291D" w:rsidRDefault="00951412" w:rsidP="00BF4D0F">
            <w:pPr>
              <w:jc w:val="center"/>
              <w:rPr>
                <w:sz w:val="22"/>
                <w:szCs w:val="22"/>
              </w:rPr>
            </w:pPr>
            <w:r>
              <w:rPr>
                <w:sz w:val="22"/>
                <w:szCs w:val="22"/>
              </w:rPr>
              <w:t>219,0</w:t>
            </w:r>
          </w:p>
        </w:tc>
        <w:tc>
          <w:tcPr>
            <w:tcW w:w="1186" w:type="dxa"/>
            <w:gridSpan w:val="2"/>
            <w:tcBorders>
              <w:top w:val="nil"/>
              <w:left w:val="nil"/>
            </w:tcBorders>
            <w:shd w:val="clear" w:color="000000" w:fill="FFFFFF"/>
            <w:vAlign w:val="center"/>
          </w:tcPr>
          <w:p w:rsidR="00951412" w:rsidRPr="009F291D" w:rsidRDefault="00951412" w:rsidP="00BF4D0F">
            <w:pPr>
              <w:jc w:val="center"/>
              <w:rPr>
                <w:sz w:val="22"/>
                <w:szCs w:val="22"/>
              </w:rPr>
            </w:pPr>
            <w:r>
              <w:rPr>
                <w:sz w:val="22"/>
                <w:szCs w:val="22"/>
              </w:rPr>
              <w:t>0,0</w:t>
            </w:r>
          </w:p>
        </w:tc>
        <w:tc>
          <w:tcPr>
            <w:tcW w:w="1126" w:type="dxa"/>
            <w:tcBorders>
              <w:top w:val="nil"/>
              <w:left w:val="nil"/>
            </w:tcBorders>
            <w:shd w:val="clear" w:color="000000" w:fill="FFFFFF"/>
            <w:vAlign w:val="center"/>
          </w:tcPr>
          <w:p w:rsidR="00951412" w:rsidRPr="009F291D" w:rsidRDefault="00951412" w:rsidP="00BF4D0F">
            <w:pPr>
              <w:jc w:val="center"/>
              <w:rPr>
                <w:sz w:val="22"/>
                <w:szCs w:val="22"/>
              </w:rPr>
            </w:pPr>
            <w:r>
              <w:rPr>
                <w:sz w:val="22"/>
                <w:szCs w:val="22"/>
              </w:rPr>
              <w:t>19,5</w:t>
            </w:r>
          </w:p>
        </w:tc>
        <w:tc>
          <w:tcPr>
            <w:tcW w:w="1673" w:type="dxa"/>
          </w:tcPr>
          <w:p w:rsidR="00951412" w:rsidRPr="009F291D" w:rsidRDefault="00951412" w:rsidP="00CE3DA6">
            <w:pPr>
              <w:widowControl/>
              <w:spacing w:line="232" w:lineRule="auto"/>
              <w:ind w:left="-101" w:right="-87"/>
              <w:jc w:val="center"/>
              <w:rPr>
                <w:sz w:val="22"/>
                <w:szCs w:val="22"/>
              </w:rPr>
            </w:pPr>
          </w:p>
        </w:tc>
        <w:tc>
          <w:tcPr>
            <w:tcW w:w="1239" w:type="dxa"/>
          </w:tcPr>
          <w:p w:rsidR="00951412" w:rsidRPr="009F291D" w:rsidRDefault="00951412" w:rsidP="00CE3DA6">
            <w:pPr>
              <w:widowControl/>
              <w:spacing w:line="232" w:lineRule="auto"/>
              <w:ind w:left="-101" w:right="-87"/>
              <w:jc w:val="center"/>
              <w:rPr>
                <w:sz w:val="22"/>
                <w:szCs w:val="22"/>
              </w:rPr>
            </w:pPr>
          </w:p>
        </w:tc>
      </w:tr>
      <w:tr w:rsidR="00951412" w:rsidRPr="009F291D" w:rsidTr="00BF4D0F">
        <w:tc>
          <w:tcPr>
            <w:tcW w:w="5758" w:type="dxa"/>
            <w:gridSpan w:val="3"/>
            <w:vMerge/>
            <w:vAlign w:val="center"/>
          </w:tcPr>
          <w:p w:rsidR="00951412" w:rsidRPr="009F291D" w:rsidRDefault="00951412" w:rsidP="00CE3DA6">
            <w:pPr>
              <w:widowControl/>
              <w:rPr>
                <w:sz w:val="22"/>
                <w:szCs w:val="22"/>
              </w:rPr>
            </w:pPr>
          </w:p>
        </w:tc>
        <w:tc>
          <w:tcPr>
            <w:tcW w:w="791" w:type="dxa"/>
          </w:tcPr>
          <w:p w:rsidR="00951412" w:rsidRPr="009F291D" w:rsidRDefault="00951412" w:rsidP="00CE3DA6">
            <w:pPr>
              <w:widowControl/>
              <w:spacing w:line="232" w:lineRule="auto"/>
              <w:ind w:left="-101" w:right="-87"/>
              <w:jc w:val="center"/>
              <w:outlineLvl w:val="0"/>
              <w:rPr>
                <w:sz w:val="22"/>
                <w:szCs w:val="22"/>
              </w:rPr>
            </w:pPr>
            <w:r w:rsidRPr="009F291D">
              <w:rPr>
                <w:sz w:val="22"/>
                <w:szCs w:val="22"/>
              </w:rPr>
              <w:t>2024</w:t>
            </w:r>
          </w:p>
        </w:tc>
        <w:tc>
          <w:tcPr>
            <w:tcW w:w="1189" w:type="dxa"/>
            <w:tcBorders>
              <w:top w:val="nil"/>
            </w:tcBorders>
            <w:shd w:val="clear" w:color="000000" w:fill="FFFFFF"/>
            <w:vAlign w:val="center"/>
          </w:tcPr>
          <w:p w:rsidR="00951412" w:rsidRPr="009F291D" w:rsidRDefault="00951412" w:rsidP="00BF4D0F">
            <w:pPr>
              <w:jc w:val="center"/>
              <w:rPr>
                <w:sz w:val="22"/>
                <w:szCs w:val="22"/>
              </w:rPr>
            </w:pPr>
            <w:r>
              <w:rPr>
                <w:sz w:val="22"/>
                <w:szCs w:val="22"/>
              </w:rPr>
              <w:t>246,8</w:t>
            </w:r>
          </w:p>
        </w:tc>
        <w:tc>
          <w:tcPr>
            <w:tcW w:w="1279" w:type="dxa"/>
            <w:tcBorders>
              <w:top w:val="nil"/>
              <w:left w:val="nil"/>
            </w:tcBorders>
            <w:shd w:val="clear" w:color="000000" w:fill="FFFFFF"/>
            <w:vAlign w:val="center"/>
          </w:tcPr>
          <w:p w:rsidR="00951412" w:rsidRPr="009F291D" w:rsidRDefault="00951412" w:rsidP="00BF4D0F">
            <w:pPr>
              <w:jc w:val="center"/>
              <w:rPr>
                <w:sz w:val="22"/>
                <w:szCs w:val="22"/>
              </w:rPr>
            </w:pPr>
            <w:r>
              <w:rPr>
                <w:sz w:val="22"/>
                <w:szCs w:val="22"/>
              </w:rPr>
              <w:t>8,3</w:t>
            </w:r>
          </w:p>
        </w:tc>
        <w:tc>
          <w:tcPr>
            <w:tcW w:w="1381" w:type="dxa"/>
            <w:tcBorders>
              <w:top w:val="nil"/>
              <w:left w:val="nil"/>
            </w:tcBorders>
            <w:shd w:val="clear" w:color="000000" w:fill="FFFFFF"/>
            <w:vAlign w:val="center"/>
          </w:tcPr>
          <w:p w:rsidR="00951412" w:rsidRPr="009F291D" w:rsidRDefault="00951412" w:rsidP="00BF4D0F">
            <w:pPr>
              <w:jc w:val="center"/>
              <w:rPr>
                <w:sz w:val="22"/>
                <w:szCs w:val="22"/>
              </w:rPr>
            </w:pPr>
            <w:r>
              <w:rPr>
                <w:sz w:val="22"/>
                <w:szCs w:val="22"/>
              </w:rPr>
              <w:t>219,0</w:t>
            </w:r>
          </w:p>
        </w:tc>
        <w:tc>
          <w:tcPr>
            <w:tcW w:w="1186" w:type="dxa"/>
            <w:gridSpan w:val="2"/>
            <w:tcBorders>
              <w:top w:val="nil"/>
              <w:left w:val="nil"/>
            </w:tcBorders>
            <w:shd w:val="clear" w:color="000000" w:fill="FFFFFF"/>
            <w:vAlign w:val="center"/>
          </w:tcPr>
          <w:p w:rsidR="00951412" w:rsidRPr="009F291D" w:rsidRDefault="00951412" w:rsidP="00BF4D0F">
            <w:pPr>
              <w:jc w:val="center"/>
              <w:rPr>
                <w:sz w:val="22"/>
                <w:szCs w:val="22"/>
              </w:rPr>
            </w:pPr>
            <w:r>
              <w:rPr>
                <w:sz w:val="22"/>
                <w:szCs w:val="22"/>
              </w:rPr>
              <w:t>0,0</w:t>
            </w:r>
          </w:p>
        </w:tc>
        <w:tc>
          <w:tcPr>
            <w:tcW w:w="1126" w:type="dxa"/>
            <w:tcBorders>
              <w:top w:val="nil"/>
              <w:left w:val="nil"/>
            </w:tcBorders>
            <w:shd w:val="clear" w:color="000000" w:fill="FFFFFF"/>
            <w:vAlign w:val="center"/>
          </w:tcPr>
          <w:p w:rsidR="00951412" w:rsidRPr="009F291D" w:rsidRDefault="00951412" w:rsidP="00BF4D0F">
            <w:pPr>
              <w:jc w:val="center"/>
              <w:rPr>
                <w:sz w:val="22"/>
                <w:szCs w:val="22"/>
              </w:rPr>
            </w:pPr>
            <w:r>
              <w:rPr>
                <w:sz w:val="22"/>
                <w:szCs w:val="22"/>
              </w:rPr>
              <w:t>19,5</w:t>
            </w:r>
          </w:p>
        </w:tc>
        <w:tc>
          <w:tcPr>
            <w:tcW w:w="1673" w:type="dxa"/>
          </w:tcPr>
          <w:p w:rsidR="00951412" w:rsidRPr="009F291D" w:rsidRDefault="00951412" w:rsidP="00CE3DA6">
            <w:pPr>
              <w:widowControl/>
              <w:spacing w:line="232" w:lineRule="auto"/>
              <w:ind w:left="-101" w:right="-87"/>
              <w:jc w:val="center"/>
              <w:rPr>
                <w:sz w:val="22"/>
                <w:szCs w:val="22"/>
              </w:rPr>
            </w:pPr>
          </w:p>
        </w:tc>
        <w:tc>
          <w:tcPr>
            <w:tcW w:w="1239" w:type="dxa"/>
          </w:tcPr>
          <w:p w:rsidR="00951412" w:rsidRPr="009F291D" w:rsidRDefault="00951412" w:rsidP="00CE3DA6">
            <w:pPr>
              <w:widowControl/>
              <w:spacing w:line="232" w:lineRule="auto"/>
              <w:ind w:left="-101" w:right="-87"/>
              <w:jc w:val="center"/>
              <w:rPr>
                <w:sz w:val="22"/>
                <w:szCs w:val="22"/>
              </w:rPr>
            </w:pPr>
          </w:p>
        </w:tc>
      </w:tr>
      <w:tr w:rsidR="00951412" w:rsidRPr="009F291D" w:rsidTr="00BF4D0F">
        <w:tc>
          <w:tcPr>
            <w:tcW w:w="5758" w:type="dxa"/>
            <w:gridSpan w:val="3"/>
            <w:vMerge/>
            <w:vAlign w:val="center"/>
          </w:tcPr>
          <w:p w:rsidR="00951412" w:rsidRPr="009F291D" w:rsidRDefault="00951412" w:rsidP="00CE3DA6">
            <w:pPr>
              <w:widowControl/>
              <w:rPr>
                <w:sz w:val="22"/>
                <w:szCs w:val="22"/>
              </w:rPr>
            </w:pPr>
          </w:p>
        </w:tc>
        <w:tc>
          <w:tcPr>
            <w:tcW w:w="791" w:type="dxa"/>
          </w:tcPr>
          <w:p w:rsidR="00951412" w:rsidRPr="009F291D" w:rsidRDefault="00951412" w:rsidP="00CE3DA6">
            <w:pPr>
              <w:widowControl/>
              <w:spacing w:line="232" w:lineRule="auto"/>
              <w:ind w:left="-101" w:right="-87"/>
              <w:jc w:val="center"/>
              <w:outlineLvl w:val="0"/>
              <w:rPr>
                <w:sz w:val="22"/>
                <w:szCs w:val="22"/>
              </w:rPr>
            </w:pPr>
            <w:r w:rsidRPr="009F291D">
              <w:rPr>
                <w:sz w:val="22"/>
                <w:szCs w:val="22"/>
              </w:rPr>
              <w:t>2025</w:t>
            </w:r>
          </w:p>
        </w:tc>
        <w:tc>
          <w:tcPr>
            <w:tcW w:w="1189" w:type="dxa"/>
            <w:tcBorders>
              <w:top w:val="nil"/>
            </w:tcBorders>
            <w:shd w:val="clear" w:color="000000" w:fill="FFFFFF"/>
            <w:vAlign w:val="center"/>
          </w:tcPr>
          <w:p w:rsidR="00951412" w:rsidRPr="009F291D" w:rsidRDefault="00951412" w:rsidP="00BF4D0F">
            <w:pPr>
              <w:jc w:val="center"/>
              <w:rPr>
                <w:sz w:val="22"/>
                <w:szCs w:val="22"/>
              </w:rPr>
            </w:pPr>
            <w:r>
              <w:rPr>
                <w:sz w:val="22"/>
                <w:szCs w:val="22"/>
              </w:rPr>
              <w:t>246,8</w:t>
            </w:r>
          </w:p>
        </w:tc>
        <w:tc>
          <w:tcPr>
            <w:tcW w:w="1279" w:type="dxa"/>
            <w:tcBorders>
              <w:top w:val="nil"/>
              <w:left w:val="nil"/>
            </w:tcBorders>
            <w:shd w:val="clear" w:color="000000" w:fill="FFFFFF"/>
            <w:vAlign w:val="center"/>
          </w:tcPr>
          <w:p w:rsidR="00951412" w:rsidRPr="009F291D" w:rsidRDefault="00951412" w:rsidP="00BF4D0F">
            <w:pPr>
              <w:jc w:val="center"/>
              <w:rPr>
                <w:sz w:val="22"/>
                <w:szCs w:val="22"/>
              </w:rPr>
            </w:pPr>
            <w:r>
              <w:rPr>
                <w:sz w:val="22"/>
                <w:szCs w:val="22"/>
              </w:rPr>
              <w:t>8,3</w:t>
            </w:r>
          </w:p>
        </w:tc>
        <w:tc>
          <w:tcPr>
            <w:tcW w:w="1381" w:type="dxa"/>
            <w:tcBorders>
              <w:top w:val="nil"/>
              <w:left w:val="nil"/>
            </w:tcBorders>
            <w:shd w:val="clear" w:color="000000" w:fill="FFFFFF"/>
            <w:vAlign w:val="center"/>
          </w:tcPr>
          <w:p w:rsidR="00951412" w:rsidRPr="009F291D" w:rsidRDefault="00951412" w:rsidP="00BF4D0F">
            <w:pPr>
              <w:jc w:val="center"/>
              <w:rPr>
                <w:sz w:val="22"/>
                <w:szCs w:val="22"/>
              </w:rPr>
            </w:pPr>
            <w:r>
              <w:rPr>
                <w:sz w:val="22"/>
                <w:szCs w:val="22"/>
              </w:rPr>
              <w:t>219,0</w:t>
            </w:r>
          </w:p>
        </w:tc>
        <w:tc>
          <w:tcPr>
            <w:tcW w:w="1186" w:type="dxa"/>
            <w:gridSpan w:val="2"/>
            <w:tcBorders>
              <w:top w:val="nil"/>
              <w:left w:val="nil"/>
            </w:tcBorders>
            <w:shd w:val="clear" w:color="000000" w:fill="FFFFFF"/>
            <w:vAlign w:val="center"/>
          </w:tcPr>
          <w:p w:rsidR="00951412" w:rsidRPr="009F291D" w:rsidRDefault="00951412" w:rsidP="00BF4D0F">
            <w:pPr>
              <w:jc w:val="center"/>
              <w:rPr>
                <w:sz w:val="22"/>
                <w:szCs w:val="22"/>
              </w:rPr>
            </w:pPr>
            <w:r>
              <w:rPr>
                <w:sz w:val="22"/>
                <w:szCs w:val="22"/>
              </w:rPr>
              <w:t>0,0</w:t>
            </w:r>
          </w:p>
        </w:tc>
        <w:tc>
          <w:tcPr>
            <w:tcW w:w="1126" w:type="dxa"/>
            <w:tcBorders>
              <w:top w:val="nil"/>
              <w:left w:val="nil"/>
            </w:tcBorders>
            <w:shd w:val="clear" w:color="000000" w:fill="FFFFFF"/>
            <w:vAlign w:val="center"/>
          </w:tcPr>
          <w:p w:rsidR="00951412" w:rsidRPr="009F291D" w:rsidRDefault="00951412" w:rsidP="00BF4D0F">
            <w:pPr>
              <w:jc w:val="center"/>
              <w:rPr>
                <w:sz w:val="22"/>
                <w:szCs w:val="22"/>
              </w:rPr>
            </w:pPr>
            <w:r>
              <w:rPr>
                <w:sz w:val="22"/>
                <w:szCs w:val="22"/>
              </w:rPr>
              <w:t>19,5</w:t>
            </w:r>
          </w:p>
        </w:tc>
        <w:tc>
          <w:tcPr>
            <w:tcW w:w="1673" w:type="dxa"/>
          </w:tcPr>
          <w:p w:rsidR="00951412" w:rsidRPr="009F291D" w:rsidRDefault="00951412" w:rsidP="00CE3DA6">
            <w:pPr>
              <w:widowControl/>
              <w:spacing w:line="232" w:lineRule="auto"/>
              <w:ind w:left="-101" w:right="-87"/>
              <w:jc w:val="center"/>
              <w:rPr>
                <w:sz w:val="22"/>
                <w:szCs w:val="22"/>
              </w:rPr>
            </w:pPr>
          </w:p>
        </w:tc>
        <w:tc>
          <w:tcPr>
            <w:tcW w:w="1239" w:type="dxa"/>
          </w:tcPr>
          <w:p w:rsidR="00951412" w:rsidRPr="009F291D" w:rsidRDefault="00951412" w:rsidP="00CE3DA6">
            <w:pPr>
              <w:widowControl/>
              <w:spacing w:line="232" w:lineRule="auto"/>
              <w:ind w:left="-101" w:right="-87"/>
              <w:jc w:val="center"/>
              <w:rPr>
                <w:sz w:val="22"/>
                <w:szCs w:val="22"/>
              </w:rPr>
            </w:pPr>
          </w:p>
        </w:tc>
      </w:tr>
      <w:tr w:rsidR="00951412" w:rsidRPr="009F291D" w:rsidTr="00CE3DA6">
        <w:tc>
          <w:tcPr>
            <w:tcW w:w="15622" w:type="dxa"/>
            <w:gridSpan w:val="12"/>
          </w:tcPr>
          <w:p w:rsidR="00951412" w:rsidRPr="00D96093" w:rsidRDefault="00951412" w:rsidP="00F3704E">
            <w:pPr>
              <w:widowControl/>
              <w:spacing w:line="216" w:lineRule="auto"/>
              <w:ind w:left="-101" w:right="-87"/>
              <w:jc w:val="center"/>
              <w:rPr>
                <w:sz w:val="22"/>
                <w:szCs w:val="22"/>
              </w:rPr>
            </w:pPr>
            <w:r w:rsidRPr="00D96093">
              <w:rPr>
                <w:sz w:val="22"/>
                <w:szCs w:val="22"/>
              </w:rPr>
              <w:t>Подпрограмма 3. «Популяризация отрасли сельского хозяйства»</w:t>
            </w:r>
            <w:r>
              <w:rPr>
                <w:sz w:val="22"/>
                <w:szCs w:val="22"/>
              </w:rPr>
              <w:t>.</w:t>
            </w:r>
          </w:p>
        </w:tc>
      </w:tr>
      <w:tr w:rsidR="00951412" w:rsidRPr="009F291D" w:rsidTr="00CE3DA6">
        <w:tc>
          <w:tcPr>
            <w:tcW w:w="15622" w:type="dxa"/>
            <w:gridSpan w:val="12"/>
          </w:tcPr>
          <w:p w:rsidR="00951412" w:rsidRPr="00D96093" w:rsidRDefault="00951412" w:rsidP="006C0AE8">
            <w:pPr>
              <w:pStyle w:val="ConsPlusNormal"/>
              <w:tabs>
                <w:tab w:val="left" w:pos="1890"/>
              </w:tabs>
              <w:jc w:val="center"/>
              <w:rPr>
                <w:rFonts w:ascii="Times New Roman" w:hAnsi="Times New Roman"/>
              </w:rPr>
            </w:pPr>
            <w:r w:rsidRPr="00D96093">
              <w:rPr>
                <w:rFonts w:ascii="Times New Roman" w:hAnsi="Times New Roman"/>
              </w:rPr>
              <w:t>Цель. Стимулирование привлекательности сельскохозяйственного производства</w:t>
            </w:r>
            <w:r>
              <w:rPr>
                <w:rFonts w:ascii="Times New Roman" w:hAnsi="Times New Roman"/>
              </w:rPr>
              <w:t>.</w:t>
            </w:r>
          </w:p>
        </w:tc>
      </w:tr>
      <w:tr w:rsidR="00951412" w:rsidRPr="009F291D" w:rsidTr="00CE3DA6">
        <w:tc>
          <w:tcPr>
            <w:tcW w:w="15622" w:type="dxa"/>
            <w:gridSpan w:val="12"/>
          </w:tcPr>
          <w:p w:rsidR="00951412" w:rsidRPr="00D96093" w:rsidRDefault="00951412" w:rsidP="00F3704E">
            <w:pPr>
              <w:widowControl/>
              <w:autoSpaceDE w:val="0"/>
              <w:autoSpaceDN w:val="0"/>
              <w:adjustRightInd w:val="0"/>
              <w:jc w:val="center"/>
              <w:rPr>
                <w:sz w:val="22"/>
                <w:szCs w:val="22"/>
              </w:rPr>
            </w:pPr>
            <w:r w:rsidRPr="00D96093">
              <w:rPr>
                <w:sz w:val="22"/>
                <w:szCs w:val="22"/>
              </w:rPr>
              <w:t>Задача. Популяризация отрасли сельского хозяйства</w:t>
            </w:r>
            <w:r>
              <w:rPr>
                <w:sz w:val="22"/>
                <w:szCs w:val="22"/>
              </w:rPr>
              <w:t>.</w:t>
            </w:r>
          </w:p>
        </w:tc>
      </w:tr>
      <w:tr w:rsidR="00951412" w:rsidRPr="009F291D" w:rsidTr="00CE3DA6">
        <w:tc>
          <w:tcPr>
            <w:tcW w:w="710" w:type="dxa"/>
            <w:vMerge w:val="restart"/>
          </w:tcPr>
          <w:p w:rsidR="00951412" w:rsidRPr="009F291D" w:rsidRDefault="00951412" w:rsidP="00CE3DA6">
            <w:pPr>
              <w:widowControl/>
              <w:spacing w:line="216" w:lineRule="auto"/>
              <w:ind w:left="-101" w:right="-87"/>
              <w:jc w:val="center"/>
              <w:outlineLvl w:val="0"/>
              <w:rPr>
                <w:sz w:val="22"/>
                <w:szCs w:val="22"/>
              </w:rPr>
            </w:pPr>
            <w:r w:rsidRPr="009F291D">
              <w:rPr>
                <w:sz w:val="22"/>
                <w:szCs w:val="22"/>
              </w:rPr>
              <w:t>3.1.</w:t>
            </w:r>
          </w:p>
        </w:tc>
        <w:tc>
          <w:tcPr>
            <w:tcW w:w="3429" w:type="dxa"/>
            <w:vMerge w:val="restart"/>
          </w:tcPr>
          <w:p w:rsidR="00951412" w:rsidRPr="00A26253" w:rsidRDefault="00951412" w:rsidP="0072502F">
            <w:pPr>
              <w:widowControl/>
              <w:spacing w:line="216" w:lineRule="auto"/>
              <w:ind w:left="-101" w:right="-87"/>
              <w:jc w:val="center"/>
              <w:outlineLvl w:val="0"/>
              <w:rPr>
                <w:b/>
                <w:sz w:val="22"/>
                <w:szCs w:val="22"/>
              </w:rPr>
            </w:pPr>
            <w:r w:rsidRPr="00A26253">
              <w:rPr>
                <w:b/>
                <w:sz w:val="22"/>
                <w:szCs w:val="22"/>
              </w:rPr>
              <w:t xml:space="preserve">Основное мероприятие </w:t>
            </w:r>
          </w:p>
          <w:p w:rsidR="00951412" w:rsidRPr="00A26253" w:rsidRDefault="00951412" w:rsidP="0072502F">
            <w:pPr>
              <w:widowControl/>
              <w:spacing w:line="216" w:lineRule="auto"/>
              <w:ind w:left="-101" w:right="-87"/>
              <w:jc w:val="center"/>
              <w:outlineLvl w:val="0"/>
              <w:rPr>
                <w:sz w:val="22"/>
                <w:szCs w:val="22"/>
              </w:rPr>
            </w:pPr>
            <w:r w:rsidRPr="00A26253">
              <w:rPr>
                <w:sz w:val="22"/>
                <w:szCs w:val="22"/>
              </w:rPr>
              <w:t>Проведение районного мероприятия, посвященного празднованию  Дня работника сельского хозяйства и перерабатывающей промышленности</w:t>
            </w:r>
          </w:p>
        </w:tc>
        <w:tc>
          <w:tcPr>
            <w:tcW w:w="1619" w:type="dxa"/>
            <w:vMerge w:val="restart"/>
          </w:tcPr>
          <w:p w:rsidR="00951412" w:rsidRPr="009F291D" w:rsidRDefault="00951412" w:rsidP="00CE3DA6">
            <w:pPr>
              <w:widowControl/>
              <w:spacing w:line="216" w:lineRule="auto"/>
              <w:ind w:left="-101" w:right="-87"/>
              <w:jc w:val="center"/>
              <w:outlineLvl w:val="0"/>
              <w:rPr>
                <w:sz w:val="22"/>
                <w:szCs w:val="22"/>
              </w:rPr>
            </w:pPr>
          </w:p>
        </w:tc>
        <w:tc>
          <w:tcPr>
            <w:tcW w:w="791" w:type="dxa"/>
          </w:tcPr>
          <w:p w:rsidR="00951412" w:rsidRPr="009F291D" w:rsidRDefault="00951412" w:rsidP="00CE3DA6">
            <w:pPr>
              <w:widowControl/>
              <w:jc w:val="center"/>
              <w:rPr>
                <w:sz w:val="22"/>
                <w:szCs w:val="22"/>
              </w:rPr>
            </w:pPr>
            <w:r w:rsidRPr="009F291D">
              <w:rPr>
                <w:sz w:val="22"/>
                <w:szCs w:val="22"/>
              </w:rPr>
              <w:t>Итого</w:t>
            </w:r>
          </w:p>
        </w:tc>
        <w:tc>
          <w:tcPr>
            <w:tcW w:w="1189" w:type="dxa"/>
            <w:tcBorders>
              <w:left w:val="nil"/>
            </w:tcBorders>
          </w:tcPr>
          <w:p w:rsidR="00951412" w:rsidRPr="009E6E85" w:rsidRDefault="00951412" w:rsidP="00CE3DA6">
            <w:pPr>
              <w:jc w:val="center"/>
              <w:rPr>
                <w:sz w:val="22"/>
                <w:szCs w:val="22"/>
                <w:highlight w:val="yellow"/>
              </w:rPr>
            </w:pPr>
            <w:r w:rsidRPr="009E6E85">
              <w:rPr>
                <w:sz w:val="22"/>
                <w:szCs w:val="22"/>
                <w:highlight w:val="yellow"/>
              </w:rPr>
              <w:t>150,0</w:t>
            </w:r>
          </w:p>
        </w:tc>
        <w:tc>
          <w:tcPr>
            <w:tcW w:w="1279" w:type="dxa"/>
            <w:tcBorders>
              <w:left w:val="nil"/>
            </w:tcBorders>
          </w:tcPr>
          <w:p w:rsidR="00951412" w:rsidRPr="009E6E85" w:rsidRDefault="00951412" w:rsidP="00CE3DA6">
            <w:pPr>
              <w:jc w:val="center"/>
              <w:rPr>
                <w:sz w:val="22"/>
                <w:szCs w:val="22"/>
                <w:highlight w:val="yellow"/>
              </w:rPr>
            </w:pPr>
            <w:r w:rsidRPr="009E6E85">
              <w:rPr>
                <w:sz w:val="22"/>
                <w:szCs w:val="22"/>
                <w:highlight w:val="yellow"/>
              </w:rPr>
              <w:t>0,0</w:t>
            </w:r>
          </w:p>
        </w:tc>
        <w:tc>
          <w:tcPr>
            <w:tcW w:w="1381" w:type="dxa"/>
            <w:tcBorders>
              <w:left w:val="nil"/>
            </w:tcBorders>
          </w:tcPr>
          <w:p w:rsidR="00951412" w:rsidRPr="009E6E85" w:rsidRDefault="00951412" w:rsidP="00CE3DA6">
            <w:pPr>
              <w:jc w:val="center"/>
              <w:rPr>
                <w:sz w:val="22"/>
                <w:szCs w:val="22"/>
                <w:highlight w:val="yellow"/>
              </w:rPr>
            </w:pPr>
            <w:r w:rsidRPr="009E6E85">
              <w:rPr>
                <w:sz w:val="22"/>
                <w:szCs w:val="22"/>
                <w:highlight w:val="yellow"/>
              </w:rPr>
              <w:t>0,0</w:t>
            </w:r>
          </w:p>
        </w:tc>
        <w:tc>
          <w:tcPr>
            <w:tcW w:w="1163" w:type="dxa"/>
            <w:tcBorders>
              <w:left w:val="nil"/>
            </w:tcBorders>
          </w:tcPr>
          <w:p w:rsidR="00951412" w:rsidRPr="009E6E85" w:rsidRDefault="00951412" w:rsidP="00CE3DA6">
            <w:pPr>
              <w:jc w:val="center"/>
              <w:rPr>
                <w:sz w:val="22"/>
                <w:szCs w:val="22"/>
                <w:highlight w:val="yellow"/>
              </w:rPr>
            </w:pPr>
            <w:r w:rsidRPr="009E6E85">
              <w:rPr>
                <w:sz w:val="22"/>
                <w:szCs w:val="22"/>
                <w:highlight w:val="yellow"/>
              </w:rPr>
              <w:t>150,0</w:t>
            </w:r>
          </w:p>
        </w:tc>
        <w:tc>
          <w:tcPr>
            <w:tcW w:w="1149" w:type="dxa"/>
            <w:gridSpan w:val="2"/>
            <w:tcBorders>
              <w:left w:val="nil"/>
            </w:tcBorders>
          </w:tcPr>
          <w:p w:rsidR="00951412" w:rsidRPr="009E6E85" w:rsidRDefault="00951412" w:rsidP="00CE3DA6">
            <w:pPr>
              <w:jc w:val="center"/>
              <w:rPr>
                <w:sz w:val="22"/>
                <w:szCs w:val="22"/>
                <w:highlight w:val="yellow"/>
              </w:rPr>
            </w:pPr>
            <w:r w:rsidRPr="009E6E85">
              <w:rPr>
                <w:sz w:val="22"/>
                <w:szCs w:val="22"/>
                <w:highlight w:val="yellow"/>
              </w:rPr>
              <w:t>0,0</w:t>
            </w:r>
          </w:p>
        </w:tc>
        <w:tc>
          <w:tcPr>
            <w:tcW w:w="1673" w:type="dxa"/>
            <w:vMerge w:val="restart"/>
          </w:tcPr>
          <w:p w:rsidR="00951412" w:rsidRPr="009F291D" w:rsidRDefault="00951412" w:rsidP="00CE3DA6">
            <w:pPr>
              <w:pStyle w:val="ConsPlusNormal"/>
              <w:jc w:val="center"/>
              <w:rPr>
                <w:rFonts w:ascii="Times New Roman" w:hAnsi="Times New Roman"/>
              </w:rPr>
            </w:pPr>
          </w:p>
        </w:tc>
        <w:tc>
          <w:tcPr>
            <w:tcW w:w="1239" w:type="dxa"/>
            <w:vMerge w:val="restart"/>
          </w:tcPr>
          <w:p w:rsidR="00951412" w:rsidRPr="009F291D" w:rsidRDefault="00951412" w:rsidP="00CE3DA6">
            <w:pPr>
              <w:spacing w:line="216" w:lineRule="auto"/>
              <w:ind w:left="-101" w:right="-87"/>
              <w:jc w:val="center"/>
              <w:outlineLvl w:val="0"/>
              <w:rPr>
                <w:sz w:val="22"/>
                <w:szCs w:val="22"/>
              </w:rPr>
            </w:pPr>
          </w:p>
        </w:tc>
      </w:tr>
      <w:tr w:rsidR="00951412" w:rsidRPr="009F291D" w:rsidTr="00CE3DA6">
        <w:tc>
          <w:tcPr>
            <w:tcW w:w="710" w:type="dxa"/>
            <w:vMerge/>
          </w:tcPr>
          <w:p w:rsidR="00951412" w:rsidRPr="009F291D" w:rsidRDefault="00951412" w:rsidP="00CE3DA6">
            <w:pPr>
              <w:widowControl/>
              <w:spacing w:line="216" w:lineRule="auto"/>
              <w:ind w:left="-101" w:right="-87"/>
              <w:jc w:val="center"/>
              <w:outlineLvl w:val="0"/>
              <w:rPr>
                <w:sz w:val="22"/>
                <w:szCs w:val="22"/>
              </w:rPr>
            </w:pPr>
          </w:p>
        </w:tc>
        <w:tc>
          <w:tcPr>
            <w:tcW w:w="3429" w:type="dxa"/>
            <w:vMerge/>
          </w:tcPr>
          <w:p w:rsidR="00951412" w:rsidRPr="00A26253" w:rsidRDefault="00951412" w:rsidP="00CE3DA6">
            <w:pPr>
              <w:widowControl/>
              <w:spacing w:line="216" w:lineRule="auto"/>
              <w:ind w:left="-101" w:right="-87"/>
              <w:jc w:val="center"/>
              <w:outlineLvl w:val="0"/>
              <w:rPr>
                <w:sz w:val="22"/>
                <w:szCs w:val="22"/>
              </w:rPr>
            </w:pPr>
          </w:p>
        </w:tc>
        <w:tc>
          <w:tcPr>
            <w:tcW w:w="1619" w:type="dxa"/>
            <w:vMerge/>
          </w:tcPr>
          <w:p w:rsidR="00951412" w:rsidRPr="009F291D" w:rsidRDefault="00951412" w:rsidP="00CE3DA6">
            <w:pPr>
              <w:widowControl/>
              <w:spacing w:line="216" w:lineRule="auto"/>
              <w:ind w:left="-101" w:right="-87"/>
              <w:jc w:val="center"/>
              <w:outlineLvl w:val="0"/>
              <w:rPr>
                <w:sz w:val="22"/>
                <w:szCs w:val="22"/>
              </w:rPr>
            </w:pPr>
          </w:p>
        </w:tc>
        <w:tc>
          <w:tcPr>
            <w:tcW w:w="791" w:type="dxa"/>
            <w:tcBorders>
              <w:top w:val="nil"/>
            </w:tcBorders>
          </w:tcPr>
          <w:p w:rsidR="00951412" w:rsidRPr="009F291D" w:rsidRDefault="00951412" w:rsidP="00CE3DA6">
            <w:pPr>
              <w:jc w:val="center"/>
              <w:rPr>
                <w:sz w:val="22"/>
                <w:szCs w:val="22"/>
              </w:rPr>
            </w:pPr>
            <w:r w:rsidRPr="009F291D">
              <w:rPr>
                <w:sz w:val="22"/>
                <w:szCs w:val="22"/>
              </w:rPr>
              <w:t>2020</w:t>
            </w:r>
          </w:p>
        </w:tc>
        <w:tc>
          <w:tcPr>
            <w:tcW w:w="1189" w:type="dxa"/>
            <w:tcBorders>
              <w:top w:val="nil"/>
              <w:left w:val="nil"/>
            </w:tcBorders>
          </w:tcPr>
          <w:p w:rsidR="00951412" w:rsidRPr="009E6E85" w:rsidRDefault="00951412" w:rsidP="00CE3DA6">
            <w:pPr>
              <w:jc w:val="center"/>
              <w:rPr>
                <w:sz w:val="22"/>
                <w:szCs w:val="22"/>
                <w:highlight w:val="yellow"/>
              </w:rPr>
            </w:pPr>
            <w:r w:rsidRPr="009E6E85">
              <w:rPr>
                <w:sz w:val="22"/>
                <w:szCs w:val="22"/>
                <w:highlight w:val="yellow"/>
              </w:rPr>
              <w:t>0,0</w:t>
            </w:r>
          </w:p>
        </w:tc>
        <w:tc>
          <w:tcPr>
            <w:tcW w:w="1279" w:type="dxa"/>
            <w:tcBorders>
              <w:top w:val="nil"/>
              <w:left w:val="nil"/>
            </w:tcBorders>
          </w:tcPr>
          <w:p w:rsidR="00951412" w:rsidRPr="009E6E85" w:rsidRDefault="00951412" w:rsidP="00CE3DA6">
            <w:pPr>
              <w:jc w:val="center"/>
              <w:rPr>
                <w:sz w:val="22"/>
                <w:szCs w:val="22"/>
                <w:highlight w:val="yellow"/>
              </w:rPr>
            </w:pPr>
            <w:r w:rsidRPr="009E6E85">
              <w:rPr>
                <w:sz w:val="22"/>
                <w:szCs w:val="22"/>
                <w:highlight w:val="yellow"/>
              </w:rPr>
              <w:t>0,0</w:t>
            </w:r>
          </w:p>
        </w:tc>
        <w:tc>
          <w:tcPr>
            <w:tcW w:w="1381" w:type="dxa"/>
            <w:tcBorders>
              <w:top w:val="nil"/>
              <w:left w:val="nil"/>
            </w:tcBorders>
          </w:tcPr>
          <w:p w:rsidR="00951412" w:rsidRPr="009E6E85" w:rsidRDefault="00951412" w:rsidP="00CE3DA6">
            <w:pPr>
              <w:jc w:val="center"/>
              <w:rPr>
                <w:sz w:val="22"/>
                <w:szCs w:val="22"/>
                <w:highlight w:val="yellow"/>
              </w:rPr>
            </w:pPr>
            <w:r w:rsidRPr="009E6E85">
              <w:rPr>
                <w:sz w:val="22"/>
                <w:szCs w:val="22"/>
                <w:highlight w:val="yellow"/>
              </w:rPr>
              <w:t>0,0</w:t>
            </w:r>
          </w:p>
        </w:tc>
        <w:tc>
          <w:tcPr>
            <w:tcW w:w="1163" w:type="dxa"/>
            <w:tcBorders>
              <w:top w:val="nil"/>
              <w:left w:val="nil"/>
            </w:tcBorders>
          </w:tcPr>
          <w:p w:rsidR="00951412" w:rsidRPr="009E6E85" w:rsidRDefault="00951412" w:rsidP="00CE3DA6">
            <w:pPr>
              <w:jc w:val="center"/>
              <w:rPr>
                <w:sz w:val="22"/>
                <w:szCs w:val="22"/>
                <w:highlight w:val="yellow"/>
              </w:rPr>
            </w:pPr>
            <w:r w:rsidRPr="009E6E85">
              <w:rPr>
                <w:sz w:val="22"/>
                <w:szCs w:val="22"/>
                <w:highlight w:val="yellow"/>
              </w:rPr>
              <w:t>0,0</w:t>
            </w:r>
          </w:p>
        </w:tc>
        <w:tc>
          <w:tcPr>
            <w:tcW w:w="1149" w:type="dxa"/>
            <w:gridSpan w:val="2"/>
            <w:tcBorders>
              <w:top w:val="nil"/>
              <w:left w:val="nil"/>
            </w:tcBorders>
          </w:tcPr>
          <w:p w:rsidR="00951412" w:rsidRPr="009E6E85" w:rsidRDefault="00951412" w:rsidP="00CE3DA6">
            <w:pPr>
              <w:jc w:val="center"/>
              <w:rPr>
                <w:sz w:val="22"/>
                <w:szCs w:val="22"/>
                <w:highlight w:val="yellow"/>
              </w:rPr>
            </w:pPr>
            <w:r w:rsidRPr="009E6E85">
              <w:rPr>
                <w:sz w:val="22"/>
                <w:szCs w:val="22"/>
                <w:highlight w:val="yellow"/>
              </w:rPr>
              <w:t>0,0</w:t>
            </w:r>
          </w:p>
        </w:tc>
        <w:tc>
          <w:tcPr>
            <w:tcW w:w="1673" w:type="dxa"/>
            <w:vMerge/>
          </w:tcPr>
          <w:p w:rsidR="00951412" w:rsidRPr="009F291D" w:rsidRDefault="00951412" w:rsidP="00CE3DA6">
            <w:pPr>
              <w:pStyle w:val="ConsPlusNormal"/>
              <w:jc w:val="center"/>
              <w:rPr>
                <w:rFonts w:ascii="Times New Roman" w:hAnsi="Times New Roman"/>
              </w:rPr>
            </w:pPr>
          </w:p>
        </w:tc>
        <w:tc>
          <w:tcPr>
            <w:tcW w:w="1239" w:type="dxa"/>
            <w:vMerge/>
          </w:tcPr>
          <w:p w:rsidR="00951412" w:rsidRPr="009F291D" w:rsidRDefault="00951412" w:rsidP="00CE3DA6">
            <w:pPr>
              <w:spacing w:line="216" w:lineRule="auto"/>
              <w:ind w:left="-101" w:right="-87"/>
              <w:jc w:val="center"/>
              <w:outlineLvl w:val="0"/>
              <w:rPr>
                <w:sz w:val="22"/>
                <w:szCs w:val="22"/>
              </w:rPr>
            </w:pPr>
          </w:p>
        </w:tc>
      </w:tr>
      <w:tr w:rsidR="00951412" w:rsidRPr="009F291D" w:rsidTr="00CE3DA6">
        <w:tc>
          <w:tcPr>
            <w:tcW w:w="710" w:type="dxa"/>
            <w:vMerge/>
          </w:tcPr>
          <w:p w:rsidR="00951412" w:rsidRPr="009F291D" w:rsidRDefault="00951412" w:rsidP="00CE3DA6">
            <w:pPr>
              <w:widowControl/>
              <w:spacing w:line="216" w:lineRule="auto"/>
              <w:ind w:left="-101" w:right="-87"/>
              <w:jc w:val="center"/>
              <w:outlineLvl w:val="0"/>
              <w:rPr>
                <w:sz w:val="22"/>
                <w:szCs w:val="22"/>
              </w:rPr>
            </w:pPr>
          </w:p>
        </w:tc>
        <w:tc>
          <w:tcPr>
            <w:tcW w:w="3429" w:type="dxa"/>
            <w:vMerge/>
          </w:tcPr>
          <w:p w:rsidR="00951412" w:rsidRPr="00A26253" w:rsidRDefault="00951412" w:rsidP="00CE3DA6">
            <w:pPr>
              <w:widowControl/>
              <w:spacing w:line="216" w:lineRule="auto"/>
              <w:ind w:left="-101" w:right="-87"/>
              <w:jc w:val="center"/>
              <w:outlineLvl w:val="0"/>
              <w:rPr>
                <w:sz w:val="22"/>
                <w:szCs w:val="22"/>
              </w:rPr>
            </w:pPr>
          </w:p>
        </w:tc>
        <w:tc>
          <w:tcPr>
            <w:tcW w:w="1619" w:type="dxa"/>
            <w:vMerge/>
          </w:tcPr>
          <w:p w:rsidR="00951412" w:rsidRPr="009F291D" w:rsidRDefault="00951412" w:rsidP="00CE3DA6">
            <w:pPr>
              <w:widowControl/>
              <w:spacing w:line="216" w:lineRule="auto"/>
              <w:ind w:left="-101" w:right="-87"/>
              <w:jc w:val="center"/>
              <w:outlineLvl w:val="0"/>
              <w:rPr>
                <w:sz w:val="22"/>
                <w:szCs w:val="22"/>
              </w:rPr>
            </w:pPr>
          </w:p>
        </w:tc>
        <w:tc>
          <w:tcPr>
            <w:tcW w:w="791" w:type="dxa"/>
            <w:tcBorders>
              <w:top w:val="nil"/>
            </w:tcBorders>
          </w:tcPr>
          <w:p w:rsidR="00951412" w:rsidRPr="009F291D" w:rsidRDefault="00951412" w:rsidP="00CE3DA6">
            <w:pPr>
              <w:jc w:val="center"/>
              <w:rPr>
                <w:sz w:val="22"/>
                <w:szCs w:val="22"/>
              </w:rPr>
            </w:pPr>
            <w:r w:rsidRPr="009F291D">
              <w:rPr>
                <w:sz w:val="22"/>
                <w:szCs w:val="22"/>
              </w:rPr>
              <w:t>2021</w:t>
            </w:r>
          </w:p>
        </w:tc>
        <w:tc>
          <w:tcPr>
            <w:tcW w:w="1189" w:type="dxa"/>
            <w:tcBorders>
              <w:top w:val="nil"/>
              <w:left w:val="nil"/>
            </w:tcBorders>
          </w:tcPr>
          <w:p w:rsidR="00951412" w:rsidRPr="009F291D" w:rsidRDefault="00951412" w:rsidP="002F012C">
            <w:pPr>
              <w:jc w:val="center"/>
              <w:rPr>
                <w:sz w:val="22"/>
                <w:szCs w:val="22"/>
              </w:rPr>
            </w:pPr>
            <w:r>
              <w:rPr>
                <w:sz w:val="22"/>
                <w:szCs w:val="22"/>
              </w:rPr>
              <w:t>30,0</w:t>
            </w:r>
          </w:p>
        </w:tc>
        <w:tc>
          <w:tcPr>
            <w:tcW w:w="1279" w:type="dxa"/>
            <w:tcBorders>
              <w:top w:val="nil"/>
              <w:left w:val="nil"/>
            </w:tcBorders>
          </w:tcPr>
          <w:p w:rsidR="00951412" w:rsidRPr="009F291D" w:rsidRDefault="00951412" w:rsidP="002F012C">
            <w:pPr>
              <w:jc w:val="center"/>
              <w:rPr>
                <w:sz w:val="22"/>
                <w:szCs w:val="22"/>
              </w:rPr>
            </w:pPr>
            <w:r>
              <w:rPr>
                <w:sz w:val="22"/>
                <w:szCs w:val="22"/>
              </w:rPr>
              <w:t>0,0</w:t>
            </w:r>
          </w:p>
        </w:tc>
        <w:tc>
          <w:tcPr>
            <w:tcW w:w="1381" w:type="dxa"/>
            <w:tcBorders>
              <w:top w:val="nil"/>
              <w:left w:val="nil"/>
            </w:tcBorders>
          </w:tcPr>
          <w:p w:rsidR="00951412" w:rsidRPr="009F291D" w:rsidRDefault="00951412" w:rsidP="002F012C">
            <w:pPr>
              <w:jc w:val="center"/>
              <w:rPr>
                <w:sz w:val="22"/>
                <w:szCs w:val="22"/>
              </w:rPr>
            </w:pPr>
            <w:r>
              <w:rPr>
                <w:sz w:val="22"/>
                <w:szCs w:val="22"/>
              </w:rPr>
              <w:t>0,0</w:t>
            </w:r>
          </w:p>
        </w:tc>
        <w:tc>
          <w:tcPr>
            <w:tcW w:w="1163" w:type="dxa"/>
            <w:tcBorders>
              <w:top w:val="nil"/>
              <w:left w:val="nil"/>
            </w:tcBorders>
          </w:tcPr>
          <w:p w:rsidR="00951412" w:rsidRPr="009F291D" w:rsidRDefault="00951412" w:rsidP="002F012C">
            <w:pPr>
              <w:jc w:val="center"/>
              <w:rPr>
                <w:sz w:val="22"/>
                <w:szCs w:val="22"/>
              </w:rPr>
            </w:pPr>
            <w:r>
              <w:rPr>
                <w:sz w:val="22"/>
                <w:szCs w:val="22"/>
              </w:rPr>
              <w:t>30,0</w:t>
            </w:r>
          </w:p>
        </w:tc>
        <w:tc>
          <w:tcPr>
            <w:tcW w:w="1149" w:type="dxa"/>
            <w:gridSpan w:val="2"/>
            <w:tcBorders>
              <w:top w:val="nil"/>
              <w:left w:val="nil"/>
            </w:tcBorders>
          </w:tcPr>
          <w:p w:rsidR="00951412" w:rsidRPr="009F291D" w:rsidRDefault="00951412" w:rsidP="002F012C">
            <w:pPr>
              <w:jc w:val="center"/>
              <w:rPr>
                <w:sz w:val="22"/>
                <w:szCs w:val="22"/>
              </w:rPr>
            </w:pPr>
            <w:r>
              <w:rPr>
                <w:sz w:val="22"/>
                <w:szCs w:val="22"/>
              </w:rPr>
              <w:t>0,0</w:t>
            </w:r>
          </w:p>
        </w:tc>
        <w:tc>
          <w:tcPr>
            <w:tcW w:w="1673" w:type="dxa"/>
            <w:vMerge/>
          </w:tcPr>
          <w:p w:rsidR="00951412" w:rsidRPr="009F291D" w:rsidRDefault="00951412" w:rsidP="00CE3DA6">
            <w:pPr>
              <w:pStyle w:val="ConsPlusNormal"/>
              <w:jc w:val="center"/>
              <w:rPr>
                <w:rFonts w:ascii="Times New Roman" w:hAnsi="Times New Roman"/>
              </w:rPr>
            </w:pPr>
          </w:p>
        </w:tc>
        <w:tc>
          <w:tcPr>
            <w:tcW w:w="1239" w:type="dxa"/>
            <w:vMerge/>
          </w:tcPr>
          <w:p w:rsidR="00951412" w:rsidRPr="009F291D" w:rsidRDefault="00951412" w:rsidP="00CE3DA6">
            <w:pPr>
              <w:spacing w:line="216" w:lineRule="auto"/>
              <w:ind w:left="-101" w:right="-87"/>
              <w:jc w:val="center"/>
              <w:outlineLvl w:val="0"/>
              <w:rPr>
                <w:sz w:val="22"/>
                <w:szCs w:val="22"/>
              </w:rPr>
            </w:pPr>
          </w:p>
        </w:tc>
      </w:tr>
      <w:tr w:rsidR="00951412" w:rsidRPr="009F291D" w:rsidTr="00CE3DA6">
        <w:tc>
          <w:tcPr>
            <w:tcW w:w="710" w:type="dxa"/>
            <w:vMerge/>
          </w:tcPr>
          <w:p w:rsidR="00951412" w:rsidRPr="009F291D" w:rsidRDefault="00951412" w:rsidP="00CE3DA6">
            <w:pPr>
              <w:widowControl/>
              <w:spacing w:line="216" w:lineRule="auto"/>
              <w:ind w:left="-101" w:right="-87"/>
              <w:jc w:val="center"/>
              <w:outlineLvl w:val="0"/>
              <w:rPr>
                <w:sz w:val="22"/>
                <w:szCs w:val="22"/>
              </w:rPr>
            </w:pPr>
          </w:p>
        </w:tc>
        <w:tc>
          <w:tcPr>
            <w:tcW w:w="3429" w:type="dxa"/>
            <w:vMerge/>
          </w:tcPr>
          <w:p w:rsidR="00951412" w:rsidRPr="00A26253" w:rsidRDefault="00951412" w:rsidP="00CE3DA6">
            <w:pPr>
              <w:widowControl/>
              <w:spacing w:line="216" w:lineRule="auto"/>
              <w:ind w:left="-101" w:right="-87"/>
              <w:jc w:val="center"/>
              <w:outlineLvl w:val="0"/>
              <w:rPr>
                <w:sz w:val="22"/>
                <w:szCs w:val="22"/>
              </w:rPr>
            </w:pPr>
          </w:p>
        </w:tc>
        <w:tc>
          <w:tcPr>
            <w:tcW w:w="1619" w:type="dxa"/>
            <w:vMerge/>
          </w:tcPr>
          <w:p w:rsidR="00951412" w:rsidRPr="009F291D" w:rsidRDefault="00951412" w:rsidP="00CE3DA6">
            <w:pPr>
              <w:widowControl/>
              <w:spacing w:line="216" w:lineRule="auto"/>
              <w:ind w:left="-101" w:right="-87"/>
              <w:jc w:val="center"/>
              <w:outlineLvl w:val="0"/>
              <w:rPr>
                <w:sz w:val="22"/>
                <w:szCs w:val="22"/>
              </w:rPr>
            </w:pPr>
          </w:p>
        </w:tc>
        <w:tc>
          <w:tcPr>
            <w:tcW w:w="791" w:type="dxa"/>
            <w:tcBorders>
              <w:top w:val="nil"/>
            </w:tcBorders>
          </w:tcPr>
          <w:p w:rsidR="00951412" w:rsidRPr="009F291D" w:rsidRDefault="00951412" w:rsidP="00CE3DA6">
            <w:pPr>
              <w:jc w:val="center"/>
              <w:rPr>
                <w:sz w:val="22"/>
                <w:szCs w:val="22"/>
              </w:rPr>
            </w:pPr>
            <w:r w:rsidRPr="009F291D">
              <w:rPr>
                <w:sz w:val="22"/>
                <w:szCs w:val="22"/>
              </w:rPr>
              <w:t>2022</w:t>
            </w:r>
          </w:p>
        </w:tc>
        <w:tc>
          <w:tcPr>
            <w:tcW w:w="1189" w:type="dxa"/>
            <w:tcBorders>
              <w:top w:val="nil"/>
              <w:left w:val="nil"/>
            </w:tcBorders>
          </w:tcPr>
          <w:p w:rsidR="00951412" w:rsidRPr="009F291D" w:rsidRDefault="00951412" w:rsidP="002F012C">
            <w:pPr>
              <w:jc w:val="center"/>
              <w:rPr>
                <w:sz w:val="22"/>
                <w:szCs w:val="22"/>
              </w:rPr>
            </w:pPr>
            <w:r>
              <w:rPr>
                <w:sz w:val="22"/>
                <w:szCs w:val="22"/>
              </w:rPr>
              <w:t>30,0</w:t>
            </w:r>
          </w:p>
        </w:tc>
        <w:tc>
          <w:tcPr>
            <w:tcW w:w="1279" w:type="dxa"/>
            <w:tcBorders>
              <w:top w:val="nil"/>
              <w:left w:val="nil"/>
            </w:tcBorders>
          </w:tcPr>
          <w:p w:rsidR="00951412" w:rsidRPr="009F291D" w:rsidRDefault="00951412" w:rsidP="002F012C">
            <w:pPr>
              <w:jc w:val="center"/>
              <w:rPr>
                <w:sz w:val="22"/>
                <w:szCs w:val="22"/>
              </w:rPr>
            </w:pPr>
            <w:r>
              <w:rPr>
                <w:sz w:val="22"/>
                <w:szCs w:val="22"/>
              </w:rPr>
              <w:t>0,0</w:t>
            </w:r>
          </w:p>
        </w:tc>
        <w:tc>
          <w:tcPr>
            <w:tcW w:w="1381" w:type="dxa"/>
            <w:tcBorders>
              <w:top w:val="nil"/>
              <w:left w:val="nil"/>
            </w:tcBorders>
          </w:tcPr>
          <w:p w:rsidR="00951412" w:rsidRPr="009F291D" w:rsidRDefault="00951412" w:rsidP="002F012C">
            <w:pPr>
              <w:jc w:val="center"/>
              <w:rPr>
                <w:sz w:val="22"/>
                <w:szCs w:val="22"/>
              </w:rPr>
            </w:pPr>
            <w:r>
              <w:rPr>
                <w:sz w:val="22"/>
                <w:szCs w:val="22"/>
              </w:rPr>
              <w:t>0,0</w:t>
            </w:r>
          </w:p>
        </w:tc>
        <w:tc>
          <w:tcPr>
            <w:tcW w:w="1163" w:type="dxa"/>
            <w:tcBorders>
              <w:top w:val="nil"/>
              <w:left w:val="nil"/>
            </w:tcBorders>
          </w:tcPr>
          <w:p w:rsidR="00951412" w:rsidRPr="009F291D" w:rsidRDefault="00951412" w:rsidP="002F012C">
            <w:pPr>
              <w:jc w:val="center"/>
              <w:rPr>
                <w:sz w:val="22"/>
                <w:szCs w:val="22"/>
              </w:rPr>
            </w:pPr>
            <w:r>
              <w:rPr>
                <w:sz w:val="22"/>
                <w:szCs w:val="22"/>
              </w:rPr>
              <w:t>30,0</w:t>
            </w:r>
          </w:p>
        </w:tc>
        <w:tc>
          <w:tcPr>
            <w:tcW w:w="1149" w:type="dxa"/>
            <w:gridSpan w:val="2"/>
            <w:tcBorders>
              <w:top w:val="nil"/>
              <w:left w:val="nil"/>
            </w:tcBorders>
          </w:tcPr>
          <w:p w:rsidR="00951412" w:rsidRPr="009F291D" w:rsidRDefault="00951412" w:rsidP="002F012C">
            <w:pPr>
              <w:jc w:val="center"/>
              <w:rPr>
                <w:sz w:val="22"/>
                <w:szCs w:val="22"/>
              </w:rPr>
            </w:pPr>
            <w:r>
              <w:rPr>
                <w:sz w:val="22"/>
                <w:szCs w:val="22"/>
              </w:rPr>
              <w:t>0,0</w:t>
            </w:r>
          </w:p>
        </w:tc>
        <w:tc>
          <w:tcPr>
            <w:tcW w:w="1673" w:type="dxa"/>
            <w:vMerge/>
          </w:tcPr>
          <w:p w:rsidR="00951412" w:rsidRPr="009F291D" w:rsidRDefault="00951412" w:rsidP="00CE3DA6">
            <w:pPr>
              <w:pStyle w:val="ConsPlusNormal"/>
              <w:jc w:val="center"/>
              <w:rPr>
                <w:rFonts w:ascii="Times New Roman" w:hAnsi="Times New Roman"/>
              </w:rPr>
            </w:pPr>
          </w:p>
        </w:tc>
        <w:tc>
          <w:tcPr>
            <w:tcW w:w="1239" w:type="dxa"/>
            <w:vMerge/>
          </w:tcPr>
          <w:p w:rsidR="00951412" w:rsidRPr="009F291D" w:rsidRDefault="00951412" w:rsidP="00CE3DA6">
            <w:pPr>
              <w:spacing w:line="216" w:lineRule="auto"/>
              <w:ind w:left="-101" w:right="-87"/>
              <w:jc w:val="center"/>
              <w:outlineLvl w:val="0"/>
              <w:rPr>
                <w:sz w:val="22"/>
                <w:szCs w:val="22"/>
              </w:rPr>
            </w:pPr>
          </w:p>
        </w:tc>
      </w:tr>
      <w:tr w:rsidR="00951412" w:rsidRPr="009F291D" w:rsidTr="00CE3DA6">
        <w:tc>
          <w:tcPr>
            <w:tcW w:w="710" w:type="dxa"/>
            <w:vMerge/>
          </w:tcPr>
          <w:p w:rsidR="00951412" w:rsidRPr="009F291D" w:rsidRDefault="00951412" w:rsidP="00CE3DA6">
            <w:pPr>
              <w:widowControl/>
              <w:spacing w:line="216" w:lineRule="auto"/>
              <w:ind w:left="-101" w:right="-87"/>
              <w:jc w:val="center"/>
              <w:outlineLvl w:val="0"/>
              <w:rPr>
                <w:sz w:val="22"/>
                <w:szCs w:val="22"/>
              </w:rPr>
            </w:pPr>
          </w:p>
        </w:tc>
        <w:tc>
          <w:tcPr>
            <w:tcW w:w="3429" w:type="dxa"/>
            <w:vMerge/>
          </w:tcPr>
          <w:p w:rsidR="00951412" w:rsidRPr="00A26253" w:rsidRDefault="00951412" w:rsidP="00CE3DA6">
            <w:pPr>
              <w:widowControl/>
              <w:spacing w:line="216" w:lineRule="auto"/>
              <w:ind w:left="-101" w:right="-87"/>
              <w:jc w:val="center"/>
              <w:outlineLvl w:val="0"/>
              <w:rPr>
                <w:sz w:val="22"/>
                <w:szCs w:val="22"/>
              </w:rPr>
            </w:pPr>
          </w:p>
        </w:tc>
        <w:tc>
          <w:tcPr>
            <w:tcW w:w="1619" w:type="dxa"/>
            <w:vMerge/>
          </w:tcPr>
          <w:p w:rsidR="00951412" w:rsidRPr="009F291D" w:rsidRDefault="00951412" w:rsidP="00CE3DA6">
            <w:pPr>
              <w:widowControl/>
              <w:spacing w:line="216" w:lineRule="auto"/>
              <w:ind w:left="-101" w:right="-87"/>
              <w:jc w:val="center"/>
              <w:outlineLvl w:val="0"/>
              <w:rPr>
                <w:sz w:val="22"/>
                <w:szCs w:val="22"/>
              </w:rPr>
            </w:pPr>
          </w:p>
        </w:tc>
        <w:tc>
          <w:tcPr>
            <w:tcW w:w="791" w:type="dxa"/>
            <w:tcBorders>
              <w:top w:val="nil"/>
            </w:tcBorders>
          </w:tcPr>
          <w:p w:rsidR="00951412" w:rsidRPr="009F291D" w:rsidRDefault="00951412" w:rsidP="00CE3DA6">
            <w:pPr>
              <w:jc w:val="center"/>
              <w:rPr>
                <w:sz w:val="22"/>
                <w:szCs w:val="22"/>
              </w:rPr>
            </w:pPr>
            <w:r w:rsidRPr="009F291D">
              <w:rPr>
                <w:sz w:val="22"/>
                <w:szCs w:val="22"/>
              </w:rPr>
              <w:t>2023</w:t>
            </w:r>
          </w:p>
        </w:tc>
        <w:tc>
          <w:tcPr>
            <w:tcW w:w="1189" w:type="dxa"/>
            <w:tcBorders>
              <w:top w:val="nil"/>
              <w:left w:val="nil"/>
            </w:tcBorders>
          </w:tcPr>
          <w:p w:rsidR="00951412" w:rsidRPr="009F291D" w:rsidRDefault="00951412" w:rsidP="002F012C">
            <w:pPr>
              <w:jc w:val="center"/>
              <w:rPr>
                <w:sz w:val="22"/>
                <w:szCs w:val="22"/>
              </w:rPr>
            </w:pPr>
            <w:r>
              <w:rPr>
                <w:sz w:val="22"/>
                <w:szCs w:val="22"/>
              </w:rPr>
              <w:t>30,0</w:t>
            </w:r>
          </w:p>
        </w:tc>
        <w:tc>
          <w:tcPr>
            <w:tcW w:w="1279" w:type="dxa"/>
            <w:tcBorders>
              <w:top w:val="nil"/>
              <w:left w:val="nil"/>
            </w:tcBorders>
          </w:tcPr>
          <w:p w:rsidR="00951412" w:rsidRPr="009F291D" w:rsidRDefault="00951412" w:rsidP="002F012C">
            <w:pPr>
              <w:jc w:val="center"/>
              <w:rPr>
                <w:sz w:val="22"/>
                <w:szCs w:val="22"/>
              </w:rPr>
            </w:pPr>
            <w:r>
              <w:rPr>
                <w:sz w:val="22"/>
                <w:szCs w:val="22"/>
              </w:rPr>
              <w:t>0,0</w:t>
            </w:r>
          </w:p>
        </w:tc>
        <w:tc>
          <w:tcPr>
            <w:tcW w:w="1381" w:type="dxa"/>
            <w:tcBorders>
              <w:top w:val="nil"/>
              <w:left w:val="nil"/>
            </w:tcBorders>
          </w:tcPr>
          <w:p w:rsidR="00951412" w:rsidRPr="009F291D" w:rsidRDefault="00951412" w:rsidP="002F012C">
            <w:pPr>
              <w:jc w:val="center"/>
              <w:rPr>
                <w:sz w:val="22"/>
                <w:szCs w:val="22"/>
              </w:rPr>
            </w:pPr>
            <w:r>
              <w:rPr>
                <w:sz w:val="22"/>
                <w:szCs w:val="22"/>
              </w:rPr>
              <w:t>0,0</w:t>
            </w:r>
          </w:p>
        </w:tc>
        <w:tc>
          <w:tcPr>
            <w:tcW w:w="1163" w:type="dxa"/>
            <w:tcBorders>
              <w:top w:val="nil"/>
              <w:left w:val="nil"/>
            </w:tcBorders>
          </w:tcPr>
          <w:p w:rsidR="00951412" w:rsidRPr="009F291D" w:rsidRDefault="00951412" w:rsidP="002F012C">
            <w:pPr>
              <w:jc w:val="center"/>
              <w:rPr>
                <w:sz w:val="22"/>
                <w:szCs w:val="22"/>
              </w:rPr>
            </w:pPr>
            <w:r>
              <w:rPr>
                <w:sz w:val="22"/>
                <w:szCs w:val="22"/>
              </w:rPr>
              <w:t>30,0</w:t>
            </w:r>
          </w:p>
        </w:tc>
        <w:tc>
          <w:tcPr>
            <w:tcW w:w="1149" w:type="dxa"/>
            <w:gridSpan w:val="2"/>
            <w:tcBorders>
              <w:top w:val="nil"/>
              <w:left w:val="nil"/>
            </w:tcBorders>
          </w:tcPr>
          <w:p w:rsidR="00951412" w:rsidRPr="009F291D" w:rsidRDefault="00951412" w:rsidP="002F012C">
            <w:pPr>
              <w:jc w:val="center"/>
              <w:rPr>
                <w:sz w:val="22"/>
                <w:szCs w:val="22"/>
              </w:rPr>
            </w:pPr>
            <w:r>
              <w:rPr>
                <w:sz w:val="22"/>
                <w:szCs w:val="22"/>
              </w:rPr>
              <w:t>0,0</w:t>
            </w:r>
          </w:p>
        </w:tc>
        <w:tc>
          <w:tcPr>
            <w:tcW w:w="1673" w:type="dxa"/>
            <w:vMerge/>
          </w:tcPr>
          <w:p w:rsidR="00951412" w:rsidRPr="009F291D" w:rsidRDefault="00951412" w:rsidP="00CE3DA6">
            <w:pPr>
              <w:pStyle w:val="ConsPlusNormal"/>
              <w:jc w:val="center"/>
              <w:rPr>
                <w:rFonts w:ascii="Times New Roman" w:hAnsi="Times New Roman"/>
              </w:rPr>
            </w:pPr>
          </w:p>
        </w:tc>
        <w:tc>
          <w:tcPr>
            <w:tcW w:w="1239" w:type="dxa"/>
            <w:vMerge/>
          </w:tcPr>
          <w:p w:rsidR="00951412" w:rsidRPr="009F291D" w:rsidRDefault="00951412" w:rsidP="00CE3DA6">
            <w:pPr>
              <w:spacing w:line="216" w:lineRule="auto"/>
              <w:ind w:left="-101" w:right="-87"/>
              <w:jc w:val="center"/>
              <w:outlineLvl w:val="0"/>
              <w:rPr>
                <w:sz w:val="22"/>
                <w:szCs w:val="22"/>
              </w:rPr>
            </w:pPr>
          </w:p>
        </w:tc>
      </w:tr>
      <w:tr w:rsidR="00951412" w:rsidRPr="009F291D" w:rsidTr="00CE3DA6">
        <w:tc>
          <w:tcPr>
            <w:tcW w:w="710" w:type="dxa"/>
            <w:vMerge/>
          </w:tcPr>
          <w:p w:rsidR="00951412" w:rsidRPr="009F291D" w:rsidRDefault="00951412" w:rsidP="00CE3DA6">
            <w:pPr>
              <w:widowControl/>
              <w:spacing w:line="216" w:lineRule="auto"/>
              <w:ind w:left="-101" w:right="-87"/>
              <w:jc w:val="center"/>
              <w:outlineLvl w:val="0"/>
              <w:rPr>
                <w:sz w:val="22"/>
                <w:szCs w:val="22"/>
              </w:rPr>
            </w:pPr>
          </w:p>
        </w:tc>
        <w:tc>
          <w:tcPr>
            <w:tcW w:w="3429" w:type="dxa"/>
            <w:vMerge/>
          </w:tcPr>
          <w:p w:rsidR="00951412" w:rsidRPr="00A26253" w:rsidRDefault="00951412" w:rsidP="00CE3DA6">
            <w:pPr>
              <w:widowControl/>
              <w:spacing w:line="216" w:lineRule="auto"/>
              <w:ind w:left="-101" w:right="-87"/>
              <w:jc w:val="center"/>
              <w:outlineLvl w:val="0"/>
              <w:rPr>
                <w:sz w:val="22"/>
                <w:szCs w:val="22"/>
              </w:rPr>
            </w:pPr>
          </w:p>
        </w:tc>
        <w:tc>
          <w:tcPr>
            <w:tcW w:w="1619" w:type="dxa"/>
            <w:vMerge/>
          </w:tcPr>
          <w:p w:rsidR="00951412" w:rsidRPr="009F291D" w:rsidRDefault="00951412" w:rsidP="00CE3DA6">
            <w:pPr>
              <w:widowControl/>
              <w:spacing w:line="216" w:lineRule="auto"/>
              <w:ind w:left="-101" w:right="-87"/>
              <w:jc w:val="center"/>
              <w:outlineLvl w:val="0"/>
              <w:rPr>
                <w:sz w:val="22"/>
                <w:szCs w:val="22"/>
              </w:rPr>
            </w:pPr>
          </w:p>
        </w:tc>
        <w:tc>
          <w:tcPr>
            <w:tcW w:w="791" w:type="dxa"/>
            <w:tcBorders>
              <w:top w:val="nil"/>
            </w:tcBorders>
          </w:tcPr>
          <w:p w:rsidR="00951412" w:rsidRPr="009F291D" w:rsidRDefault="00951412" w:rsidP="00CE3DA6">
            <w:pPr>
              <w:jc w:val="center"/>
              <w:rPr>
                <w:sz w:val="22"/>
                <w:szCs w:val="22"/>
              </w:rPr>
            </w:pPr>
            <w:r w:rsidRPr="009F291D">
              <w:rPr>
                <w:sz w:val="22"/>
                <w:szCs w:val="22"/>
              </w:rPr>
              <w:t>2024</w:t>
            </w:r>
          </w:p>
        </w:tc>
        <w:tc>
          <w:tcPr>
            <w:tcW w:w="1189" w:type="dxa"/>
            <w:tcBorders>
              <w:top w:val="nil"/>
              <w:left w:val="nil"/>
            </w:tcBorders>
          </w:tcPr>
          <w:p w:rsidR="00951412" w:rsidRPr="009F291D" w:rsidRDefault="00951412" w:rsidP="002F012C">
            <w:pPr>
              <w:jc w:val="center"/>
              <w:rPr>
                <w:sz w:val="22"/>
                <w:szCs w:val="22"/>
              </w:rPr>
            </w:pPr>
            <w:r>
              <w:rPr>
                <w:sz w:val="22"/>
                <w:szCs w:val="22"/>
              </w:rPr>
              <w:t>30,0</w:t>
            </w:r>
          </w:p>
        </w:tc>
        <w:tc>
          <w:tcPr>
            <w:tcW w:w="1279" w:type="dxa"/>
            <w:tcBorders>
              <w:top w:val="nil"/>
              <w:left w:val="nil"/>
            </w:tcBorders>
          </w:tcPr>
          <w:p w:rsidR="00951412" w:rsidRPr="009F291D" w:rsidRDefault="00951412" w:rsidP="002F012C">
            <w:pPr>
              <w:jc w:val="center"/>
              <w:rPr>
                <w:sz w:val="22"/>
                <w:szCs w:val="22"/>
              </w:rPr>
            </w:pPr>
            <w:r>
              <w:rPr>
                <w:sz w:val="22"/>
                <w:szCs w:val="22"/>
              </w:rPr>
              <w:t>0,0</w:t>
            </w:r>
          </w:p>
        </w:tc>
        <w:tc>
          <w:tcPr>
            <w:tcW w:w="1381" w:type="dxa"/>
            <w:tcBorders>
              <w:top w:val="nil"/>
              <w:left w:val="nil"/>
            </w:tcBorders>
          </w:tcPr>
          <w:p w:rsidR="00951412" w:rsidRPr="009F291D" w:rsidRDefault="00951412" w:rsidP="002F012C">
            <w:pPr>
              <w:jc w:val="center"/>
              <w:rPr>
                <w:sz w:val="22"/>
                <w:szCs w:val="22"/>
              </w:rPr>
            </w:pPr>
            <w:r>
              <w:rPr>
                <w:sz w:val="22"/>
                <w:szCs w:val="22"/>
              </w:rPr>
              <w:t>0,0</w:t>
            </w:r>
          </w:p>
        </w:tc>
        <w:tc>
          <w:tcPr>
            <w:tcW w:w="1163" w:type="dxa"/>
            <w:tcBorders>
              <w:top w:val="nil"/>
              <w:left w:val="nil"/>
            </w:tcBorders>
          </w:tcPr>
          <w:p w:rsidR="00951412" w:rsidRPr="009F291D" w:rsidRDefault="00951412" w:rsidP="002F012C">
            <w:pPr>
              <w:jc w:val="center"/>
              <w:rPr>
                <w:sz w:val="22"/>
                <w:szCs w:val="22"/>
              </w:rPr>
            </w:pPr>
            <w:r>
              <w:rPr>
                <w:sz w:val="22"/>
                <w:szCs w:val="22"/>
              </w:rPr>
              <w:t>30,0</w:t>
            </w:r>
          </w:p>
        </w:tc>
        <w:tc>
          <w:tcPr>
            <w:tcW w:w="1149" w:type="dxa"/>
            <w:gridSpan w:val="2"/>
            <w:tcBorders>
              <w:top w:val="nil"/>
              <w:left w:val="nil"/>
            </w:tcBorders>
          </w:tcPr>
          <w:p w:rsidR="00951412" w:rsidRPr="009F291D" w:rsidRDefault="00951412" w:rsidP="002F012C">
            <w:pPr>
              <w:jc w:val="center"/>
              <w:rPr>
                <w:sz w:val="22"/>
                <w:szCs w:val="22"/>
              </w:rPr>
            </w:pPr>
            <w:r>
              <w:rPr>
                <w:sz w:val="22"/>
                <w:szCs w:val="22"/>
              </w:rPr>
              <w:t>0,0</w:t>
            </w:r>
          </w:p>
        </w:tc>
        <w:tc>
          <w:tcPr>
            <w:tcW w:w="1673" w:type="dxa"/>
            <w:vMerge/>
          </w:tcPr>
          <w:p w:rsidR="00951412" w:rsidRPr="009F291D" w:rsidRDefault="00951412" w:rsidP="00CE3DA6">
            <w:pPr>
              <w:pStyle w:val="ConsPlusNormal"/>
              <w:jc w:val="center"/>
              <w:rPr>
                <w:rFonts w:ascii="Times New Roman" w:hAnsi="Times New Roman"/>
              </w:rPr>
            </w:pPr>
          </w:p>
        </w:tc>
        <w:tc>
          <w:tcPr>
            <w:tcW w:w="1239" w:type="dxa"/>
            <w:vMerge/>
          </w:tcPr>
          <w:p w:rsidR="00951412" w:rsidRPr="009F291D" w:rsidRDefault="00951412" w:rsidP="00CE3DA6">
            <w:pPr>
              <w:spacing w:line="216" w:lineRule="auto"/>
              <w:ind w:left="-101" w:right="-87"/>
              <w:jc w:val="center"/>
              <w:outlineLvl w:val="0"/>
              <w:rPr>
                <w:sz w:val="22"/>
                <w:szCs w:val="22"/>
              </w:rPr>
            </w:pPr>
          </w:p>
        </w:tc>
      </w:tr>
      <w:tr w:rsidR="00951412" w:rsidRPr="009F291D" w:rsidTr="00CE3DA6">
        <w:tc>
          <w:tcPr>
            <w:tcW w:w="710" w:type="dxa"/>
            <w:vMerge/>
          </w:tcPr>
          <w:p w:rsidR="00951412" w:rsidRPr="009F291D" w:rsidRDefault="00951412" w:rsidP="00CE3DA6">
            <w:pPr>
              <w:widowControl/>
              <w:spacing w:line="216" w:lineRule="auto"/>
              <w:ind w:left="-101" w:right="-87"/>
              <w:jc w:val="center"/>
              <w:outlineLvl w:val="0"/>
              <w:rPr>
                <w:sz w:val="22"/>
                <w:szCs w:val="22"/>
              </w:rPr>
            </w:pPr>
          </w:p>
        </w:tc>
        <w:tc>
          <w:tcPr>
            <w:tcW w:w="3429" w:type="dxa"/>
            <w:vMerge/>
          </w:tcPr>
          <w:p w:rsidR="00951412" w:rsidRPr="00A26253" w:rsidRDefault="00951412" w:rsidP="00CE3DA6">
            <w:pPr>
              <w:widowControl/>
              <w:spacing w:line="216" w:lineRule="auto"/>
              <w:ind w:left="-101" w:right="-87"/>
              <w:jc w:val="center"/>
              <w:outlineLvl w:val="0"/>
              <w:rPr>
                <w:sz w:val="22"/>
                <w:szCs w:val="22"/>
              </w:rPr>
            </w:pPr>
          </w:p>
        </w:tc>
        <w:tc>
          <w:tcPr>
            <w:tcW w:w="1619" w:type="dxa"/>
            <w:vMerge/>
          </w:tcPr>
          <w:p w:rsidR="00951412" w:rsidRPr="009F291D" w:rsidRDefault="00951412" w:rsidP="00CE3DA6">
            <w:pPr>
              <w:widowControl/>
              <w:spacing w:line="216" w:lineRule="auto"/>
              <w:ind w:left="-101" w:right="-87"/>
              <w:jc w:val="center"/>
              <w:outlineLvl w:val="0"/>
              <w:rPr>
                <w:sz w:val="22"/>
                <w:szCs w:val="22"/>
              </w:rPr>
            </w:pPr>
          </w:p>
        </w:tc>
        <w:tc>
          <w:tcPr>
            <w:tcW w:w="791" w:type="dxa"/>
            <w:tcBorders>
              <w:top w:val="nil"/>
            </w:tcBorders>
          </w:tcPr>
          <w:p w:rsidR="00951412" w:rsidRPr="009F291D" w:rsidRDefault="00951412" w:rsidP="00CE3DA6">
            <w:pPr>
              <w:jc w:val="center"/>
              <w:rPr>
                <w:sz w:val="22"/>
                <w:szCs w:val="22"/>
              </w:rPr>
            </w:pPr>
            <w:r w:rsidRPr="009F291D">
              <w:rPr>
                <w:sz w:val="22"/>
                <w:szCs w:val="22"/>
              </w:rPr>
              <w:t>2025</w:t>
            </w:r>
          </w:p>
        </w:tc>
        <w:tc>
          <w:tcPr>
            <w:tcW w:w="1189" w:type="dxa"/>
            <w:tcBorders>
              <w:top w:val="nil"/>
              <w:left w:val="nil"/>
            </w:tcBorders>
          </w:tcPr>
          <w:p w:rsidR="00951412" w:rsidRPr="009F291D" w:rsidRDefault="00951412" w:rsidP="002F012C">
            <w:pPr>
              <w:jc w:val="center"/>
              <w:rPr>
                <w:sz w:val="22"/>
                <w:szCs w:val="22"/>
              </w:rPr>
            </w:pPr>
            <w:r>
              <w:rPr>
                <w:sz w:val="22"/>
                <w:szCs w:val="22"/>
              </w:rPr>
              <w:t>30,0</w:t>
            </w:r>
          </w:p>
        </w:tc>
        <w:tc>
          <w:tcPr>
            <w:tcW w:w="1279" w:type="dxa"/>
            <w:tcBorders>
              <w:top w:val="nil"/>
              <w:left w:val="nil"/>
            </w:tcBorders>
          </w:tcPr>
          <w:p w:rsidR="00951412" w:rsidRPr="009F291D" w:rsidRDefault="00951412" w:rsidP="002F012C">
            <w:pPr>
              <w:jc w:val="center"/>
              <w:rPr>
                <w:sz w:val="22"/>
                <w:szCs w:val="22"/>
              </w:rPr>
            </w:pPr>
            <w:r>
              <w:rPr>
                <w:sz w:val="22"/>
                <w:szCs w:val="22"/>
              </w:rPr>
              <w:t>0,0</w:t>
            </w:r>
          </w:p>
        </w:tc>
        <w:tc>
          <w:tcPr>
            <w:tcW w:w="1381" w:type="dxa"/>
            <w:tcBorders>
              <w:top w:val="nil"/>
              <w:left w:val="nil"/>
            </w:tcBorders>
          </w:tcPr>
          <w:p w:rsidR="00951412" w:rsidRPr="009F291D" w:rsidRDefault="00951412" w:rsidP="002F012C">
            <w:pPr>
              <w:jc w:val="center"/>
              <w:rPr>
                <w:sz w:val="22"/>
                <w:szCs w:val="22"/>
              </w:rPr>
            </w:pPr>
            <w:r>
              <w:rPr>
                <w:sz w:val="22"/>
                <w:szCs w:val="22"/>
              </w:rPr>
              <w:t>0,0</w:t>
            </w:r>
          </w:p>
        </w:tc>
        <w:tc>
          <w:tcPr>
            <w:tcW w:w="1163" w:type="dxa"/>
            <w:tcBorders>
              <w:top w:val="nil"/>
              <w:left w:val="nil"/>
            </w:tcBorders>
          </w:tcPr>
          <w:p w:rsidR="00951412" w:rsidRPr="009F291D" w:rsidRDefault="00951412" w:rsidP="002F012C">
            <w:pPr>
              <w:jc w:val="center"/>
              <w:rPr>
                <w:sz w:val="22"/>
                <w:szCs w:val="22"/>
              </w:rPr>
            </w:pPr>
            <w:r>
              <w:rPr>
                <w:sz w:val="22"/>
                <w:szCs w:val="22"/>
              </w:rPr>
              <w:t>30,0</w:t>
            </w:r>
          </w:p>
        </w:tc>
        <w:tc>
          <w:tcPr>
            <w:tcW w:w="1149" w:type="dxa"/>
            <w:gridSpan w:val="2"/>
            <w:tcBorders>
              <w:top w:val="nil"/>
              <w:left w:val="nil"/>
            </w:tcBorders>
          </w:tcPr>
          <w:p w:rsidR="00951412" w:rsidRPr="009F291D" w:rsidRDefault="00951412" w:rsidP="002F012C">
            <w:pPr>
              <w:jc w:val="center"/>
              <w:rPr>
                <w:sz w:val="22"/>
                <w:szCs w:val="22"/>
              </w:rPr>
            </w:pPr>
            <w:r>
              <w:rPr>
                <w:sz w:val="22"/>
                <w:szCs w:val="22"/>
              </w:rPr>
              <w:t>0,0</w:t>
            </w:r>
          </w:p>
        </w:tc>
        <w:tc>
          <w:tcPr>
            <w:tcW w:w="1673" w:type="dxa"/>
            <w:vMerge/>
          </w:tcPr>
          <w:p w:rsidR="00951412" w:rsidRPr="009F291D" w:rsidRDefault="00951412" w:rsidP="00CE3DA6">
            <w:pPr>
              <w:pStyle w:val="ConsPlusNormal"/>
              <w:jc w:val="center"/>
              <w:rPr>
                <w:rFonts w:ascii="Times New Roman" w:hAnsi="Times New Roman"/>
              </w:rPr>
            </w:pPr>
          </w:p>
        </w:tc>
        <w:tc>
          <w:tcPr>
            <w:tcW w:w="1239" w:type="dxa"/>
            <w:vMerge/>
          </w:tcPr>
          <w:p w:rsidR="00951412" w:rsidRPr="009F291D" w:rsidRDefault="00951412" w:rsidP="00CE3DA6">
            <w:pPr>
              <w:spacing w:line="216" w:lineRule="auto"/>
              <w:ind w:left="-101" w:right="-87"/>
              <w:jc w:val="center"/>
              <w:outlineLvl w:val="0"/>
              <w:rPr>
                <w:sz w:val="22"/>
                <w:szCs w:val="22"/>
              </w:rPr>
            </w:pPr>
          </w:p>
        </w:tc>
      </w:tr>
      <w:tr w:rsidR="00951412" w:rsidRPr="009F291D" w:rsidTr="00CE3DA6">
        <w:tc>
          <w:tcPr>
            <w:tcW w:w="710" w:type="dxa"/>
            <w:vMerge w:val="restart"/>
          </w:tcPr>
          <w:p w:rsidR="00951412" w:rsidRPr="009F291D" w:rsidRDefault="00951412" w:rsidP="00CE3DA6">
            <w:pPr>
              <w:widowControl/>
              <w:spacing w:line="216" w:lineRule="auto"/>
              <w:ind w:left="-101" w:right="-87"/>
              <w:jc w:val="center"/>
              <w:outlineLvl w:val="0"/>
              <w:rPr>
                <w:sz w:val="22"/>
                <w:szCs w:val="22"/>
              </w:rPr>
            </w:pPr>
            <w:r w:rsidRPr="009F291D">
              <w:rPr>
                <w:sz w:val="22"/>
                <w:szCs w:val="22"/>
              </w:rPr>
              <w:t>3.1.1.</w:t>
            </w:r>
          </w:p>
          <w:p w:rsidR="00951412" w:rsidRPr="009F291D" w:rsidRDefault="00951412" w:rsidP="00CE3DA6">
            <w:pPr>
              <w:widowControl/>
              <w:spacing w:line="216" w:lineRule="auto"/>
              <w:ind w:left="-101" w:right="-87"/>
              <w:jc w:val="center"/>
              <w:outlineLvl w:val="0"/>
              <w:rPr>
                <w:sz w:val="22"/>
                <w:szCs w:val="22"/>
              </w:rPr>
            </w:pPr>
          </w:p>
          <w:p w:rsidR="00951412" w:rsidRPr="009F291D" w:rsidRDefault="00951412" w:rsidP="005940DB">
            <w:pPr>
              <w:widowControl/>
              <w:spacing w:line="216" w:lineRule="auto"/>
              <w:ind w:right="-87"/>
              <w:outlineLvl w:val="0"/>
              <w:rPr>
                <w:sz w:val="22"/>
                <w:szCs w:val="22"/>
              </w:rPr>
            </w:pPr>
          </w:p>
          <w:p w:rsidR="00951412" w:rsidRPr="009F291D" w:rsidRDefault="00951412" w:rsidP="00CE3DA6">
            <w:pPr>
              <w:widowControl/>
              <w:spacing w:line="216" w:lineRule="auto"/>
              <w:ind w:left="-101" w:right="-87"/>
              <w:jc w:val="center"/>
              <w:outlineLvl w:val="0"/>
              <w:rPr>
                <w:sz w:val="22"/>
                <w:szCs w:val="22"/>
              </w:rPr>
            </w:pPr>
          </w:p>
        </w:tc>
        <w:tc>
          <w:tcPr>
            <w:tcW w:w="3429" w:type="dxa"/>
            <w:vMerge w:val="restart"/>
          </w:tcPr>
          <w:p w:rsidR="00951412" w:rsidRPr="00A26253" w:rsidRDefault="00951412" w:rsidP="004007B4">
            <w:pPr>
              <w:widowControl/>
              <w:spacing w:line="216" w:lineRule="auto"/>
              <w:ind w:left="-101" w:right="-87"/>
              <w:jc w:val="center"/>
              <w:outlineLvl w:val="0"/>
              <w:rPr>
                <w:sz w:val="22"/>
                <w:szCs w:val="22"/>
              </w:rPr>
            </w:pPr>
            <w:r>
              <w:rPr>
                <w:sz w:val="22"/>
                <w:szCs w:val="22"/>
              </w:rPr>
              <w:t xml:space="preserve">Мероприятие по </w:t>
            </w:r>
            <w:r w:rsidRPr="00A26253">
              <w:rPr>
                <w:sz w:val="22"/>
                <w:szCs w:val="22"/>
              </w:rPr>
              <w:t>организации районного мероприятия, посвященного празднованию  Дня работника сельского хозяйства и перерабатывающей промышленности</w:t>
            </w:r>
          </w:p>
        </w:tc>
        <w:tc>
          <w:tcPr>
            <w:tcW w:w="1619" w:type="dxa"/>
            <w:vMerge w:val="restart"/>
          </w:tcPr>
          <w:p w:rsidR="00951412" w:rsidRPr="009F291D" w:rsidRDefault="00951412" w:rsidP="005034BF">
            <w:pPr>
              <w:widowControl/>
              <w:spacing w:line="228" w:lineRule="auto"/>
              <w:ind w:left="-101" w:right="-87"/>
              <w:jc w:val="center"/>
              <w:outlineLvl w:val="0"/>
              <w:rPr>
                <w:sz w:val="22"/>
                <w:szCs w:val="22"/>
              </w:rPr>
            </w:pPr>
            <w:r>
              <w:rPr>
                <w:sz w:val="22"/>
                <w:szCs w:val="22"/>
              </w:rPr>
              <w:t>Отдел экономики, развития сельского хозяйства и предпринима-тельства</w:t>
            </w:r>
          </w:p>
        </w:tc>
        <w:tc>
          <w:tcPr>
            <w:tcW w:w="791" w:type="dxa"/>
          </w:tcPr>
          <w:p w:rsidR="00951412" w:rsidRPr="009F291D" w:rsidRDefault="00951412" w:rsidP="00CE3DA6">
            <w:pPr>
              <w:widowControl/>
              <w:spacing w:line="216" w:lineRule="auto"/>
              <w:ind w:left="-101" w:right="-87"/>
              <w:jc w:val="center"/>
              <w:outlineLvl w:val="0"/>
              <w:rPr>
                <w:sz w:val="22"/>
                <w:szCs w:val="22"/>
              </w:rPr>
            </w:pPr>
            <w:r w:rsidRPr="009F291D">
              <w:rPr>
                <w:sz w:val="22"/>
                <w:szCs w:val="22"/>
              </w:rPr>
              <w:t>Итого</w:t>
            </w:r>
          </w:p>
        </w:tc>
        <w:tc>
          <w:tcPr>
            <w:tcW w:w="1189" w:type="dxa"/>
          </w:tcPr>
          <w:p w:rsidR="00951412" w:rsidRPr="009E6E85" w:rsidRDefault="00951412" w:rsidP="00CE3DA6">
            <w:pPr>
              <w:widowControl/>
              <w:jc w:val="center"/>
              <w:rPr>
                <w:sz w:val="22"/>
                <w:szCs w:val="22"/>
                <w:highlight w:val="yellow"/>
              </w:rPr>
            </w:pPr>
            <w:r w:rsidRPr="009E6E85">
              <w:rPr>
                <w:sz w:val="22"/>
                <w:szCs w:val="22"/>
                <w:highlight w:val="yellow"/>
              </w:rPr>
              <w:t>150,0</w:t>
            </w:r>
          </w:p>
        </w:tc>
        <w:tc>
          <w:tcPr>
            <w:tcW w:w="1279" w:type="dxa"/>
            <w:tcBorders>
              <w:left w:val="nil"/>
            </w:tcBorders>
          </w:tcPr>
          <w:p w:rsidR="00951412" w:rsidRPr="009E6E85" w:rsidRDefault="00951412" w:rsidP="00CE3DA6">
            <w:pPr>
              <w:jc w:val="center"/>
              <w:rPr>
                <w:sz w:val="22"/>
                <w:szCs w:val="22"/>
                <w:highlight w:val="yellow"/>
              </w:rPr>
            </w:pPr>
            <w:r w:rsidRPr="009E6E85">
              <w:rPr>
                <w:sz w:val="22"/>
                <w:szCs w:val="22"/>
                <w:highlight w:val="yellow"/>
              </w:rPr>
              <w:t>0,0</w:t>
            </w:r>
          </w:p>
        </w:tc>
        <w:tc>
          <w:tcPr>
            <w:tcW w:w="1381" w:type="dxa"/>
            <w:tcBorders>
              <w:left w:val="nil"/>
            </w:tcBorders>
          </w:tcPr>
          <w:p w:rsidR="00951412" w:rsidRPr="009E6E85" w:rsidRDefault="00951412" w:rsidP="00CE3DA6">
            <w:pPr>
              <w:jc w:val="center"/>
              <w:rPr>
                <w:sz w:val="22"/>
                <w:szCs w:val="22"/>
                <w:highlight w:val="yellow"/>
              </w:rPr>
            </w:pPr>
            <w:r w:rsidRPr="009E6E85">
              <w:rPr>
                <w:sz w:val="22"/>
                <w:szCs w:val="22"/>
                <w:highlight w:val="yellow"/>
              </w:rPr>
              <w:t>0,0</w:t>
            </w:r>
          </w:p>
        </w:tc>
        <w:tc>
          <w:tcPr>
            <w:tcW w:w="1163" w:type="dxa"/>
            <w:tcBorders>
              <w:left w:val="nil"/>
            </w:tcBorders>
          </w:tcPr>
          <w:p w:rsidR="00951412" w:rsidRPr="009E6E85" w:rsidRDefault="00951412" w:rsidP="00CE3DA6">
            <w:pPr>
              <w:jc w:val="center"/>
              <w:rPr>
                <w:sz w:val="22"/>
                <w:szCs w:val="22"/>
                <w:highlight w:val="yellow"/>
              </w:rPr>
            </w:pPr>
            <w:r w:rsidRPr="009E6E85">
              <w:rPr>
                <w:sz w:val="22"/>
                <w:szCs w:val="22"/>
                <w:highlight w:val="yellow"/>
              </w:rPr>
              <w:t>150,0</w:t>
            </w:r>
          </w:p>
        </w:tc>
        <w:tc>
          <w:tcPr>
            <w:tcW w:w="1149" w:type="dxa"/>
            <w:gridSpan w:val="2"/>
            <w:tcBorders>
              <w:left w:val="nil"/>
            </w:tcBorders>
          </w:tcPr>
          <w:p w:rsidR="00951412" w:rsidRPr="009E6E85" w:rsidRDefault="00951412" w:rsidP="00CE3DA6">
            <w:pPr>
              <w:jc w:val="center"/>
              <w:rPr>
                <w:sz w:val="22"/>
                <w:szCs w:val="22"/>
                <w:highlight w:val="yellow"/>
              </w:rPr>
            </w:pPr>
            <w:r w:rsidRPr="009E6E85">
              <w:rPr>
                <w:sz w:val="22"/>
                <w:szCs w:val="22"/>
                <w:highlight w:val="yellow"/>
              </w:rPr>
              <w:t>0,0</w:t>
            </w:r>
          </w:p>
        </w:tc>
        <w:tc>
          <w:tcPr>
            <w:tcW w:w="1673" w:type="dxa"/>
          </w:tcPr>
          <w:p w:rsidR="00951412" w:rsidRPr="009F291D" w:rsidRDefault="00951412" w:rsidP="00F3704E">
            <w:pPr>
              <w:pStyle w:val="ConsPlusNormal"/>
              <w:jc w:val="center"/>
              <w:rPr>
                <w:rFonts w:ascii="Times New Roman" w:hAnsi="Times New Roman"/>
              </w:rPr>
            </w:pPr>
            <w:r w:rsidRPr="009F291D">
              <w:rPr>
                <w:rFonts w:ascii="Times New Roman" w:hAnsi="Times New Roman"/>
              </w:rPr>
              <w:t xml:space="preserve">Количество </w:t>
            </w:r>
            <w:r>
              <w:rPr>
                <w:rFonts w:ascii="Times New Roman" w:hAnsi="Times New Roman"/>
              </w:rPr>
              <w:t>проведенных мероприятий</w:t>
            </w:r>
            <w:r w:rsidRPr="009F291D">
              <w:rPr>
                <w:rFonts w:ascii="Times New Roman" w:hAnsi="Times New Roman"/>
              </w:rPr>
              <w:t xml:space="preserve"> ед.</w:t>
            </w:r>
          </w:p>
        </w:tc>
        <w:tc>
          <w:tcPr>
            <w:tcW w:w="1239" w:type="dxa"/>
            <w:vMerge w:val="restart"/>
          </w:tcPr>
          <w:p w:rsidR="00951412" w:rsidRPr="009F291D" w:rsidRDefault="00951412" w:rsidP="00CE3DA6">
            <w:pPr>
              <w:spacing w:line="216" w:lineRule="auto"/>
              <w:ind w:left="-101" w:right="-87"/>
              <w:jc w:val="center"/>
              <w:outlineLvl w:val="0"/>
              <w:rPr>
                <w:sz w:val="22"/>
                <w:szCs w:val="22"/>
              </w:rPr>
            </w:pPr>
            <w:r>
              <w:rPr>
                <w:sz w:val="22"/>
                <w:szCs w:val="22"/>
              </w:rPr>
              <w:t>6</w:t>
            </w:r>
          </w:p>
        </w:tc>
      </w:tr>
      <w:tr w:rsidR="00951412" w:rsidRPr="009F291D" w:rsidTr="00CE3DA6">
        <w:tc>
          <w:tcPr>
            <w:tcW w:w="710" w:type="dxa"/>
            <w:vMerge/>
            <w:vAlign w:val="center"/>
          </w:tcPr>
          <w:p w:rsidR="00951412" w:rsidRPr="009F291D" w:rsidRDefault="00951412" w:rsidP="00CE3DA6">
            <w:pPr>
              <w:widowControl/>
              <w:rPr>
                <w:sz w:val="22"/>
                <w:szCs w:val="22"/>
              </w:rPr>
            </w:pPr>
          </w:p>
        </w:tc>
        <w:tc>
          <w:tcPr>
            <w:tcW w:w="3429" w:type="dxa"/>
            <w:vMerge/>
            <w:vAlign w:val="center"/>
          </w:tcPr>
          <w:p w:rsidR="00951412" w:rsidRPr="009F291D" w:rsidRDefault="00951412" w:rsidP="00CE3DA6">
            <w:pPr>
              <w:widowControl/>
              <w:rPr>
                <w:sz w:val="22"/>
                <w:szCs w:val="22"/>
              </w:rPr>
            </w:pPr>
          </w:p>
        </w:tc>
        <w:tc>
          <w:tcPr>
            <w:tcW w:w="1619" w:type="dxa"/>
            <w:vMerge/>
            <w:vAlign w:val="center"/>
          </w:tcPr>
          <w:p w:rsidR="00951412" w:rsidRPr="009F291D" w:rsidRDefault="00951412" w:rsidP="00CE3DA6">
            <w:pPr>
              <w:widowControl/>
              <w:rPr>
                <w:sz w:val="22"/>
                <w:szCs w:val="22"/>
              </w:rPr>
            </w:pPr>
          </w:p>
        </w:tc>
        <w:tc>
          <w:tcPr>
            <w:tcW w:w="791" w:type="dxa"/>
            <w:vAlign w:val="center"/>
          </w:tcPr>
          <w:p w:rsidR="00951412" w:rsidRPr="009F291D" w:rsidRDefault="00951412" w:rsidP="00CE3DA6">
            <w:pPr>
              <w:widowControl/>
              <w:spacing w:line="216" w:lineRule="auto"/>
              <w:ind w:left="-101" w:right="-87"/>
              <w:jc w:val="center"/>
              <w:outlineLvl w:val="0"/>
              <w:rPr>
                <w:sz w:val="22"/>
                <w:szCs w:val="22"/>
              </w:rPr>
            </w:pPr>
            <w:r w:rsidRPr="009F291D">
              <w:rPr>
                <w:sz w:val="22"/>
                <w:szCs w:val="22"/>
              </w:rPr>
              <w:t>2020</w:t>
            </w:r>
          </w:p>
        </w:tc>
        <w:tc>
          <w:tcPr>
            <w:tcW w:w="1189" w:type="dxa"/>
            <w:tcBorders>
              <w:top w:val="nil"/>
            </w:tcBorders>
          </w:tcPr>
          <w:p w:rsidR="00951412" w:rsidRPr="009E6E85" w:rsidRDefault="00951412" w:rsidP="00CE3DA6">
            <w:pPr>
              <w:jc w:val="center"/>
              <w:rPr>
                <w:sz w:val="22"/>
                <w:szCs w:val="22"/>
                <w:highlight w:val="yellow"/>
              </w:rPr>
            </w:pPr>
            <w:r w:rsidRPr="009E6E85">
              <w:rPr>
                <w:sz w:val="22"/>
                <w:szCs w:val="22"/>
                <w:highlight w:val="yellow"/>
              </w:rPr>
              <w:t>0,0</w:t>
            </w:r>
          </w:p>
        </w:tc>
        <w:tc>
          <w:tcPr>
            <w:tcW w:w="1279" w:type="dxa"/>
            <w:tcBorders>
              <w:top w:val="nil"/>
              <w:left w:val="nil"/>
            </w:tcBorders>
          </w:tcPr>
          <w:p w:rsidR="00951412" w:rsidRPr="009E6E85" w:rsidRDefault="00951412" w:rsidP="00CE3DA6">
            <w:pPr>
              <w:jc w:val="center"/>
              <w:rPr>
                <w:sz w:val="22"/>
                <w:szCs w:val="22"/>
                <w:highlight w:val="yellow"/>
              </w:rPr>
            </w:pPr>
            <w:r w:rsidRPr="009E6E85">
              <w:rPr>
                <w:sz w:val="22"/>
                <w:szCs w:val="22"/>
                <w:highlight w:val="yellow"/>
              </w:rPr>
              <w:t>0,0</w:t>
            </w:r>
          </w:p>
        </w:tc>
        <w:tc>
          <w:tcPr>
            <w:tcW w:w="1381" w:type="dxa"/>
            <w:tcBorders>
              <w:top w:val="nil"/>
              <w:left w:val="nil"/>
            </w:tcBorders>
          </w:tcPr>
          <w:p w:rsidR="00951412" w:rsidRPr="009E6E85" w:rsidRDefault="00951412" w:rsidP="00CE3DA6">
            <w:pPr>
              <w:jc w:val="center"/>
              <w:rPr>
                <w:sz w:val="22"/>
                <w:szCs w:val="22"/>
                <w:highlight w:val="yellow"/>
              </w:rPr>
            </w:pPr>
            <w:r w:rsidRPr="009E6E85">
              <w:rPr>
                <w:sz w:val="22"/>
                <w:szCs w:val="22"/>
                <w:highlight w:val="yellow"/>
              </w:rPr>
              <w:t>0,0</w:t>
            </w:r>
          </w:p>
        </w:tc>
        <w:tc>
          <w:tcPr>
            <w:tcW w:w="1163" w:type="dxa"/>
            <w:tcBorders>
              <w:top w:val="nil"/>
              <w:left w:val="nil"/>
            </w:tcBorders>
          </w:tcPr>
          <w:p w:rsidR="00951412" w:rsidRPr="009E6E85" w:rsidRDefault="00951412" w:rsidP="00CE3DA6">
            <w:pPr>
              <w:jc w:val="center"/>
              <w:rPr>
                <w:sz w:val="22"/>
                <w:szCs w:val="22"/>
                <w:highlight w:val="yellow"/>
              </w:rPr>
            </w:pPr>
            <w:r w:rsidRPr="009E6E85">
              <w:rPr>
                <w:sz w:val="22"/>
                <w:szCs w:val="22"/>
                <w:highlight w:val="yellow"/>
              </w:rPr>
              <w:t>0,0</w:t>
            </w:r>
          </w:p>
        </w:tc>
        <w:tc>
          <w:tcPr>
            <w:tcW w:w="1149" w:type="dxa"/>
            <w:gridSpan w:val="2"/>
            <w:tcBorders>
              <w:top w:val="nil"/>
              <w:left w:val="nil"/>
            </w:tcBorders>
          </w:tcPr>
          <w:p w:rsidR="00951412" w:rsidRPr="009E6E85" w:rsidRDefault="00951412" w:rsidP="00CE3DA6">
            <w:pPr>
              <w:jc w:val="center"/>
              <w:rPr>
                <w:sz w:val="22"/>
                <w:szCs w:val="22"/>
                <w:highlight w:val="yellow"/>
              </w:rPr>
            </w:pPr>
            <w:r w:rsidRPr="009E6E85">
              <w:rPr>
                <w:sz w:val="22"/>
                <w:szCs w:val="22"/>
                <w:highlight w:val="yellow"/>
              </w:rPr>
              <w:t>0,0</w:t>
            </w:r>
          </w:p>
        </w:tc>
        <w:tc>
          <w:tcPr>
            <w:tcW w:w="1673" w:type="dxa"/>
          </w:tcPr>
          <w:p w:rsidR="00951412" w:rsidRPr="009F291D" w:rsidRDefault="00951412" w:rsidP="00CE3DA6">
            <w:pPr>
              <w:pStyle w:val="ConsPlusNormal"/>
              <w:jc w:val="center"/>
              <w:rPr>
                <w:rFonts w:ascii="Times New Roman" w:hAnsi="Times New Roman"/>
              </w:rPr>
            </w:pPr>
            <w:r>
              <w:rPr>
                <w:rFonts w:ascii="Times New Roman" w:hAnsi="Times New Roman"/>
              </w:rPr>
              <w:t>0</w:t>
            </w:r>
          </w:p>
        </w:tc>
        <w:tc>
          <w:tcPr>
            <w:tcW w:w="1239" w:type="dxa"/>
            <w:vMerge/>
            <w:vAlign w:val="center"/>
          </w:tcPr>
          <w:p w:rsidR="00951412" w:rsidRPr="009F291D" w:rsidRDefault="00951412" w:rsidP="00CE3DA6">
            <w:pPr>
              <w:widowControl/>
              <w:rPr>
                <w:sz w:val="22"/>
                <w:szCs w:val="22"/>
              </w:rPr>
            </w:pPr>
          </w:p>
        </w:tc>
      </w:tr>
      <w:tr w:rsidR="00951412" w:rsidRPr="009F291D" w:rsidTr="00CE3DA6">
        <w:tc>
          <w:tcPr>
            <w:tcW w:w="710" w:type="dxa"/>
            <w:vMerge/>
            <w:vAlign w:val="center"/>
          </w:tcPr>
          <w:p w:rsidR="00951412" w:rsidRPr="009F291D" w:rsidRDefault="00951412" w:rsidP="00CE3DA6">
            <w:pPr>
              <w:widowControl/>
              <w:rPr>
                <w:sz w:val="22"/>
                <w:szCs w:val="22"/>
              </w:rPr>
            </w:pPr>
          </w:p>
        </w:tc>
        <w:tc>
          <w:tcPr>
            <w:tcW w:w="3429" w:type="dxa"/>
            <w:vMerge/>
            <w:vAlign w:val="center"/>
          </w:tcPr>
          <w:p w:rsidR="00951412" w:rsidRPr="009F291D" w:rsidRDefault="00951412" w:rsidP="00CE3DA6">
            <w:pPr>
              <w:widowControl/>
              <w:rPr>
                <w:sz w:val="22"/>
                <w:szCs w:val="22"/>
              </w:rPr>
            </w:pPr>
          </w:p>
        </w:tc>
        <w:tc>
          <w:tcPr>
            <w:tcW w:w="1619" w:type="dxa"/>
            <w:vMerge/>
            <w:vAlign w:val="center"/>
          </w:tcPr>
          <w:p w:rsidR="00951412" w:rsidRPr="009F291D" w:rsidRDefault="00951412" w:rsidP="00CE3DA6">
            <w:pPr>
              <w:widowControl/>
              <w:rPr>
                <w:sz w:val="22"/>
                <w:szCs w:val="22"/>
              </w:rPr>
            </w:pPr>
          </w:p>
        </w:tc>
        <w:tc>
          <w:tcPr>
            <w:tcW w:w="791" w:type="dxa"/>
            <w:vAlign w:val="center"/>
          </w:tcPr>
          <w:p w:rsidR="00951412" w:rsidRPr="009F291D" w:rsidRDefault="00951412" w:rsidP="00CE3DA6">
            <w:pPr>
              <w:widowControl/>
              <w:spacing w:line="216" w:lineRule="auto"/>
              <w:ind w:left="-101" w:right="-87"/>
              <w:jc w:val="center"/>
              <w:outlineLvl w:val="0"/>
              <w:rPr>
                <w:sz w:val="22"/>
                <w:szCs w:val="22"/>
              </w:rPr>
            </w:pPr>
            <w:r w:rsidRPr="009F291D">
              <w:rPr>
                <w:sz w:val="22"/>
                <w:szCs w:val="22"/>
              </w:rPr>
              <w:t>2021</w:t>
            </w:r>
          </w:p>
        </w:tc>
        <w:tc>
          <w:tcPr>
            <w:tcW w:w="1189" w:type="dxa"/>
            <w:tcBorders>
              <w:top w:val="nil"/>
            </w:tcBorders>
          </w:tcPr>
          <w:p w:rsidR="00951412" w:rsidRPr="009F291D" w:rsidRDefault="00951412" w:rsidP="00BF4D0F">
            <w:pPr>
              <w:jc w:val="center"/>
              <w:rPr>
                <w:sz w:val="22"/>
                <w:szCs w:val="22"/>
              </w:rPr>
            </w:pPr>
            <w:r>
              <w:rPr>
                <w:sz w:val="22"/>
                <w:szCs w:val="22"/>
              </w:rPr>
              <w:t>30,0</w:t>
            </w:r>
          </w:p>
        </w:tc>
        <w:tc>
          <w:tcPr>
            <w:tcW w:w="1279" w:type="dxa"/>
            <w:tcBorders>
              <w:top w:val="nil"/>
              <w:left w:val="nil"/>
            </w:tcBorders>
          </w:tcPr>
          <w:p w:rsidR="00951412" w:rsidRPr="009F291D" w:rsidRDefault="00951412" w:rsidP="00BF4D0F">
            <w:pPr>
              <w:jc w:val="center"/>
              <w:rPr>
                <w:sz w:val="22"/>
                <w:szCs w:val="22"/>
              </w:rPr>
            </w:pPr>
            <w:r>
              <w:rPr>
                <w:sz w:val="22"/>
                <w:szCs w:val="22"/>
              </w:rPr>
              <w:t>0,0</w:t>
            </w:r>
          </w:p>
        </w:tc>
        <w:tc>
          <w:tcPr>
            <w:tcW w:w="1381" w:type="dxa"/>
            <w:tcBorders>
              <w:top w:val="nil"/>
              <w:left w:val="nil"/>
            </w:tcBorders>
          </w:tcPr>
          <w:p w:rsidR="00951412" w:rsidRPr="009F291D" w:rsidRDefault="00951412" w:rsidP="00BF4D0F">
            <w:pPr>
              <w:jc w:val="center"/>
              <w:rPr>
                <w:sz w:val="22"/>
                <w:szCs w:val="22"/>
              </w:rPr>
            </w:pPr>
            <w:r>
              <w:rPr>
                <w:sz w:val="22"/>
                <w:szCs w:val="22"/>
              </w:rPr>
              <w:t>0,0</w:t>
            </w:r>
          </w:p>
        </w:tc>
        <w:tc>
          <w:tcPr>
            <w:tcW w:w="1163" w:type="dxa"/>
            <w:tcBorders>
              <w:top w:val="nil"/>
              <w:left w:val="nil"/>
            </w:tcBorders>
          </w:tcPr>
          <w:p w:rsidR="00951412" w:rsidRPr="009F291D" w:rsidRDefault="00951412" w:rsidP="00BF4D0F">
            <w:pPr>
              <w:jc w:val="center"/>
              <w:rPr>
                <w:sz w:val="22"/>
                <w:szCs w:val="22"/>
              </w:rPr>
            </w:pPr>
            <w:r>
              <w:rPr>
                <w:sz w:val="22"/>
                <w:szCs w:val="22"/>
              </w:rPr>
              <w:t>30,0</w:t>
            </w:r>
          </w:p>
        </w:tc>
        <w:tc>
          <w:tcPr>
            <w:tcW w:w="1149" w:type="dxa"/>
            <w:gridSpan w:val="2"/>
            <w:tcBorders>
              <w:top w:val="nil"/>
              <w:left w:val="nil"/>
            </w:tcBorders>
          </w:tcPr>
          <w:p w:rsidR="00951412" w:rsidRPr="009F291D" w:rsidRDefault="00951412" w:rsidP="00BF4D0F">
            <w:pPr>
              <w:jc w:val="center"/>
              <w:rPr>
                <w:sz w:val="22"/>
                <w:szCs w:val="22"/>
              </w:rPr>
            </w:pPr>
            <w:r>
              <w:rPr>
                <w:sz w:val="22"/>
                <w:szCs w:val="22"/>
              </w:rPr>
              <w:t>0,0</w:t>
            </w:r>
          </w:p>
        </w:tc>
        <w:tc>
          <w:tcPr>
            <w:tcW w:w="1673" w:type="dxa"/>
          </w:tcPr>
          <w:p w:rsidR="00951412" w:rsidRPr="009F291D" w:rsidRDefault="00951412" w:rsidP="00CE3DA6">
            <w:pPr>
              <w:pStyle w:val="ConsPlusNormal"/>
              <w:jc w:val="center"/>
              <w:rPr>
                <w:rFonts w:ascii="Times New Roman" w:hAnsi="Times New Roman"/>
              </w:rPr>
            </w:pPr>
            <w:r>
              <w:rPr>
                <w:rFonts w:ascii="Times New Roman" w:hAnsi="Times New Roman"/>
              </w:rPr>
              <w:t>1</w:t>
            </w:r>
          </w:p>
        </w:tc>
        <w:tc>
          <w:tcPr>
            <w:tcW w:w="1239" w:type="dxa"/>
            <w:vMerge/>
            <w:vAlign w:val="center"/>
          </w:tcPr>
          <w:p w:rsidR="00951412" w:rsidRPr="009F291D" w:rsidRDefault="00951412" w:rsidP="00CE3DA6">
            <w:pPr>
              <w:widowControl/>
              <w:rPr>
                <w:sz w:val="22"/>
                <w:szCs w:val="22"/>
              </w:rPr>
            </w:pPr>
          </w:p>
        </w:tc>
      </w:tr>
      <w:tr w:rsidR="00951412" w:rsidRPr="009F291D" w:rsidTr="00CE3DA6">
        <w:tc>
          <w:tcPr>
            <w:tcW w:w="710" w:type="dxa"/>
            <w:vMerge/>
            <w:vAlign w:val="center"/>
          </w:tcPr>
          <w:p w:rsidR="00951412" w:rsidRPr="009F291D" w:rsidRDefault="00951412" w:rsidP="00CE3DA6">
            <w:pPr>
              <w:widowControl/>
              <w:rPr>
                <w:sz w:val="22"/>
                <w:szCs w:val="22"/>
              </w:rPr>
            </w:pPr>
          </w:p>
        </w:tc>
        <w:tc>
          <w:tcPr>
            <w:tcW w:w="3429" w:type="dxa"/>
            <w:vMerge/>
            <w:vAlign w:val="center"/>
          </w:tcPr>
          <w:p w:rsidR="00951412" w:rsidRPr="009F291D" w:rsidRDefault="00951412" w:rsidP="00CE3DA6">
            <w:pPr>
              <w:widowControl/>
              <w:rPr>
                <w:sz w:val="22"/>
                <w:szCs w:val="22"/>
              </w:rPr>
            </w:pPr>
          </w:p>
        </w:tc>
        <w:tc>
          <w:tcPr>
            <w:tcW w:w="1619" w:type="dxa"/>
            <w:vMerge/>
            <w:vAlign w:val="center"/>
          </w:tcPr>
          <w:p w:rsidR="00951412" w:rsidRPr="009F291D" w:rsidRDefault="00951412" w:rsidP="00CE3DA6">
            <w:pPr>
              <w:widowControl/>
              <w:rPr>
                <w:sz w:val="22"/>
                <w:szCs w:val="22"/>
              </w:rPr>
            </w:pPr>
          </w:p>
        </w:tc>
        <w:tc>
          <w:tcPr>
            <w:tcW w:w="791" w:type="dxa"/>
            <w:vAlign w:val="center"/>
          </w:tcPr>
          <w:p w:rsidR="00951412" w:rsidRPr="009F291D" w:rsidRDefault="00951412" w:rsidP="00CE3DA6">
            <w:pPr>
              <w:widowControl/>
              <w:spacing w:line="216" w:lineRule="auto"/>
              <w:ind w:left="-101" w:right="-87"/>
              <w:jc w:val="center"/>
              <w:outlineLvl w:val="0"/>
              <w:rPr>
                <w:sz w:val="22"/>
                <w:szCs w:val="22"/>
              </w:rPr>
            </w:pPr>
            <w:r w:rsidRPr="009F291D">
              <w:rPr>
                <w:sz w:val="22"/>
                <w:szCs w:val="22"/>
              </w:rPr>
              <w:t>2022</w:t>
            </w:r>
          </w:p>
        </w:tc>
        <w:tc>
          <w:tcPr>
            <w:tcW w:w="1189" w:type="dxa"/>
            <w:tcBorders>
              <w:top w:val="nil"/>
            </w:tcBorders>
          </w:tcPr>
          <w:p w:rsidR="00951412" w:rsidRPr="009F291D" w:rsidRDefault="00951412" w:rsidP="00BF4D0F">
            <w:pPr>
              <w:jc w:val="center"/>
              <w:rPr>
                <w:sz w:val="22"/>
                <w:szCs w:val="22"/>
              </w:rPr>
            </w:pPr>
            <w:r>
              <w:rPr>
                <w:sz w:val="22"/>
                <w:szCs w:val="22"/>
              </w:rPr>
              <w:t>30,0</w:t>
            </w:r>
          </w:p>
        </w:tc>
        <w:tc>
          <w:tcPr>
            <w:tcW w:w="1279" w:type="dxa"/>
            <w:tcBorders>
              <w:top w:val="nil"/>
              <w:left w:val="nil"/>
            </w:tcBorders>
          </w:tcPr>
          <w:p w:rsidR="00951412" w:rsidRPr="009F291D" w:rsidRDefault="00951412" w:rsidP="00BF4D0F">
            <w:pPr>
              <w:jc w:val="center"/>
              <w:rPr>
                <w:sz w:val="22"/>
                <w:szCs w:val="22"/>
              </w:rPr>
            </w:pPr>
            <w:r>
              <w:rPr>
                <w:sz w:val="22"/>
                <w:szCs w:val="22"/>
              </w:rPr>
              <w:t>0,0</w:t>
            </w:r>
          </w:p>
        </w:tc>
        <w:tc>
          <w:tcPr>
            <w:tcW w:w="1381" w:type="dxa"/>
            <w:tcBorders>
              <w:top w:val="nil"/>
              <w:left w:val="nil"/>
            </w:tcBorders>
          </w:tcPr>
          <w:p w:rsidR="00951412" w:rsidRPr="009F291D" w:rsidRDefault="00951412" w:rsidP="00BF4D0F">
            <w:pPr>
              <w:jc w:val="center"/>
              <w:rPr>
                <w:sz w:val="22"/>
                <w:szCs w:val="22"/>
              </w:rPr>
            </w:pPr>
            <w:r>
              <w:rPr>
                <w:sz w:val="22"/>
                <w:szCs w:val="22"/>
              </w:rPr>
              <w:t>0,0</w:t>
            </w:r>
          </w:p>
        </w:tc>
        <w:tc>
          <w:tcPr>
            <w:tcW w:w="1163" w:type="dxa"/>
            <w:tcBorders>
              <w:top w:val="nil"/>
              <w:left w:val="nil"/>
            </w:tcBorders>
          </w:tcPr>
          <w:p w:rsidR="00951412" w:rsidRPr="009F291D" w:rsidRDefault="00951412" w:rsidP="00BF4D0F">
            <w:pPr>
              <w:jc w:val="center"/>
              <w:rPr>
                <w:sz w:val="22"/>
                <w:szCs w:val="22"/>
              </w:rPr>
            </w:pPr>
            <w:r>
              <w:rPr>
                <w:sz w:val="22"/>
                <w:szCs w:val="22"/>
              </w:rPr>
              <w:t>30,0</w:t>
            </w:r>
          </w:p>
        </w:tc>
        <w:tc>
          <w:tcPr>
            <w:tcW w:w="1149" w:type="dxa"/>
            <w:gridSpan w:val="2"/>
            <w:tcBorders>
              <w:top w:val="nil"/>
              <w:left w:val="nil"/>
            </w:tcBorders>
          </w:tcPr>
          <w:p w:rsidR="00951412" w:rsidRPr="009F291D" w:rsidRDefault="00951412" w:rsidP="00BF4D0F">
            <w:pPr>
              <w:jc w:val="center"/>
              <w:rPr>
                <w:sz w:val="22"/>
                <w:szCs w:val="22"/>
              </w:rPr>
            </w:pPr>
            <w:r>
              <w:rPr>
                <w:sz w:val="22"/>
                <w:szCs w:val="22"/>
              </w:rPr>
              <w:t>0,0</w:t>
            </w:r>
          </w:p>
        </w:tc>
        <w:tc>
          <w:tcPr>
            <w:tcW w:w="1673" w:type="dxa"/>
          </w:tcPr>
          <w:p w:rsidR="00951412" w:rsidRPr="009F291D" w:rsidRDefault="00951412" w:rsidP="00CE3DA6">
            <w:pPr>
              <w:pStyle w:val="ConsPlusNormal"/>
              <w:jc w:val="center"/>
              <w:rPr>
                <w:rFonts w:ascii="Times New Roman" w:hAnsi="Times New Roman"/>
              </w:rPr>
            </w:pPr>
            <w:r>
              <w:rPr>
                <w:rFonts w:ascii="Times New Roman" w:hAnsi="Times New Roman"/>
              </w:rPr>
              <w:t>1</w:t>
            </w:r>
          </w:p>
        </w:tc>
        <w:tc>
          <w:tcPr>
            <w:tcW w:w="1239" w:type="dxa"/>
            <w:vMerge/>
            <w:vAlign w:val="center"/>
          </w:tcPr>
          <w:p w:rsidR="00951412" w:rsidRPr="009F291D" w:rsidRDefault="00951412" w:rsidP="00CE3DA6">
            <w:pPr>
              <w:widowControl/>
              <w:rPr>
                <w:sz w:val="22"/>
                <w:szCs w:val="22"/>
              </w:rPr>
            </w:pPr>
          </w:p>
        </w:tc>
      </w:tr>
      <w:tr w:rsidR="00951412" w:rsidRPr="009F291D" w:rsidTr="00CE3DA6">
        <w:tc>
          <w:tcPr>
            <w:tcW w:w="710" w:type="dxa"/>
            <w:vMerge/>
            <w:vAlign w:val="center"/>
          </w:tcPr>
          <w:p w:rsidR="00951412" w:rsidRPr="009F291D" w:rsidRDefault="00951412" w:rsidP="00CE3DA6">
            <w:pPr>
              <w:widowControl/>
              <w:rPr>
                <w:sz w:val="22"/>
                <w:szCs w:val="22"/>
              </w:rPr>
            </w:pPr>
          </w:p>
        </w:tc>
        <w:tc>
          <w:tcPr>
            <w:tcW w:w="3429" w:type="dxa"/>
            <w:vMerge/>
            <w:vAlign w:val="center"/>
          </w:tcPr>
          <w:p w:rsidR="00951412" w:rsidRPr="009F291D" w:rsidRDefault="00951412" w:rsidP="00CE3DA6">
            <w:pPr>
              <w:widowControl/>
              <w:rPr>
                <w:sz w:val="22"/>
                <w:szCs w:val="22"/>
              </w:rPr>
            </w:pPr>
          </w:p>
        </w:tc>
        <w:tc>
          <w:tcPr>
            <w:tcW w:w="1619" w:type="dxa"/>
            <w:vMerge/>
            <w:vAlign w:val="center"/>
          </w:tcPr>
          <w:p w:rsidR="00951412" w:rsidRPr="009F291D" w:rsidRDefault="00951412" w:rsidP="00CE3DA6">
            <w:pPr>
              <w:widowControl/>
              <w:rPr>
                <w:sz w:val="22"/>
                <w:szCs w:val="22"/>
              </w:rPr>
            </w:pPr>
          </w:p>
        </w:tc>
        <w:tc>
          <w:tcPr>
            <w:tcW w:w="791" w:type="dxa"/>
            <w:vAlign w:val="center"/>
          </w:tcPr>
          <w:p w:rsidR="00951412" w:rsidRPr="009F291D" w:rsidRDefault="00951412" w:rsidP="00CE3DA6">
            <w:pPr>
              <w:widowControl/>
              <w:spacing w:line="216" w:lineRule="auto"/>
              <w:ind w:left="-101" w:right="-87"/>
              <w:jc w:val="center"/>
              <w:outlineLvl w:val="0"/>
              <w:rPr>
                <w:sz w:val="22"/>
                <w:szCs w:val="22"/>
              </w:rPr>
            </w:pPr>
            <w:r w:rsidRPr="009F291D">
              <w:rPr>
                <w:sz w:val="22"/>
                <w:szCs w:val="22"/>
              </w:rPr>
              <w:t>2023</w:t>
            </w:r>
          </w:p>
        </w:tc>
        <w:tc>
          <w:tcPr>
            <w:tcW w:w="1189" w:type="dxa"/>
            <w:tcBorders>
              <w:top w:val="nil"/>
            </w:tcBorders>
          </w:tcPr>
          <w:p w:rsidR="00951412" w:rsidRPr="009F291D" w:rsidRDefault="00951412" w:rsidP="00BF4D0F">
            <w:pPr>
              <w:jc w:val="center"/>
              <w:rPr>
                <w:sz w:val="22"/>
                <w:szCs w:val="22"/>
              </w:rPr>
            </w:pPr>
            <w:r>
              <w:rPr>
                <w:sz w:val="22"/>
                <w:szCs w:val="22"/>
              </w:rPr>
              <w:t>30,0</w:t>
            </w:r>
          </w:p>
        </w:tc>
        <w:tc>
          <w:tcPr>
            <w:tcW w:w="1279" w:type="dxa"/>
            <w:tcBorders>
              <w:top w:val="nil"/>
              <w:left w:val="nil"/>
            </w:tcBorders>
          </w:tcPr>
          <w:p w:rsidR="00951412" w:rsidRPr="009F291D" w:rsidRDefault="00951412" w:rsidP="00BF4D0F">
            <w:pPr>
              <w:jc w:val="center"/>
              <w:rPr>
                <w:sz w:val="22"/>
                <w:szCs w:val="22"/>
              </w:rPr>
            </w:pPr>
            <w:r>
              <w:rPr>
                <w:sz w:val="22"/>
                <w:szCs w:val="22"/>
              </w:rPr>
              <w:t>0,0</w:t>
            </w:r>
          </w:p>
        </w:tc>
        <w:tc>
          <w:tcPr>
            <w:tcW w:w="1381" w:type="dxa"/>
            <w:tcBorders>
              <w:top w:val="nil"/>
              <w:left w:val="nil"/>
            </w:tcBorders>
          </w:tcPr>
          <w:p w:rsidR="00951412" w:rsidRPr="009F291D" w:rsidRDefault="00951412" w:rsidP="00BF4D0F">
            <w:pPr>
              <w:jc w:val="center"/>
              <w:rPr>
                <w:sz w:val="22"/>
                <w:szCs w:val="22"/>
              </w:rPr>
            </w:pPr>
            <w:r>
              <w:rPr>
                <w:sz w:val="22"/>
                <w:szCs w:val="22"/>
              </w:rPr>
              <w:t>0,0</w:t>
            </w:r>
          </w:p>
        </w:tc>
        <w:tc>
          <w:tcPr>
            <w:tcW w:w="1163" w:type="dxa"/>
            <w:tcBorders>
              <w:top w:val="nil"/>
              <w:left w:val="nil"/>
            </w:tcBorders>
          </w:tcPr>
          <w:p w:rsidR="00951412" w:rsidRPr="009F291D" w:rsidRDefault="00951412" w:rsidP="00BF4D0F">
            <w:pPr>
              <w:jc w:val="center"/>
              <w:rPr>
                <w:sz w:val="22"/>
                <w:szCs w:val="22"/>
              </w:rPr>
            </w:pPr>
            <w:r>
              <w:rPr>
                <w:sz w:val="22"/>
                <w:szCs w:val="22"/>
              </w:rPr>
              <w:t>30,0</w:t>
            </w:r>
          </w:p>
        </w:tc>
        <w:tc>
          <w:tcPr>
            <w:tcW w:w="1149" w:type="dxa"/>
            <w:gridSpan w:val="2"/>
            <w:tcBorders>
              <w:top w:val="nil"/>
              <w:left w:val="nil"/>
            </w:tcBorders>
          </w:tcPr>
          <w:p w:rsidR="00951412" w:rsidRPr="009F291D" w:rsidRDefault="00951412" w:rsidP="00BF4D0F">
            <w:pPr>
              <w:jc w:val="center"/>
              <w:rPr>
                <w:sz w:val="22"/>
                <w:szCs w:val="22"/>
              </w:rPr>
            </w:pPr>
            <w:r>
              <w:rPr>
                <w:sz w:val="22"/>
                <w:szCs w:val="22"/>
              </w:rPr>
              <w:t>0,0</w:t>
            </w:r>
          </w:p>
        </w:tc>
        <w:tc>
          <w:tcPr>
            <w:tcW w:w="1673" w:type="dxa"/>
          </w:tcPr>
          <w:p w:rsidR="00951412" w:rsidRPr="009F291D" w:rsidRDefault="00951412" w:rsidP="00CE3DA6">
            <w:pPr>
              <w:pStyle w:val="ConsPlusNormal"/>
              <w:jc w:val="center"/>
              <w:rPr>
                <w:rFonts w:ascii="Times New Roman" w:hAnsi="Times New Roman"/>
              </w:rPr>
            </w:pPr>
            <w:r>
              <w:rPr>
                <w:rFonts w:ascii="Times New Roman" w:hAnsi="Times New Roman"/>
              </w:rPr>
              <w:t>1</w:t>
            </w:r>
          </w:p>
        </w:tc>
        <w:tc>
          <w:tcPr>
            <w:tcW w:w="1239" w:type="dxa"/>
            <w:vMerge/>
            <w:vAlign w:val="center"/>
          </w:tcPr>
          <w:p w:rsidR="00951412" w:rsidRPr="009F291D" w:rsidRDefault="00951412" w:rsidP="00CE3DA6">
            <w:pPr>
              <w:widowControl/>
              <w:rPr>
                <w:sz w:val="22"/>
                <w:szCs w:val="22"/>
              </w:rPr>
            </w:pPr>
          </w:p>
        </w:tc>
      </w:tr>
      <w:tr w:rsidR="00951412" w:rsidRPr="009F291D" w:rsidTr="00CE3DA6">
        <w:tc>
          <w:tcPr>
            <w:tcW w:w="710" w:type="dxa"/>
            <w:vMerge/>
            <w:vAlign w:val="center"/>
          </w:tcPr>
          <w:p w:rsidR="00951412" w:rsidRPr="009F291D" w:rsidRDefault="00951412" w:rsidP="00CE3DA6">
            <w:pPr>
              <w:widowControl/>
              <w:rPr>
                <w:sz w:val="22"/>
                <w:szCs w:val="22"/>
              </w:rPr>
            </w:pPr>
          </w:p>
        </w:tc>
        <w:tc>
          <w:tcPr>
            <w:tcW w:w="3429" w:type="dxa"/>
            <w:vMerge/>
            <w:vAlign w:val="center"/>
          </w:tcPr>
          <w:p w:rsidR="00951412" w:rsidRPr="009F291D" w:rsidRDefault="00951412" w:rsidP="00CE3DA6">
            <w:pPr>
              <w:widowControl/>
              <w:rPr>
                <w:sz w:val="22"/>
                <w:szCs w:val="22"/>
              </w:rPr>
            </w:pPr>
          </w:p>
        </w:tc>
        <w:tc>
          <w:tcPr>
            <w:tcW w:w="1619" w:type="dxa"/>
            <w:vMerge/>
            <w:vAlign w:val="center"/>
          </w:tcPr>
          <w:p w:rsidR="00951412" w:rsidRPr="009F291D" w:rsidRDefault="00951412" w:rsidP="00CE3DA6">
            <w:pPr>
              <w:widowControl/>
              <w:rPr>
                <w:sz w:val="22"/>
                <w:szCs w:val="22"/>
              </w:rPr>
            </w:pPr>
          </w:p>
        </w:tc>
        <w:tc>
          <w:tcPr>
            <w:tcW w:w="791" w:type="dxa"/>
            <w:vAlign w:val="center"/>
          </w:tcPr>
          <w:p w:rsidR="00951412" w:rsidRPr="009F291D" w:rsidRDefault="00951412" w:rsidP="00CE3DA6">
            <w:pPr>
              <w:widowControl/>
              <w:spacing w:line="216" w:lineRule="auto"/>
              <w:ind w:left="-101" w:right="-87"/>
              <w:jc w:val="center"/>
              <w:outlineLvl w:val="0"/>
              <w:rPr>
                <w:sz w:val="22"/>
                <w:szCs w:val="22"/>
              </w:rPr>
            </w:pPr>
            <w:r w:rsidRPr="009F291D">
              <w:rPr>
                <w:sz w:val="22"/>
                <w:szCs w:val="22"/>
              </w:rPr>
              <w:t>2024</w:t>
            </w:r>
          </w:p>
        </w:tc>
        <w:tc>
          <w:tcPr>
            <w:tcW w:w="1189" w:type="dxa"/>
            <w:tcBorders>
              <w:top w:val="nil"/>
            </w:tcBorders>
          </w:tcPr>
          <w:p w:rsidR="00951412" w:rsidRPr="009F291D" w:rsidRDefault="00951412" w:rsidP="00BF4D0F">
            <w:pPr>
              <w:jc w:val="center"/>
              <w:rPr>
                <w:sz w:val="22"/>
                <w:szCs w:val="22"/>
              </w:rPr>
            </w:pPr>
            <w:r>
              <w:rPr>
                <w:sz w:val="22"/>
                <w:szCs w:val="22"/>
              </w:rPr>
              <w:t>30,0</w:t>
            </w:r>
          </w:p>
        </w:tc>
        <w:tc>
          <w:tcPr>
            <w:tcW w:w="1279" w:type="dxa"/>
            <w:tcBorders>
              <w:top w:val="nil"/>
              <w:left w:val="nil"/>
            </w:tcBorders>
          </w:tcPr>
          <w:p w:rsidR="00951412" w:rsidRPr="009F291D" w:rsidRDefault="00951412" w:rsidP="00BF4D0F">
            <w:pPr>
              <w:jc w:val="center"/>
              <w:rPr>
                <w:sz w:val="22"/>
                <w:szCs w:val="22"/>
              </w:rPr>
            </w:pPr>
            <w:r>
              <w:rPr>
                <w:sz w:val="22"/>
                <w:szCs w:val="22"/>
              </w:rPr>
              <w:t>0,0</w:t>
            </w:r>
          </w:p>
        </w:tc>
        <w:tc>
          <w:tcPr>
            <w:tcW w:w="1381" w:type="dxa"/>
            <w:tcBorders>
              <w:top w:val="nil"/>
              <w:left w:val="nil"/>
            </w:tcBorders>
          </w:tcPr>
          <w:p w:rsidR="00951412" w:rsidRPr="009F291D" w:rsidRDefault="00951412" w:rsidP="00BF4D0F">
            <w:pPr>
              <w:jc w:val="center"/>
              <w:rPr>
                <w:sz w:val="22"/>
                <w:szCs w:val="22"/>
              </w:rPr>
            </w:pPr>
            <w:r>
              <w:rPr>
                <w:sz w:val="22"/>
                <w:szCs w:val="22"/>
              </w:rPr>
              <w:t>0,0</w:t>
            </w:r>
          </w:p>
        </w:tc>
        <w:tc>
          <w:tcPr>
            <w:tcW w:w="1163" w:type="dxa"/>
            <w:tcBorders>
              <w:top w:val="nil"/>
              <w:left w:val="nil"/>
            </w:tcBorders>
          </w:tcPr>
          <w:p w:rsidR="00951412" w:rsidRPr="009F291D" w:rsidRDefault="00951412" w:rsidP="00BF4D0F">
            <w:pPr>
              <w:jc w:val="center"/>
              <w:rPr>
                <w:sz w:val="22"/>
                <w:szCs w:val="22"/>
              </w:rPr>
            </w:pPr>
            <w:r>
              <w:rPr>
                <w:sz w:val="22"/>
                <w:szCs w:val="22"/>
              </w:rPr>
              <w:t>30,0</w:t>
            </w:r>
          </w:p>
        </w:tc>
        <w:tc>
          <w:tcPr>
            <w:tcW w:w="1149" w:type="dxa"/>
            <w:gridSpan w:val="2"/>
            <w:tcBorders>
              <w:top w:val="nil"/>
              <w:left w:val="nil"/>
            </w:tcBorders>
          </w:tcPr>
          <w:p w:rsidR="00951412" w:rsidRPr="009F291D" w:rsidRDefault="00951412" w:rsidP="00BF4D0F">
            <w:pPr>
              <w:jc w:val="center"/>
              <w:rPr>
                <w:sz w:val="22"/>
                <w:szCs w:val="22"/>
              </w:rPr>
            </w:pPr>
            <w:r>
              <w:rPr>
                <w:sz w:val="22"/>
                <w:szCs w:val="22"/>
              </w:rPr>
              <w:t>0,0</w:t>
            </w:r>
          </w:p>
        </w:tc>
        <w:tc>
          <w:tcPr>
            <w:tcW w:w="1673" w:type="dxa"/>
          </w:tcPr>
          <w:p w:rsidR="00951412" w:rsidRPr="009F291D" w:rsidRDefault="00951412" w:rsidP="00CE3DA6">
            <w:pPr>
              <w:pStyle w:val="ConsPlusNormal"/>
              <w:jc w:val="center"/>
              <w:rPr>
                <w:rFonts w:ascii="Times New Roman" w:hAnsi="Times New Roman"/>
              </w:rPr>
            </w:pPr>
            <w:r>
              <w:rPr>
                <w:rFonts w:ascii="Times New Roman" w:hAnsi="Times New Roman"/>
              </w:rPr>
              <w:t>1</w:t>
            </w:r>
          </w:p>
        </w:tc>
        <w:tc>
          <w:tcPr>
            <w:tcW w:w="1239" w:type="dxa"/>
            <w:vMerge/>
            <w:vAlign w:val="center"/>
          </w:tcPr>
          <w:p w:rsidR="00951412" w:rsidRPr="009F291D" w:rsidRDefault="00951412" w:rsidP="00CE3DA6">
            <w:pPr>
              <w:widowControl/>
              <w:rPr>
                <w:sz w:val="22"/>
                <w:szCs w:val="22"/>
              </w:rPr>
            </w:pPr>
          </w:p>
        </w:tc>
      </w:tr>
      <w:tr w:rsidR="00951412" w:rsidRPr="009F291D" w:rsidTr="005940DB">
        <w:trPr>
          <w:trHeight w:val="239"/>
        </w:trPr>
        <w:tc>
          <w:tcPr>
            <w:tcW w:w="710" w:type="dxa"/>
            <w:vMerge/>
            <w:vAlign w:val="center"/>
          </w:tcPr>
          <w:p w:rsidR="00951412" w:rsidRPr="009F291D" w:rsidRDefault="00951412" w:rsidP="00CE3DA6">
            <w:pPr>
              <w:widowControl/>
              <w:rPr>
                <w:sz w:val="22"/>
                <w:szCs w:val="22"/>
              </w:rPr>
            </w:pPr>
          </w:p>
        </w:tc>
        <w:tc>
          <w:tcPr>
            <w:tcW w:w="3429" w:type="dxa"/>
            <w:vMerge/>
            <w:vAlign w:val="center"/>
          </w:tcPr>
          <w:p w:rsidR="00951412" w:rsidRPr="009F291D" w:rsidRDefault="00951412" w:rsidP="00CE3DA6">
            <w:pPr>
              <w:widowControl/>
              <w:rPr>
                <w:sz w:val="22"/>
                <w:szCs w:val="22"/>
              </w:rPr>
            </w:pPr>
          </w:p>
        </w:tc>
        <w:tc>
          <w:tcPr>
            <w:tcW w:w="1619" w:type="dxa"/>
            <w:vMerge/>
            <w:vAlign w:val="center"/>
          </w:tcPr>
          <w:p w:rsidR="00951412" w:rsidRPr="009F291D" w:rsidRDefault="00951412" w:rsidP="00CE3DA6">
            <w:pPr>
              <w:widowControl/>
              <w:rPr>
                <w:sz w:val="22"/>
                <w:szCs w:val="22"/>
              </w:rPr>
            </w:pPr>
          </w:p>
        </w:tc>
        <w:tc>
          <w:tcPr>
            <w:tcW w:w="791" w:type="dxa"/>
            <w:vAlign w:val="center"/>
          </w:tcPr>
          <w:p w:rsidR="00951412" w:rsidRPr="009F291D" w:rsidRDefault="00951412" w:rsidP="00BF4D0F">
            <w:pPr>
              <w:widowControl/>
              <w:spacing w:line="216" w:lineRule="auto"/>
              <w:ind w:left="-101" w:right="-87"/>
              <w:jc w:val="center"/>
              <w:outlineLvl w:val="0"/>
              <w:rPr>
                <w:sz w:val="22"/>
                <w:szCs w:val="22"/>
              </w:rPr>
            </w:pPr>
            <w:r>
              <w:rPr>
                <w:sz w:val="22"/>
                <w:szCs w:val="22"/>
              </w:rPr>
              <w:t>2025</w:t>
            </w:r>
          </w:p>
        </w:tc>
        <w:tc>
          <w:tcPr>
            <w:tcW w:w="1189" w:type="dxa"/>
            <w:tcBorders>
              <w:top w:val="nil"/>
            </w:tcBorders>
          </w:tcPr>
          <w:p w:rsidR="00951412" w:rsidRPr="009F291D" w:rsidRDefault="00951412" w:rsidP="00BF4D0F">
            <w:pPr>
              <w:jc w:val="center"/>
              <w:rPr>
                <w:sz w:val="22"/>
                <w:szCs w:val="22"/>
              </w:rPr>
            </w:pPr>
            <w:r>
              <w:rPr>
                <w:sz w:val="22"/>
                <w:szCs w:val="22"/>
              </w:rPr>
              <w:t>30,0</w:t>
            </w:r>
          </w:p>
        </w:tc>
        <w:tc>
          <w:tcPr>
            <w:tcW w:w="1279" w:type="dxa"/>
            <w:tcBorders>
              <w:top w:val="nil"/>
              <w:left w:val="nil"/>
            </w:tcBorders>
          </w:tcPr>
          <w:p w:rsidR="00951412" w:rsidRPr="009F291D" w:rsidRDefault="00951412" w:rsidP="00BF4D0F">
            <w:pPr>
              <w:jc w:val="center"/>
              <w:rPr>
                <w:sz w:val="22"/>
                <w:szCs w:val="22"/>
              </w:rPr>
            </w:pPr>
            <w:r>
              <w:rPr>
                <w:sz w:val="22"/>
                <w:szCs w:val="22"/>
              </w:rPr>
              <w:t>0,0</w:t>
            </w:r>
          </w:p>
        </w:tc>
        <w:tc>
          <w:tcPr>
            <w:tcW w:w="1381" w:type="dxa"/>
            <w:tcBorders>
              <w:top w:val="nil"/>
              <w:left w:val="nil"/>
            </w:tcBorders>
          </w:tcPr>
          <w:p w:rsidR="00951412" w:rsidRPr="009F291D" w:rsidRDefault="00951412" w:rsidP="00BF4D0F">
            <w:pPr>
              <w:jc w:val="center"/>
              <w:rPr>
                <w:sz w:val="22"/>
                <w:szCs w:val="22"/>
              </w:rPr>
            </w:pPr>
            <w:r>
              <w:rPr>
                <w:sz w:val="22"/>
                <w:szCs w:val="22"/>
              </w:rPr>
              <w:t>0,0</w:t>
            </w:r>
          </w:p>
        </w:tc>
        <w:tc>
          <w:tcPr>
            <w:tcW w:w="1163" w:type="dxa"/>
            <w:tcBorders>
              <w:top w:val="nil"/>
              <w:left w:val="nil"/>
            </w:tcBorders>
          </w:tcPr>
          <w:p w:rsidR="00951412" w:rsidRPr="009F291D" w:rsidRDefault="00951412" w:rsidP="00BF4D0F">
            <w:pPr>
              <w:jc w:val="center"/>
              <w:rPr>
                <w:sz w:val="22"/>
                <w:szCs w:val="22"/>
              </w:rPr>
            </w:pPr>
            <w:r>
              <w:rPr>
                <w:sz w:val="22"/>
                <w:szCs w:val="22"/>
              </w:rPr>
              <w:t>30,0</w:t>
            </w:r>
          </w:p>
        </w:tc>
        <w:tc>
          <w:tcPr>
            <w:tcW w:w="1149" w:type="dxa"/>
            <w:gridSpan w:val="2"/>
            <w:tcBorders>
              <w:top w:val="nil"/>
              <w:left w:val="nil"/>
            </w:tcBorders>
          </w:tcPr>
          <w:p w:rsidR="00951412" w:rsidRPr="009F291D" w:rsidRDefault="00951412" w:rsidP="00BF4D0F">
            <w:pPr>
              <w:jc w:val="center"/>
              <w:rPr>
                <w:sz w:val="22"/>
                <w:szCs w:val="22"/>
              </w:rPr>
            </w:pPr>
            <w:r>
              <w:rPr>
                <w:sz w:val="22"/>
                <w:szCs w:val="22"/>
              </w:rPr>
              <w:t>0,0</w:t>
            </w:r>
          </w:p>
        </w:tc>
        <w:tc>
          <w:tcPr>
            <w:tcW w:w="1673" w:type="dxa"/>
          </w:tcPr>
          <w:p w:rsidR="00951412" w:rsidRPr="009F291D" w:rsidRDefault="00951412" w:rsidP="00BF4D0F">
            <w:pPr>
              <w:pStyle w:val="ConsPlusNormal"/>
              <w:jc w:val="center"/>
              <w:rPr>
                <w:rFonts w:ascii="Times New Roman" w:hAnsi="Times New Roman"/>
              </w:rPr>
            </w:pPr>
            <w:r>
              <w:rPr>
                <w:rFonts w:ascii="Times New Roman" w:hAnsi="Times New Roman"/>
              </w:rPr>
              <w:t>1</w:t>
            </w:r>
          </w:p>
        </w:tc>
        <w:tc>
          <w:tcPr>
            <w:tcW w:w="1239" w:type="dxa"/>
            <w:vMerge/>
            <w:vAlign w:val="center"/>
          </w:tcPr>
          <w:p w:rsidR="00951412" w:rsidRPr="009F291D" w:rsidRDefault="00951412" w:rsidP="00CE3DA6">
            <w:pPr>
              <w:widowControl/>
              <w:rPr>
                <w:sz w:val="22"/>
                <w:szCs w:val="22"/>
              </w:rPr>
            </w:pPr>
          </w:p>
        </w:tc>
      </w:tr>
      <w:tr w:rsidR="00951412" w:rsidRPr="009F291D" w:rsidTr="00CE3DA6">
        <w:tc>
          <w:tcPr>
            <w:tcW w:w="710" w:type="dxa"/>
            <w:vMerge w:val="restart"/>
          </w:tcPr>
          <w:p w:rsidR="00951412" w:rsidRPr="009F291D" w:rsidRDefault="00951412" w:rsidP="004007B4">
            <w:pPr>
              <w:widowControl/>
              <w:spacing w:line="216" w:lineRule="auto"/>
              <w:ind w:left="-101" w:right="-87"/>
              <w:jc w:val="center"/>
              <w:outlineLvl w:val="0"/>
              <w:rPr>
                <w:sz w:val="22"/>
                <w:szCs w:val="22"/>
              </w:rPr>
            </w:pPr>
            <w:r>
              <w:rPr>
                <w:sz w:val="22"/>
                <w:szCs w:val="22"/>
              </w:rPr>
              <w:t>3.</w:t>
            </w:r>
            <w:r w:rsidRPr="009F291D">
              <w:rPr>
                <w:sz w:val="22"/>
                <w:szCs w:val="22"/>
              </w:rPr>
              <w:t>2.</w:t>
            </w:r>
          </w:p>
        </w:tc>
        <w:tc>
          <w:tcPr>
            <w:tcW w:w="3429" w:type="dxa"/>
            <w:vMerge w:val="restart"/>
          </w:tcPr>
          <w:p w:rsidR="00951412" w:rsidRPr="00A26253" w:rsidRDefault="00951412" w:rsidP="004007B4">
            <w:pPr>
              <w:widowControl/>
              <w:spacing w:line="216" w:lineRule="auto"/>
              <w:ind w:left="-101" w:right="-87"/>
              <w:jc w:val="center"/>
              <w:outlineLvl w:val="0"/>
              <w:rPr>
                <w:b/>
                <w:sz w:val="22"/>
                <w:szCs w:val="22"/>
              </w:rPr>
            </w:pPr>
            <w:r w:rsidRPr="00A26253">
              <w:rPr>
                <w:b/>
                <w:sz w:val="22"/>
                <w:szCs w:val="22"/>
              </w:rPr>
              <w:t xml:space="preserve">Основное мероприятие </w:t>
            </w:r>
          </w:p>
          <w:p w:rsidR="00951412" w:rsidRPr="004007B4" w:rsidRDefault="00951412" w:rsidP="0072502F">
            <w:pPr>
              <w:widowControl/>
              <w:spacing w:line="216" w:lineRule="auto"/>
              <w:ind w:left="-101" w:right="-87"/>
              <w:jc w:val="center"/>
              <w:outlineLvl w:val="0"/>
              <w:rPr>
                <w:sz w:val="22"/>
                <w:szCs w:val="22"/>
              </w:rPr>
            </w:pPr>
            <w:r w:rsidRPr="004007B4">
              <w:rPr>
                <w:sz w:val="22"/>
                <w:szCs w:val="22"/>
              </w:rPr>
              <w:t>Информационное сопровождение мероприятий</w:t>
            </w:r>
          </w:p>
        </w:tc>
        <w:tc>
          <w:tcPr>
            <w:tcW w:w="1619" w:type="dxa"/>
            <w:vMerge w:val="restart"/>
          </w:tcPr>
          <w:p w:rsidR="00951412" w:rsidRPr="009F291D" w:rsidRDefault="00951412" w:rsidP="00CE3DA6">
            <w:pPr>
              <w:widowControl/>
              <w:spacing w:line="216" w:lineRule="auto"/>
              <w:ind w:left="-101" w:right="-87"/>
              <w:jc w:val="center"/>
              <w:outlineLvl w:val="0"/>
              <w:rPr>
                <w:sz w:val="22"/>
                <w:szCs w:val="22"/>
              </w:rPr>
            </w:pPr>
          </w:p>
        </w:tc>
        <w:tc>
          <w:tcPr>
            <w:tcW w:w="791" w:type="dxa"/>
          </w:tcPr>
          <w:p w:rsidR="00951412" w:rsidRPr="009F291D" w:rsidRDefault="00951412" w:rsidP="00CE3DA6">
            <w:pPr>
              <w:widowControl/>
              <w:spacing w:line="216" w:lineRule="auto"/>
              <w:ind w:left="-101" w:right="-87"/>
              <w:jc w:val="center"/>
              <w:outlineLvl w:val="0"/>
              <w:rPr>
                <w:sz w:val="22"/>
                <w:szCs w:val="22"/>
              </w:rPr>
            </w:pPr>
            <w:r w:rsidRPr="009F291D">
              <w:rPr>
                <w:sz w:val="22"/>
                <w:szCs w:val="22"/>
              </w:rPr>
              <w:t>Итого</w:t>
            </w:r>
          </w:p>
        </w:tc>
        <w:tc>
          <w:tcPr>
            <w:tcW w:w="1189" w:type="dxa"/>
            <w:tcBorders>
              <w:top w:val="nil"/>
            </w:tcBorders>
          </w:tcPr>
          <w:p w:rsidR="00951412" w:rsidRPr="009E6E85" w:rsidRDefault="00951412" w:rsidP="00CE3DA6">
            <w:pPr>
              <w:jc w:val="center"/>
              <w:rPr>
                <w:sz w:val="22"/>
                <w:szCs w:val="22"/>
                <w:highlight w:val="yellow"/>
              </w:rPr>
            </w:pPr>
            <w:r w:rsidRPr="009E6E85">
              <w:rPr>
                <w:sz w:val="22"/>
                <w:szCs w:val="22"/>
                <w:highlight w:val="yellow"/>
              </w:rPr>
              <w:t>15,0</w:t>
            </w:r>
          </w:p>
        </w:tc>
        <w:tc>
          <w:tcPr>
            <w:tcW w:w="1279" w:type="dxa"/>
            <w:tcBorders>
              <w:top w:val="nil"/>
              <w:left w:val="nil"/>
            </w:tcBorders>
          </w:tcPr>
          <w:p w:rsidR="00951412" w:rsidRPr="009E6E85" w:rsidRDefault="00951412" w:rsidP="00CE3DA6">
            <w:pPr>
              <w:jc w:val="center"/>
              <w:rPr>
                <w:sz w:val="22"/>
                <w:szCs w:val="22"/>
                <w:highlight w:val="yellow"/>
              </w:rPr>
            </w:pPr>
            <w:r w:rsidRPr="009E6E85">
              <w:rPr>
                <w:sz w:val="22"/>
                <w:szCs w:val="22"/>
                <w:highlight w:val="yellow"/>
              </w:rPr>
              <w:t>0,0</w:t>
            </w:r>
          </w:p>
        </w:tc>
        <w:tc>
          <w:tcPr>
            <w:tcW w:w="1381" w:type="dxa"/>
            <w:tcBorders>
              <w:top w:val="nil"/>
              <w:left w:val="nil"/>
            </w:tcBorders>
          </w:tcPr>
          <w:p w:rsidR="00951412" w:rsidRPr="009E6E85" w:rsidRDefault="00951412" w:rsidP="00CE3DA6">
            <w:pPr>
              <w:jc w:val="center"/>
              <w:rPr>
                <w:sz w:val="22"/>
                <w:szCs w:val="22"/>
                <w:highlight w:val="yellow"/>
              </w:rPr>
            </w:pPr>
            <w:r w:rsidRPr="009E6E85">
              <w:rPr>
                <w:sz w:val="22"/>
                <w:szCs w:val="22"/>
                <w:highlight w:val="yellow"/>
              </w:rPr>
              <w:t>0,0</w:t>
            </w:r>
          </w:p>
        </w:tc>
        <w:tc>
          <w:tcPr>
            <w:tcW w:w="1186" w:type="dxa"/>
            <w:gridSpan w:val="2"/>
            <w:tcBorders>
              <w:top w:val="nil"/>
              <w:left w:val="nil"/>
            </w:tcBorders>
          </w:tcPr>
          <w:p w:rsidR="00951412" w:rsidRPr="009E6E85" w:rsidRDefault="00951412" w:rsidP="00CE3DA6">
            <w:pPr>
              <w:jc w:val="center"/>
              <w:rPr>
                <w:sz w:val="22"/>
                <w:szCs w:val="22"/>
                <w:highlight w:val="yellow"/>
              </w:rPr>
            </w:pPr>
            <w:r w:rsidRPr="009E6E85">
              <w:rPr>
                <w:sz w:val="22"/>
                <w:szCs w:val="22"/>
                <w:highlight w:val="yellow"/>
              </w:rPr>
              <w:t>15,0</w:t>
            </w:r>
          </w:p>
        </w:tc>
        <w:tc>
          <w:tcPr>
            <w:tcW w:w="1126" w:type="dxa"/>
            <w:tcBorders>
              <w:top w:val="nil"/>
              <w:left w:val="nil"/>
            </w:tcBorders>
          </w:tcPr>
          <w:p w:rsidR="00951412" w:rsidRPr="009E6E85" w:rsidRDefault="00951412" w:rsidP="00CE3DA6">
            <w:pPr>
              <w:jc w:val="center"/>
              <w:rPr>
                <w:sz w:val="22"/>
                <w:szCs w:val="22"/>
                <w:highlight w:val="yellow"/>
              </w:rPr>
            </w:pPr>
            <w:r w:rsidRPr="009E6E85">
              <w:rPr>
                <w:sz w:val="22"/>
                <w:szCs w:val="22"/>
                <w:highlight w:val="yellow"/>
              </w:rPr>
              <w:t>0,0</w:t>
            </w:r>
          </w:p>
        </w:tc>
        <w:tc>
          <w:tcPr>
            <w:tcW w:w="1673" w:type="dxa"/>
            <w:vMerge w:val="restart"/>
          </w:tcPr>
          <w:p w:rsidR="00951412" w:rsidRPr="009F291D" w:rsidRDefault="00951412" w:rsidP="00CE3DA6">
            <w:pPr>
              <w:pStyle w:val="ConsPlusNormal"/>
              <w:jc w:val="center"/>
              <w:rPr>
                <w:rFonts w:ascii="Times New Roman" w:hAnsi="Times New Roman"/>
              </w:rPr>
            </w:pPr>
          </w:p>
        </w:tc>
        <w:tc>
          <w:tcPr>
            <w:tcW w:w="1239" w:type="dxa"/>
            <w:vMerge w:val="restart"/>
          </w:tcPr>
          <w:p w:rsidR="00951412" w:rsidRPr="009F291D" w:rsidRDefault="00951412" w:rsidP="00CE3DA6">
            <w:pPr>
              <w:spacing w:line="216" w:lineRule="auto"/>
              <w:ind w:left="-101" w:right="-87"/>
              <w:jc w:val="center"/>
              <w:outlineLvl w:val="0"/>
              <w:rPr>
                <w:sz w:val="22"/>
                <w:szCs w:val="22"/>
              </w:rPr>
            </w:pPr>
          </w:p>
        </w:tc>
      </w:tr>
      <w:tr w:rsidR="00951412" w:rsidRPr="009F291D" w:rsidTr="00CE3DA6">
        <w:tc>
          <w:tcPr>
            <w:tcW w:w="710" w:type="dxa"/>
            <w:vMerge/>
            <w:vAlign w:val="center"/>
          </w:tcPr>
          <w:p w:rsidR="00951412" w:rsidRPr="009F291D" w:rsidRDefault="00951412" w:rsidP="00CE3DA6">
            <w:pPr>
              <w:widowControl/>
              <w:rPr>
                <w:sz w:val="22"/>
                <w:szCs w:val="22"/>
              </w:rPr>
            </w:pPr>
          </w:p>
        </w:tc>
        <w:tc>
          <w:tcPr>
            <w:tcW w:w="3429" w:type="dxa"/>
            <w:vMerge/>
            <w:vAlign w:val="center"/>
          </w:tcPr>
          <w:p w:rsidR="00951412" w:rsidRPr="009F291D" w:rsidRDefault="00951412" w:rsidP="00CE3DA6">
            <w:pPr>
              <w:widowControl/>
              <w:rPr>
                <w:sz w:val="22"/>
                <w:szCs w:val="22"/>
              </w:rPr>
            </w:pPr>
          </w:p>
        </w:tc>
        <w:tc>
          <w:tcPr>
            <w:tcW w:w="1619" w:type="dxa"/>
            <w:vMerge/>
            <w:vAlign w:val="center"/>
          </w:tcPr>
          <w:p w:rsidR="00951412" w:rsidRPr="009F291D" w:rsidRDefault="00951412" w:rsidP="00CE3DA6">
            <w:pPr>
              <w:widowControl/>
              <w:rPr>
                <w:sz w:val="22"/>
                <w:szCs w:val="22"/>
              </w:rPr>
            </w:pPr>
          </w:p>
        </w:tc>
        <w:tc>
          <w:tcPr>
            <w:tcW w:w="791" w:type="dxa"/>
            <w:vAlign w:val="center"/>
          </w:tcPr>
          <w:p w:rsidR="00951412" w:rsidRPr="009F291D" w:rsidRDefault="00951412" w:rsidP="00CE3DA6">
            <w:pPr>
              <w:widowControl/>
              <w:spacing w:line="216" w:lineRule="auto"/>
              <w:ind w:left="-101" w:right="-87"/>
              <w:jc w:val="center"/>
              <w:outlineLvl w:val="0"/>
              <w:rPr>
                <w:sz w:val="22"/>
                <w:szCs w:val="22"/>
              </w:rPr>
            </w:pPr>
            <w:r w:rsidRPr="009F291D">
              <w:rPr>
                <w:sz w:val="22"/>
                <w:szCs w:val="22"/>
              </w:rPr>
              <w:t>2020</w:t>
            </w:r>
          </w:p>
        </w:tc>
        <w:tc>
          <w:tcPr>
            <w:tcW w:w="1189" w:type="dxa"/>
            <w:tcBorders>
              <w:top w:val="nil"/>
            </w:tcBorders>
          </w:tcPr>
          <w:p w:rsidR="00951412" w:rsidRPr="009E6E85" w:rsidRDefault="00951412" w:rsidP="00CE3DA6">
            <w:pPr>
              <w:jc w:val="center"/>
              <w:rPr>
                <w:sz w:val="22"/>
                <w:szCs w:val="22"/>
                <w:highlight w:val="yellow"/>
              </w:rPr>
            </w:pPr>
            <w:r w:rsidRPr="009E6E85">
              <w:rPr>
                <w:sz w:val="22"/>
                <w:szCs w:val="22"/>
                <w:highlight w:val="yellow"/>
              </w:rPr>
              <w:t>0,0</w:t>
            </w:r>
          </w:p>
        </w:tc>
        <w:tc>
          <w:tcPr>
            <w:tcW w:w="1279" w:type="dxa"/>
            <w:tcBorders>
              <w:top w:val="nil"/>
              <w:left w:val="nil"/>
            </w:tcBorders>
          </w:tcPr>
          <w:p w:rsidR="00951412" w:rsidRPr="009E6E85" w:rsidRDefault="00951412" w:rsidP="00CE3DA6">
            <w:pPr>
              <w:jc w:val="center"/>
              <w:rPr>
                <w:sz w:val="22"/>
                <w:szCs w:val="22"/>
                <w:highlight w:val="yellow"/>
              </w:rPr>
            </w:pPr>
            <w:r w:rsidRPr="009E6E85">
              <w:rPr>
                <w:sz w:val="22"/>
                <w:szCs w:val="22"/>
                <w:highlight w:val="yellow"/>
              </w:rPr>
              <w:t>0,0</w:t>
            </w:r>
          </w:p>
        </w:tc>
        <w:tc>
          <w:tcPr>
            <w:tcW w:w="1381" w:type="dxa"/>
            <w:tcBorders>
              <w:top w:val="nil"/>
              <w:left w:val="nil"/>
            </w:tcBorders>
          </w:tcPr>
          <w:p w:rsidR="00951412" w:rsidRPr="009E6E85" w:rsidRDefault="00951412" w:rsidP="00CE3DA6">
            <w:pPr>
              <w:jc w:val="center"/>
              <w:rPr>
                <w:sz w:val="22"/>
                <w:szCs w:val="22"/>
                <w:highlight w:val="yellow"/>
              </w:rPr>
            </w:pPr>
            <w:r w:rsidRPr="009E6E85">
              <w:rPr>
                <w:sz w:val="22"/>
                <w:szCs w:val="22"/>
                <w:highlight w:val="yellow"/>
              </w:rPr>
              <w:t>0,0</w:t>
            </w:r>
          </w:p>
        </w:tc>
        <w:tc>
          <w:tcPr>
            <w:tcW w:w="1186" w:type="dxa"/>
            <w:gridSpan w:val="2"/>
            <w:tcBorders>
              <w:top w:val="nil"/>
              <w:left w:val="nil"/>
            </w:tcBorders>
          </w:tcPr>
          <w:p w:rsidR="00951412" w:rsidRPr="009E6E85" w:rsidRDefault="00951412" w:rsidP="00CE3DA6">
            <w:pPr>
              <w:jc w:val="center"/>
              <w:rPr>
                <w:sz w:val="22"/>
                <w:szCs w:val="22"/>
                <w:highlight w:val="yellow"/>
              </w:rPr>
            </w:pPr>
            <w:r w:rsidRPr="009E6E85">
              <w:rPr>
                <w:sz w:val="22"/>
                <w:szCs w:val="22"/>
                <w:highlight w:val="yellow"/>
              </w:rPr>
              <w:t>0,0</w:t>
            </w:r>
          </w:p>
        </w:tc>
        <w:tc>
          <w:tcPr>
            <w:tcW w:w="1126" w:type="dxa"/>
            <w:tcBorders>
              <w:top w:val="nil"/>
              <w:left w:val="nil"/>
            </w:tcBorders>
          </w:tcPr>
          <w:p w:rsidR="00951412" w:rsidRPr="009E6E85" w:rsidRDefault="00951412" w:rsidP="00CE3DA6">
            <w:pPr>
              <w:jc w:val="center"/>
              <w:rPr>
                <w:sz w:val="22"/>
                <w:szCs w:val="22"/>
                <w:highlight w:val="yellow"/>
              </w:rPr>
            </w:pPr>
            <w:r w:rsidRPr="009E6E85">
              <w:rPr>
                <w:sz w:val="22"/>
                <w:szCs w:val="22"/>
                <w:highlight w:val="yellow"/>
              </w:rPr>
              <w:t>0,0</w:t>
            </w:r>
          </w:p>
        </w:tc>
        <w:tc>
          <w:tcPr>
            <w:tcW w:w="1673" w:type="dxa"/>
            <w:vMerge/>
          </w:tcPr>
          <w:p w:rsidR="00951412" w:rsidRPr="009F291D" w:rsidRDefault="00951412" w:rsidP="00CE3DA6">
            <w:pPr>
              <w:pStyle w:val="ConsPlusNormal"/>
              <w:jc w:val="center"/>
              <w:rPr>
                <w:rFonts w:ascii="Times New Roman" w:hAnsi="Times New Roman"/>
              </w:rPr>
            </w:pPr>
          </w:p>
        </w:tc>
        <w:tc>
          <w:tcPr>
            <w:tcW w:w="1239" w:type="dxa"/>
            <w:vMerge/>
            <w:vAlign w:val="center"/>
          </w:tcPr>
          <w:p w:rsidR="00951412" w:rsidRPr="009F291D" w:rsidRDefault="00951412" w:rsidP="00CE3DA6">
            <w:pPr>
              <w:widowControl/>
              <w:rPr>
                <w:sz w:val="22"/>
                <w:szCs w:val="22"/>
              </w:rPr>
            </w:pPr>
          </w:p>
        </w:tc>
      </w:tr>
      <w:tr w:rsidR="00951412" w:rsidRPr="009F291D" w:rsidTr="00CE3DA6">
        <w:tc>
          <w:tcPr>
            <w:tcW w:w="710" w:type="dxa"/>
            <w:vMerge/>
            <w:vAlign w:val="center"/>
          </w:tcPr>
          <w:p w:rsidR="00951412" w:rsidRPr="009F291D" w:rsidRDefault="00951412" w:rsidP="00CE3DA6">
            <w:pPr>
              <w:widowControl/>
              <w:rPr>
                <w:sz w:val="22"/>
                <w:szCs w:val="22"/>
              </w:rPr>
            </w:pPr>
          </w:p>
        </w:tc>
        <w:tc>
          <w:tcPr>
            <w:tcW w:w="3429" w:type="dxa"/>
            <w:vMerge/>
            <w:vAlign w:val="center"/>
          </w:tcPr>
          <w:p w:rsidR="00951412" w:rsidRPr="009F291D" w:rsidRDefault="00951412" w:rsidP="00CE3DA6">
            <w:pPr>
              <w:widowControl/>
              <w:rPr>
                <w:sz w:val="22"/>
                <w:szCs w:val="22"/>
              </w:rPr>
            </w:pPr>
          </w:p>
        </w:tc>
        <w:tc>
          <w:tcPr>
            <w:tcW w:w="1619" w:type="dxa"/>
            <w:vMerge/>
            <w:vAlign w:val="center"/>
          </w:tcPr>
          <w:p w:rsidR="00951412" w:rsidRPr="009F291D" w:rsidRDefault="00951412" w:rsidP="00CE3DA6">
            <w:pPr>
              <w:widowControl/>
              <w:rPr>
                <w:sz w:val="22"/>
                <w:szCs w:val="22"/>
              </w:rPr>
            </w:pPr>
          </w:p>
        </w:tc>
        <w:tc>
          <w:tcPr>
            <w:tcW w:w="791" w:type="dxa"/>
            <w:vAlign w:val="center"/>
          </w:tcPr>
          <w:p w:rsidR="00951412" w:rsidRPr="009F291D" w:rsidRDefault="00951412" w:rsidP="00CE3DA6">
            <w:pPr>
              <w:widowControl/>
              <w:spacing w:line="216" w:lineRule="auto"/>
              <w:ind w:left="-101" w:right="-87"/>
              <w:jc w:val="center"/>
              <w:outlineLvl w:val="0"/>
              <w:rPr>
                <w:sz w:val="22"/>
                <w:szCs w:val="22"/>
              </w:rPr>
            </w:pPr>
            <w:r w:rsidRPr="009F291D">
              <w:rPr>
                <w:sz w:val="22"/>
                <w:szCs w:val="22"/>
              </w:rPr>
              <w:t>2021</w:t>
            </w:r>
          </w:p>
        </w:tc>
        <w:tc>
          <w:tcPr>
            <w:tcW w:w="1189" w:type="dxa"/>
            <w:tcBorders>
              <w:top w:val="nil"/>
            </w:tcBorders>
          </w:tcPr>
          <w:p w:rsidR="00951412" w:rsidRPr="009F291D" w:rsidRDefault="00951412" w:rsidP="00CE3DA6">
            <w:pPr>
              <w:jc w:val="center"/>
              <w:rPr>
                <w:sz w:val="22"/>
                <w:szCs w:val="22"/>
              </w:rPr>
            </w:pPr>
            <w:r>
              <w:rPr>
                <w:sz w:val="22"/>
                <w:szCs w:val="22"/>
              </w:rPr>
              <w:t>3,0</w:t>
            </w:r>
          </w:p>
        </w:tc>
        <w:tc>
          <w:tcPr>
            <w:tcW w:w="1279" w:type="dxa"/>
            <w:tcBorders>
              <w:top w:val="nil"/>
              <w:left w:val="nil"/>
            </w:tcBorders>
          </w:tcPr>
          <w:p w:rsidR="00951412" w:rsidRPr="009F291D" w:rsidRDefault="00951412" w:rsidP="00CE3DA6">
            <w:pPr>
              <w:jc w:val="center"/>
              <w:rPr>
                <w:sz w:val="22"/>
                <w:szCs w:val="22"/>
              </w:rPr>
            </w:pPr>
            <w:r>
              <w:rPr>
                <w:sz w:val="22"/>
                <w:szCs w:val="22"/>
              </w:rPr>
              <w:t>0,0</w:t>
            </w:r>
          </w:p>
        </w:tc>
        <w:tc>
          <w:tcPr>
            <w:tcW w:w="1381" w:type="dxa"/>
            <w:tcBorders>
              <w:top w:val="nil"/>
              <w:left w:val="nil"/>
            </w:tcBorders>
          </w:tcPr>
          <w:p w:rsidR="00951412" w:rsidRPr="009F291D" w:rsidRDefault="00951412" w:rsidP="00CE3DA6">
            <w:pPr>
              <w:jc w:val="center"/>
              <w:rPr>
                <w:sz w:val="22"/>
                <w:szCs w:val="22"/>
              </w:rPr>
            </w:pPr>
            <w:r>
              <w:rPr>
                <w:sz w:val="22"/>
                <w:szCs w:val="22"/>
              </w:rPr>
              <w:t>0,0</w:t>
            </w:r>
          </w:p>
        </w:tc>
        <w:tc>
          <w:tcPr>
            <w:tcW w:w="1186" w:type="dxa"/>
            <w:gridSpan w:val="2"/>
            <w:tcBorders>
              <w:top w:val="nil"/>
              <w:left w:val="nil"/>
            </w:tcBorders>
          </w:tcPr>
          <w:p w:rsidR="00951412" w:rsidRPr="009F291D" w:rsidRDefault="00951412" w:rsidP="00CE3DA6">
            <w:pPr>
              <w:jc w:val="center"/>
              <w:rPr>
                <w:sz w:val="22"/>
                <w:szCs w:val="22"/>
              </w:rPr>
            </w:pPr>
            <w:r>
              <w:rPr>
                <w:sz w:val="22"/>
                <w:szCs w:val="22"/>
              </w:rPr>
              <w:t>3,0</w:t>
            </w:r>
          </w:p>
        </w:tc>
        <w:tc>
          <w:tcPr>
            <w:tcW w:w="1126" w:type="dxa"/>
            <w:tcBorders>
              <w:top w:val="nil"/>
              <w:left w:val="nil"/>
            </w:tcBorders>
          </w:tcPr>
          <w:p w:rsidR="00951412" w:rsidRPr="009F291D" w:rsidRDefault="00951412" w:rsidP="00CE3DA6">
            <w:pPr>
              <w:jc w:val="center"/>
              <w:rPr>
                <w:sz w:val="22"/>
                <w:szCs w:val="22"/>
              </w:rPr>
            </w:pPr>
            <w:r>
              <w:rPr>
                <w:sz w:val="22"/>
                <w:szCs w:val="22"/>
              </w:rPr>
              <w:t>0,0</w:t>
            </w:r>
          </w:p>
        </w:tc>
        <w:tc>
          <w:tcPr>
            <w:tcW w:w="1673" w:type="dxa"/>
            <w:vMerge/>
          </w:tcPr>
          <w:p w:rsidR="00951412" w:rsidRPr="009F291D" w:rsidRDefault="00951412" w:rsidP="00CE3DA6">
            <w:pPr>
              <w:pStyle w:val="ConsPlusNormal"/>
              <w:jc w:val="center"/>
              <w:rPr>
                <w:rFonts w:ascii="Times New Roman" w:hAnsi="Times New Roman"/>
              </w:rPr>
            </w:pPr>
          </w:p>
        </w:tc>
        <w:tc>
          <w:tcPr>
            <w:tcW w:w="1239" w:type="dxa"/>
            <w:vMerge/>
            <w:vAlign w:val="center"/>
          </w:tcPr>
          <w:p w:rsidR="00951412" w:rsidRPr="009F291D" w:rsidRDefault="00951412" w:rsidP="00CE3DA6">
            <w:pPr>
              <w:widowControl/>
              <w:rPr>
                <w:sz w:val="22"/>
                <w:szCs w:val="22"/>
              </w:rPr>
            </w:pPr>
          </w:p>
        </w:tc>
      </w:tr>
      <w:tr w:rsidR="00951412" w:rsidRPr="009F291D" w:rsidTr="00CE3DA6">
        <w:tc>
          <w:tcPr>
            <w:tcW w:w="710" w:type="dxa"/>
            <w:vMerge/>
            <w:vAlign w:val="center"/>
          </w:tcPr>
          <w:p w:rsidR="00951412" w:rsidRPr="009F291D" w:rsidRDefault="00951412" w:rsidP="00CE3DA6">
            <w:pPr>
              <w:widowControl/>
              <w:rPr>
                <w:sz w:val="22"/>
                <w:szCs w:val="22"/>
              </w:rPr>
            </w:pPr>
          </w:p>
        </w:tc>
        <w:tc>
          <w:tcPr>
            <w:tcW w:w="3429" w:type="dxa"/>
            <w:vMerge/>
            <w:vAlign w:val="center"/>
          </w:tcPr>
          <w:p w:rsidR="00951412" w:rsidRPr="009F291D" w:rsidRDefault="00951412" w:rsidP="00CE3DA6">
            <w:pPr>
              <w:widowControl/>
              <w:rPr>
                <w:sz w:val="22"/>
                <w:szCs w:val="22"/>
              </w:rPr>
            </w:pPr>
          </w:p>
        </w:tc>
        <w:tc>
          <w:tcPr>
            <w:tcW w:w="1619" w:type="dxa"/>
            <w:vMerge/>
            <w:vAlign w:val="center"/>
          </w:tcPr>
          <w:p w:rsidR="00951412" w:rsidRPr="009F291D" w:rsidRDefault="00951412" w:rsidP="00CE3DA6">
            <w:pPr>
              <w:widowControl/>
              <w:rPr>
                <w:sz w:val="22"/>
                <w:szCs w:val="22"/>
              </w:rPr>
            </w:pPr>
          </w:p>
        </w:tc>
        <w:tc>
          <w:tcPr>
            <w:tcW w:w="791" w:type="dxa"/>
            <w:vAlign w:val="center"/>
          </w:tcPr>
          <w:p w:rsidR="00951412" w:rsidRPr="009F291D" w:rsidRDefault="00951412" w:rsidP="00CE3DA6">
            <w:pPr>
              <w:widowControl/>
              <w:spacing w:line="216" w:lineRule="auto"/>
              <w:ind w:left="-101" w:right="-87"/>
              <w:jc w:val="center"/>
              <w:outlineLvl w:val="0"/>
              <w:rPr>
                <w:sz w:val="22"/>
                <w:szCs w:val="22"/>
              </w:rPr>
            </w:pPr>
            <w:r w:rsidRPr="009F291D">
              <w:rPr>
                <w:sz w:val="22"/>
                <w:szCs w:val="22"/>
              </w:rPr>
              <w:t>2022</w:t>
            </w:r>
          </w:p>
        </w:tc>
        <w:tc>
          <w:tcPr>
            <w:tcW w:w="1189" w:type="dxa"/>
            <w:tcBorders>
              <w:top w:val="nil"/>
            </w:tcBorders>
          </w:tcPr>
          <w:p w:rsidR="00951412" w:rsidRPr="009F291D" w:rsidRDefault="00951412" w:rsidP="00BF4D0F">
            <w:pPr>
              <w:jc w:val="center"/>
              <w:rPr>
                <w:sz w:val="22"/>
                <w:szCs w:val="22"/>
              </w:rPr>
            </w:pPr>
            <w:r>
              <w:rPr>
                <w:sz w:val="22"/>
                <w:szCs w:val="22"/>
              </w:rPr>
              <w:t>3,0</w:t>
            </w:r>
          </w:p>
        </w:tc>
        <w:tc>
          <w:tcPr>
            <w:tcW w:w="1279" w:type="dxa"/>
            <w:tcBorders>
              <w:top w:val="nil"/>
              <w:left w:val="nil"/>
            </w:tcBorders>
          </w:tcPr>
          <w:p w:rsidR="00951412" w:rsidRPr="009F291D" w:rsidRDefault="00951412" w:rsidP="00BF4D0F">
            <w:pPr>
              <w:jc w:val="center"/>
              <w:rPr>
                <w:sz w:val="22"/>
                <w:szCs w:val="22"/>
              </w:rPr>
            </w:pPr>
            <w:r>
              <w:rPr>
                <w:sz w:val="22"/>
                <w:szCs w:val="22"/>
              </w:rPr>
              <w:t>0,0</w:t>
            </w:r>
          </w:p>
        </w:tc>
        <w:tc>
          <w:tcPr>
            <w:tcW w:w="1381" w:type="dxa"/>
            <w:tcBorders>
              <w:top w:val="nil"/>
              <w:left w:val="nil"/>
            </w:tcBorders>
          </w:tcPr>
          <w:p w:rsidR="00951412" w:rsidRPr="009F291D" w:rsidRDefault="00951412" w:rsidP="00BF4D0F">
            <w:pPr>
              <w:jc w:val="center"/>
              <w:rPr>
                <w:sz w:val="22"/>
                <w:szCs w:val="22"/>
              </w:rPr>
            </w:pPr>
            <w:r>
              <w:rPr>
                <w:sz w:val="22"/>
                <w:szCs w:val="22"/>
              </w:rPr>
              <w:t>0,0</w:t>
            </w:r>
          </w:p>
        </w:tc>
        <w:tc>
          <w:tcPr>
            <w:tcW w:w="1186" w:type="dxa"/>
            <w:gridSpan w:val="2"/>
            <w:tcBorders>
              <w:top w:val="nil"/>
              <w:left w:val="nil"/>
            </w:tcBorders>
          </w:tcPr>
          <w:p w:rsidR="00951412" w:rsidRPr="009F291D" w:rsidRDefault="00951412" w:rsidP="00BF4D0F">
            <w:pPr>
              <w:jc w:val="center"/>
              <w:rPr>
                <w:sz w:val="22"/>
                <w:szCs w:val="22"/>
              </w:rPr>
            </w:pPr>
            <w:r>
              <w:rPr>
                <w:sz w:val="22"/>
                <w:szCs w:val="22"/>
              </w:rPr>
              <w:t>3,0</w:t>
            </w:r>
          </w:p>
        </w:tc>
        <w:tc>
          <w:tcPr>
            <w:tcW w:w="1126" w:type="dxa"/>
            <w:tcBorders>
              <w:top w:val="nil"/>
              <w:left w:val="nil"/>
            </w:tcBorders>
          </w:tcPr>
          <w:p w:rsidR="00951412" w:rsidRPr="009F291D" w:rsidRDefault="00951412" w:rsidP="00BF4D0F">
            <w:pPr>
              <w:jc w:val="center"/>
              <w:rPr>
                <w:sz w:val="22"/>
                <w:szCs w:val="22"/>
              </w:rPr>
            </w:pPr>
            <w:r>
              <w:rPr>
                <w:sz w:val="22"/>
                <w:szCs w:val="22"/>
              </w:rPr>
              <w:t>0,0</w:t>
            </w:r>
          </w:p>
        </w:tc>
        <w:tc>
          <w:tcPr>
            <w:tcW w:w="1673" w:type="dxa"/>
            <w:vMerge/>
          </w:tcPr>
          <w:p w:rsidR="00951412" w:rsidRPr="009F291D" w:rsidRDefault="00951412" w:rsidP="00CE3DA6">
            <w:pPr>
              <w:pStyle w:val="ConsPlusNormal"/>
              <w:jc w:val="center"/>
              <w:rPr>
                <w:rFonts w:ascii="Times New Roman" w:hAnsi="Times New Roman"/>
              </w:rPr>
            </w:pPr>
          </w:p>
        </w:tc>
        <w:tc>
          <w:tcPr>
            <w:tcW w:w="1239" w:type="dxa"/>
            <w:vMerge/>
            <w:vAlign w:val="center"/>
          </w:tcPr>
          <w:p w:rsidR="00951412" w:rsidRPr="009F291D" w:rsidRDefault="00951412" w:rsidP="00CE3DA6">
            <w:pPr>
              <w:widowControl/>
              <w:rPr>
                <w:sz w:val="22"/>
                <w:szCs w:val="22"/>
              </w:rPr>
            </w:pPr>
          </w:p>
        </w:tc>
      </w:tr>
      <w:tr w:rsidR="00951412" w:rsidRPr="009F291D" w:rsidTr="00CE3DA6">
        <w:tc>
          <w:tcPr>
            <w:tcW w:w="710" w:type="dxa"/>
            <w:vMerge/>
            <w:vAlign w:val="center"/>
          </w:tcPr>
          <w:p w:rsidR="00951412" w:rsidRPr="009F291D" w:rsidRDefault="00951412" w:rsidP="00CE3DA6">
            <w:pPr>
              <w:widowControl/>
              <w:rPr>
                <w:sz w:val="22"/>
                <w:szCs w:val="22"/>
              </w:rPr>
            </w:pPr>
          </w:p>
        </w:tc>
        <w:tc>
          <w:tcPr>
            <w:tcW w:w="3429" w:type="dxa"/>
            <w:vMerge/>
            <w:vAlign w:val="center"/>
          </w:tcPr>
          <w:p w:rsidR="00951412" w:rsidRPr="009F291D" w:rsidRDefault="00951412" w:rsidP="00CE3DA6">
            <w:pPr>
              <w:widowControl/>
              <w:rPr>
                <w:sz w:val="22"/>
                <w:szCs w:val="22"/>
              </w:rPr>
            </w:pPr>
          </w:p>
        </w:tc>
        <w:tc>
          <w:tcPr>
            <w:tcW w:w="1619" w:type="dxa"/>
            <w:vMerge/>
            <w:vAlign w:val="center"/>
          </w:tcPr>
          <w:p w:rsidR="00951412" w:rsidRPr="009F291D" w:rsidRDefault="00951412" w:rsidP="00CE3DA6">
            <w:pPr>
              <w:widowControl/>
              <w:rPr>
                <w:sz w:val="22"/>
                <w:szCs w:val="22"/>
              </w:rPr>
            </w:pPr>
          </w:p>
        </w:tc>
        <w:tc>
          <w:tcPr>
            <w:tcW w:w="791" w:type="dxa"/>
            <w:vAlign w:val="center"/>
          </w:tcPr>
          <w:p w:rsidR="00951412" w:rsidRPr="009F291D" w:rsidRDefault="00951412" w:rsidP="00CE3DA6">
            <w:pPr>
              <w:widowControl/>
              <w:spacing w:line="216" w:lineRule="auto"/>
              <w:ind w:left="-101" w:right="-87"/>
              <w:jc w:val="center"/>
              <w:outlineLvl w:val="0"/>
              <w:rPr>
                <w:sz w:val="22"/>
                <w:szCs w:val="22"/>
              </w:rPr>
            </w:pPr>
            <w:r w:rsidRPr="009F291D">
              <w:rPr>
                <w:sz w:val="22"/>
                <w:szCs w:val="22"/>
              </w:rPr>
              <w:t>2023</w:t>
            </w:r>
          </w:p>
        </w:tc>
        <w:tc>
          <w:tcPr>
            <w:tcW w:w="1189" w:type="dxa"/>
            <w:tcBorders>
              <w:top w:val="nil"/>
            </w:tcBorders>
          </w:tcPr>
          <w:p w:rsidR="00951412" w:rsidRPr="009F291D" w:rsidRDefault="00951412" w:rsidP="00BF4D0F">
            <w:pPr>
              <w:jc w:val="center"/>
              <w:rPr>
                <w:sz w:val="22"/>
                <w:szCs w:val="22"/>
              </w:rPr>
            </w:pPr>
            <w:r>
              <w:rPr>
                <w:sz w:val="22"/>
                <w:szCs w:val="22"/>
              </w:rPr>
              <w:t>3,0</w:t>
            </w:r>
          </w:p>
        </w:tc>
        <w:tc>
          <w:tcPr>
            <w:tcW w:w="1279" w:type="dxa"/>
            <w:tcBorders>
              <w:top w:val="nil"/>
              <w:left w:val="nil"/>
            </w:tcBorders>
          </w:tcPr>
          <w:p w:rsidR="00951412" w:rsidRPr="009F291D" w:rsidRDefault="00951412" w:rsidP="00BF4D0F">
            <w:pPr>
              <w:jc w:val="center"/>
              <w:rPr>
                <w:sz w:val="22"/>
                <w:szCs w:val="22"/>
              </w:rPr>
            </w:pPr>
            <w:r>
              <w:rPr>
                <w:sz w:val="22"/>
                <w:szCs w:val="22"/>
              </w:rPr>
              <w:t>0,0</w:t>
            </w:r>
          </w:p>
        </w:tc>
        <w:tc>
          <w:tcPr>
            <w:tcW w:w="1381" w:type="dxa"/>
            <w:tcBorders>
              <w:top w:val="nil"/>
              <w:left w:val="nil"/>
            </w:tcBorders>
          </w:tcPr>
          <w:p w:rsidR="00951412" w:rsidRPr="009F291D" w:rsidRDefault="00951412" w:rsidP="00BF4D0F">
            <w:pPr>
              <w:jc w:val="center"/>
              <w:rPr>
                <w:sz w:val="22"/>
                <w:szCs w:val="22"/>
              </w:rPr>
            </w:pPr>
            <w:r>
              <w:rPr>
                <w:sz w:val="22"/>
                <w:szCs w:val="22"/>
              </w:rPr>
              <w:t>0,0</w:t>
            </w:r>
          </w:p>
        </w:tc>
        <w:tc>
          <w:tcPr>
            <w:tcW w:w="1186" w:type="dxa"/>
            <w:gridSpan w:val="2"/>
            <w:tcBorders>
              <w:top w:val="nil"/>
              <w:left w:val="nil"/>
            </w:tcBorders>
          </w:tcPr>
          <w:p w:rsidR="00951412" w:rsidRPr="009F291D" w:rsidRDefault="00951412" w:rsidP="00BF4D0F">
            <w:pPr>
              <w:jc w:val="center"/>
              <w:rPr>
                <w:sz w:val="22"/>
                <w:szCs w:val="22"/>
              </w:rPr>
            </w:pPr>
            <w:r>
              <w:rPr>
                <w:sz w:val="22"/>
                <w:szCs w:val="22"/>
              </w:rPr>
              <w:t>3,0</w:t>
            </w:r>
          </w:p>
        </w:tc>
        <w:tc>
          <w:tcPr>
            <w:tcW w:w="1126" w:type="dxa"/>
            <w:tcBorders>
              <w:top w:val="nil"/>
              <w:left w:val="nil"/>
            </w:tcBorders>
          </w:tcPr>
          <w:p w:rsidR="00951412" w:rsidRPr="009F291D" w:rsidRDefault="00951412" w:rsidP="00BF4D0F">
            <w:pPr>
              <w:jc w:val="center"/>
              <w:rPr>
                <w:sz w:val="22"/>
                <w:szCs w:val="22"/>
              </w:rPr>
            </w:pPr>
            <w:r>
              <w:rPr>
                <w:sz w:val="22"/>
                <w:szCs w:val="22"/>
              </w:rPr>
              <w:t>0,0</w:t>
            </w:r>
          </w:p>
        </w:tc>
        <w:tc>
          <w:tcPr>
            <w:tcW w:w="1673" w:type="dxa"/>
            <w:vMerge/>
          </w:tcPr>
          <w:p w:rsidR="00951412" w:rsidRPr="009F291D" w:rsidRDefault="00951412" w:rsidP="00CE3DA6">
            <w:pPr>
              <w:pStyle w:val="ConsPlusNormal"/>
              <w:jc w:val="center"/>
              <w:rPr>
                <w:rFonts w:ascii="Times New Roman" w:hAnsi="Times New Roman"/>
              </w:rPr>
            </w:pPr>
          </w:p>
        </w:tc>
        <w:tc>
          <w:tcPr>
            <w:tcW w:w="1239" w:type="dxa"/>
            <w:vMerge/>
            <w:vAlign w:val="center"/>
          </w:tcPr>
          <w:p w:rsidR="00951412" w:rsidRPr="009F291D" w:rsidRDefault="00951412" w:rsidP="00CE3DA6">
            <w:pPr>
              <w:widowControl/>
              <w:rPr>
                <w:sz w:val="22"/>
                <w:szCs w:val="22"/>
              </w:rPr>
            </w:pPr>
          </w:p>
        </w:tc>
      </w:tr>
      <w:tr w:rsidR="00951412" w:rsidRPr="009F291D" w:rsidTr="00CE3DA6">
        <w:tc>
          <w:tcPr>
            <w:tcW w:w="710" w:type="dxa"/>
            <w:vMerge/>
            <w:vAlign w:val="center"/>
          </w:tcPr>
          <w:p w:rsidR="00951412" w:rsidRPr="009F291D" w:rsidRDefault="00951412" w:rsidP="00CE3DA6">
            <w:pPr>
              <w:widowControl/>
              <w:rPr>
                <w:sz w:val="22"/>
                <w:szCs w:val="22"/>
              </w:rPr>
            </w:pPr>
          </w:p>
        </w:tc>
        <w:tc>
          <w:tcPr>
            <w:tcW w:w="3429" w:type="dxa"/>
            <w:vMerge/>
            <w:vAlign w:val="center"/>
          </w:tcPr>
          <w:p w:rsidR="00951412" w:rsidRPr="009F291D" w:rsidRDefault="00951412" w:rsidP="00CE3DA6">
            <w:pPr>
              <w:widowControl/>
              <w:rPr>
                <w:sz w:val="22"/>
                <w:szCs w:val="22"/>
              </w:rPr>
            </w:pPr>
          </w:p>
        </w:tc>
        <w:tc>
          <w:tcPr>
            <w:tcW w:w="1619" w:type="dxa"/>
            <w:vMerge/>
            <w:vAlign w:val="center"/>
          </w:tcPr>
          <w:p w:rsidR="00951412" w:rsidRPr="009F291D" w:rsidRDefault="00951412" w:rsidP="00CE3DA6">
            <w:pPr>
              <w:widowControl/>
              <w:rPr>
                <w:sz w:val="22"/>
                <w:szCs w:val="22"/>
              </w:rPr>
            </w:pPr>
          </w:p>
        </w:tc>
        <w:tc>
          <w:tcPr>
            <w:tcW w:w="791" w:type="dxa"/>
            <w:vAlign w:val="center"/>
          </w:tcPr>
          <w:p w:rsidR="00951412" w:rsidRPr="009F291D" w:rsidRDefault="00951412" w:rsidP="00CE3DA6">
            <w:pPr>
              <w:widowControl/>
              <w:spacing w:line="216" w:lineRule="auto"/>
              <w:ind w:left="-101" w:right="-87"/>
              <w:jc w:val="center"/>
              <w:outlineLvl w:val="0"/>
              <w:rPr>
                <w:sz w:val="22"/>
                <w:szCs w:val="22"/>
              </w:rPr>
            </w:pPr>
            <w:r w:rsidRPr="009F291D">
              <w:rPr>
                <w:sz w:val="22"/>
                <w:szCs w:val="22"/>
              </w:rPr>
              <w:t>2024</w:t>
            </w:r>
          </w:p>
        </w:tc>
        <w:tc>
          <w:tcPr>
            <w:tcW w:w="1189" w:type="dxa"/>
            <w:tcBorders>
              <w:top w:val="nil"/>
            </w:tcBorders>
          </w:tcPr>
          <w:p w:rsidR="00951412" w:rsidRPr="009F291D" w:rsidRDefault="00951412" w:rsidP="00BF4D0F">
            <w:pPr>
              <w:jc w:val="center"/>
              <w:rPr>
                <w:sz w:val="22"/>
                <w:szCs w:val="22"/>
              </w:rPr>
            </w:pPr>
            <w:r>
              <w:rPr>
                <w:sz w:val="22"/>
                <w:szCs w:val="22"/>
              </w:rPr>
              <w:t>3,0</w:t>
            </w:r>
          </w:p>
        </w:tc>
        <w:tc>
          <w:tcPr>
            <w:tcW w:w="1279" w:type="dxa"/>
            <w:tcBorders>
              <w:top w:val="nil"/>
              <w:left w:val="nil"/>
            </w:tcBorders>
          </w:tcPr>
          <w:p w:rsidR="00951412" w:rsidRPr="009F291D" w:rsidRDefault="00951412" w:rsidP="00BF4D0F">
            <w:pPr>
              <w:jc w:val="center"/>
              <w:rPr>
                <w:sz w:val="22"/>
                <w:szCs w:val="22"/>
              </w:rPr>
            </w:pPr>
            <w:r>
              <w:rPr>
                <w:sz w:val="22"/>
                <w:szCs w:val="22"/>
              </w:rPr>
              <w:t>0,0</w:t>
            </w:r>
          </w:p>
        </w:tc>
        <w:tc>
          <w:tcPr>
            <w:tcW w:w="1381" w:type="dxa"/>
            <w:tcBorders>
              <w:top w:val="nil"/>
              <w:left w:val="nil"/>
            </w:tcBorders>
          </w:tcPr>
          <w:p w:rsidR="00951412" w:rsidRPr="009F291D" w:rsidRDefault="00951412" w:rsidP="00BF4D0F">
            <w:pPr>
              <w:jc w:val="center"/>
              <w:rPr>
                <w:sz w:val="22"/>
                <w:szCs w:val="22"/>
              </w:rPr>
            </w:pPr>
            <w:r>
              <w:rPr>
                <w:sz w:val="22"/>
                <w:szCs w:val="22"/>
              </w:rPr>
              <w:t>0,0</w:t>
            </w:r>
          </w:p>
        </w:tc>
        <w:tc>
          <w:tcPr>
            <w:tcW w:w="1186" w:type="dxa"/>
            <w:gridSpan w:val="2"/>
            <w:tcBorders>
              <w:top w:val="nil"/>
              <w:left w:val="nil"/>
            </w:tcBorders>
          </w:tcPr>
          <w:p w:rsidR="00951412" w:rsidRPr="009F291D" w:rsidRDefault="00951412" w:rsidP="00BF4D0F">
            <w:pPr>
              <w:jc w:val="center"/>
              <w:rPr>
                <w:sz w:val="22"/>
                <w:szCs w:val="22"/>
              </w:rPr>
            </w:pPr>
            <w:r>
              <w:rPr>
                <w:sz w:val="22"/>
                <w:szCs w:val="22"/>
              </w:rPr>
              <w:t>3,0</w:t>
            </w:r>
          </w:p>
        </w:tc>
        <w:tc>
          <w:tcPr>
            <w:tcW w:w="1126" w:type="dxa"/>
            <w:tcBorders>
              <w:top w:val="nil"/>
              <w:left w:val="nil"/>
            </w:tcBorders>
          </w:tcPr>
          <w:p w:rsidR="00951412" w:rsidRPr="009F291D" w:rsidRDefault="00951412" w:rsidP="00BF4D0F">
            <w:pPr>
              <w:jc w:val="center"/>
              <w:rPr>
                <w:sz w:val="22"/>
                <w:szCs w:val="22"/>
              </w:rPr>
            </w:pPr>
            <w:r>
              <w:rPr>
                <w:sz w:val="22"/>
                <w:szCs w:val="22"/>
              </w:rPr>
              <w:t>0,0</w:t>
            </w:r>
          </w:p>
        </w:tc>
        <w:tc>
          <w:tcPr>
            <w:tcW w:w="1673" w:type="dxa"/>
            <w:vMerge/>
          </w:tcPr>
          <w:p w:rsidR="00951412" w:rsidRPr="009F291D" w:rsidRDefault="00951412" w:rsidP="00CE3DA6">
            <w:pPr>
              <w:pStyle w:val="ConsPlusNormal"/>
              <w:jc w:val="center"/>
              <w:rPr>
                <w:rFonts w:ascii="Times New Roman" w:hAnsi="Times New Roman"/>
              </w:rPr>
            </w:pPr>
          </w:p>
        </w:tc>
        <w:tc>
          <w:tcPr>
            <w:tcW w:w="1239" w:type="dxa"/>
            <w:vMerge/>
            <w:vAlign w:val="center"/>
          </w:tcPr>
          <w:p w:rsidR="00951412" w:rsidRPr="009F291D" w:rsidRDefault="00951412" w:rsidP="00CE3DA6">
            <w:pPr>
              <w:widowControl/>
              <w:rPr>
                <w:sz w:val="22"/>
                <w:szCs w:val="22"/>
              </w:rPr>
            </w:pPr>
          </w:p>
        </w:tc>
      </w:tr>
      <w:tr w:rsidR="00951412" w:rsidRPr="009F291D" w:rsidTr="00CE3DA6">
        <w:tc>
          <w:tcPr>
            <w:tcW w:w="710" w:type="dxa"/>
            <w:vMerge/>
            <w:vAlign w:val="center"/>
          </w:tcPr>
          <w:p w:rsidR="00951412" w:rsidRPr="009F291D" w:rsidRDefault="00951412" w:rsidP="00CE3DA6">
            <w:pPr>
              <w:widowControl/>
              <w:rPr>
                <w:sz w:val="22"/>
                <w:szCs w:val="22"/>
              </w:rPr>
            </w:pPr>
          </w:p>
        </w:tc>
        <w:tc>
          <w:tcPr>
            <w:tcW w:w="3429" w:type="dxa"/>
            <w:vMerge/>
            <w:vAlign w:val="center"/>
          </w:tcPr>
          <w:p w:rsidR="00951412" w:rsidRPr="009F291D" w:rsidRDefault="00951412" w:rsidP="00CE3DA6">
            <w:pPr>
              <w:widowControl/>
              <w:rPr>
                <w:sz w:val="22"/>
                <w:szCs w:val="22"/>
              </w:rPr>
            </w:pPr>
          </w:p>
        </w:tc>
        <w:tc>
          <w:tcPr>
            <w:tcW w:w="1619" w:type="dxa"/>
            <w:vMerge/>
            <w:vAlign w:val="center"/>
          </w:tcPr>
          <w:p w:rsidR="00951412" w:rsidRPr="009F291D" w:rsidRDefault="00951412" w:rsidP="00CE3DA6">
            <w:pPr>
              <w:widowControl/>
              <w:rPr>
                <w:sz w:val="22"/>
                <w:szCs w:val="22"/>
              </w:rPr>
            </w:pPr>
          </w:p>
        </w:tc>
        <w:tc>
          <w:tcPr>
            <w:tcW w:w="791" w:type="dxa"/>
          </w:tcPr>
          <w:p w:rsidR="00951412" w:rsidRPr="009F291D" w:rsidRDefault="00951412" w:rsidP="00CE3DA6">
            <w:pPr>
              <w:widowControl/>
              <w:spacing w:line="216" w:lineRule="auto"/>
              <w:ind w:left="-101" w:right="-87"/>
              <w:jc w:val="center"/>
              <w:outlineLvl w:val="0"/>
              <w:rPr>
                <w:sz w:val="22"/>
                <w:szCs w:val="22"/>
              </w:rPr>
            </w:pPr>
            <w:r w:rsidRPr="009F291D">
              <w:rPr>
                <w:sz w:val="22"/>
                <w:szCs w:val="22"/>
              </w:rPr>
              <w:t>2025</w:t>
            </w:r>
          </w:p>
        </w:tc>
        <w:tc>
          <w:tcPr>
            <w:tcW w:w="1189" w:type="dxa"/>
            <w:tcBorders>
              <w:top w:val="nil"/>
            </w:tcBorders>
          </w:tcPr>
          <w:p w:rsidR="00951412" w:rsidRPr="009F291D" w:rsidRDefault="00951412" w:rsidP="00BF4D0F">
            <w:pPr>
              <w:jc w:val="center"/>
              <w:rPr>
                <w:sz w:val="22"/>
                <w:szCs w:val="22"/>
              </w:rPr>
            </w:pPr>
            <w:r>
              <w:rPr>
                <w:sz w:val="22"/>
                <w:szCs w:val="22"/>
              </w:rPr>
              <w:t>3,0</w:t>
            </w:r>
          </w:p>
        </w:tc>
        <w:tc>
          <w:tcPr>
            <w:tcW w:w="1279" w:type="dxa"/>
            <w:tcBorders>
              <w:top w:val="nil"/>
              <w:left w:val="nil"/>
            </w:tcBorders>
          </w:tcPr>
          <w:p w:rsidR="00951412" w:rsidRPr="009F291D" w:rsidRDefault="00951412" w:rsidP="00BF4D0F">
            <w:pPr>
              <w:jc w:val="center"/>
              <w:rPr>
                <w:sz w:val="22"/>
                <w:szCs w:val="22"/>
              </w:rPr>
            </w:pPr>
            <w:r>
              <w:rPr>
                <w:sz w:val="22"/>
                <w:szCs w:val="22"/>
              </w:rPr>
              <w:t>0,0</w:t>
            </w:r>
          </w:p>
        </w:tc>
        <w:tc>
          <w:tcPr>
            <w:tcW w:w="1381" w:type="dxa"/>
            <w:tcBorders>
              <w:top w:val="nil"/>
              <w:left w:val="nil"/>
            </w:tcBorders>
          </w:tcPr>
          <w:p w:rsidR="00951412" w:rsidRPr="009F291D" w:rsidRDefault="00951412" w:rsidP="00BF4D0F">
            <w:pPr>
              <w:jc w:val="center"/>
              <w:rPr>
                <w:sz w:val="22"/>
                <w:szCs w:val="22"/>
              </w:rPr>
            </w:pPr>
            <w:r>
              <w:rPr>
                <w:sz w:val="22"/>
                <w:szCs w:val="22"/>
              </w:rPr>
              <w:t>0,0</w:t>
            </w:r>
          </w:p>
        </w:tc>
        <w:tc>
          <w:tcPr>
            <w:tcW w:w="1186" w:type="dxa"/>
            <w:gridSpan w:val="2"/>
            <w:tcBorders>
              <w:top w:val="nil"/>
              <w:left w:val="nil"/>
            </w:tcBorders>
          </w:tcPr>
          <w:p w:rsidR="00951412" w:rsidRPr="009F291D" w:rsidRDefault="00951412" w:rsidP="00BF4D0F">
            <w:pPr>
              <w:jc w:val="center"/>
              <w:rPr>
                <w:sz w:val="22"/>
                <w:szCs w:val="22"/>
              </w:rPr>
            </w:pPr>
            <w:r>
              <w:rPr>
                <w:sz w:val="22"/>
                <w:szCs w:val="22"/>
              </w:rPr>
              <w:t>3,0</w:t>
            </w:r>
          </w:p>
        </w:tc>
        <w:tc>
          <w:tcPr>
            <w:tcW w:w="1126" w:type="dxa"/>
            <w:tcBorders>
              <w:top w:val="nil"/>
              <w:left w:val="nil"/>
            </w:tcBorders>
          </w:tcPr>
          <w:p w:rsidR="00951412" w:rsidRPr="009F291D" w:rsidRDefault="00951412" w:rsidP="00BF4D0F">
            <w:pPr>
              <w:jc w:val="center"/>
              <w:rPr>
                <w:sz w:val="22"/>
                <w:szCs w:val="22"/>
              </w:rPr>
            </w:pPr>
            <w:r>
              <w:rPr>
                <w:sz w:val="22"/>
                <w:szCs w:val="22"/>
              </w:rPr>
              <w:t>0,0</w:t>
            </w:r>
          </w:p>
        </w:tc>
        <w:tc>
          <w:tcPr>
            <w:tcW w:w="1673" w:type="dxa"/>
            <w:vMerge/>
          </w:tcPr>
          <w:p w:rsidR="00951412" w:rsidRPr="009F291D" w:rsidRDefault="00951412" w:rsidP="00CE3DA6">
            <w:pPr>
              <w:pStyle w:val="ConsPlusNormal"/>
              <w:jc w:val="center"/>
              <w:rPr>
                <w:rFonts w:ascii="Times New Roman" w:hAnsi="Times New Roman"/>
              </w:rPr>
            </w:pPr>
          </w:p>
        </w:tc>
        <w:tc>
          <w:tcPr>
            <w:tcW w:w="1239" w:type="dxa"/>
            <w:vMerge/>
            <w:vAlign w:val="center"/>
          </w:tcPr>
          <w:p w:rsidR="00951412" w:rsidRPr="009F291D" w:rsidRDefault="00951412" w:rsidP="00CE3DA6">
            <w:pPr>
              <w:widowControl/>
              <w:rPr>
                <w:sz w:val="22"/>
                <w:szCs w:val="22"/>
              </w:rPr>
            </w:pPr>
          </w:p>
        </w:tc>
      </w:tr>
      <w:tr w:rsidR="00951412" w:rsidRPr="009F291D" w:rsidTr="00CE3DA6">
        <w:tc>
          <w:tcPr>
            <w:tcW w:w="710" w:type="dxa"/>
            <w:vMerge w:val="restart"/>
          </w:tcPr>
          <w:p w:rsidR="00951412" w:rsidRPr="009F291D" w:rsidRDefault="00951412" w:rsidP="004007B4">
            <w:pPr>
              <w:widowControl/>
              <w:spacing w:line="220" w:lineRule="auto"/>
              <w:ind w:left="-101" w:right="-87"/>
              <w:jc w:val="center"/>
              <w:outlineLvl w:val="0"/>
              <w:rPr>
                <w:sz w:val="22"/>
                <w:szCs w:val="22"/>
              </w:rPr>
            </w:pPr>
            <w:r w:rsidRPr="009F291D">
              <w:rPr>
                <w:sz w:val="22"/>
                <w:szCs w:val="22"/>
              </w:rPr>
              <w:t>3.</w:t>
            </w:r>
            <w:r>
              <w:rPr>
                <w:sz w:val="22"/>
                <w:szCs w:val="22"/>
              </w:rPr>
              <w:t>2</w:t>
            </w:r>
            <w:r w:rsidRPr="009F291D">
              <w:rPr>
                <w:sz w:val="22"/>
                <w:szCs w:val="22"/>
              </w:rPr>
              <w:t>.</w:t>
            </w:r>
            <w:r>
              <w:rPr>
                <w:sz w:val="22"/>
                <w:szCs w:val="22"/>
              </w:rPr>
              <w:t>1</w:t>
            </w:r>
            <w:r w:rsidRPr="009F291D">
              <w:rPr>
                <w:sz w:val="22"/>
                <w:szCs w:val="22"/>
              </w:rPr>
              <w:t>.</w:t>
            </w:r>
          </w:p>
        </w:tc>
        <w:tc>
          <w:tcPr>
            <w:tcW w:w="3429" w:type="dxa"/>
            <w:vMerge w:val="restart"/>
          </w:tcPr>
          <w:p w:rsidR="00951412" w:rsidRPr="00A26253" w:rsidRDefault="00951412" w:rsidP="004007B4">
            <w:pPr>
              <w:widowControl/>
              <w:spacing w:line="220" w:lineRule="auto"/>
              <w:ind w:left="-101" w:right="-87"/>
              <w:jc w:val="center"/>
              <w:outlineLvl w:val="0"/>
              <w:rPr>
                <w:sz w:val="22"/>
                <w:szCs w:val="22"/>
              </w:rPr>
            </w:pPr>
            <w:r>
              <w:rPr>
                <w:sz w:val="22"/>
                <w:szCs w:val="22"/>
              </w:rPr>
              <w:t xml:space="preserve">Мероприятие по </w:t>
            </w:r>
            <w:r w:rsidRPr="00A26253">
              <w:rPr>
                <w:sz w:val="22"/>
                <w:szCs w:val="22"/>
              </w:rPr>
              <w:t>участи</w:t>
            </w:r>
            <w:r>
              <w:rPr>
                <w:sz w:val="22"/>
                <w:szCs w:val="22"/>
              </w:rPr>
              <w:t>ю</w:t>
            </w:r>
            <w:r w:rsidRPr="00A26253">
              <w:rPr>
                <w:sz w:val="22"/>
                <w:szCs w:val="22"/>
              </w:rPr>
              <w:t xml:space="preserve"> в проведении выставок, конкурсов, обучающих семинаров, круглых столов, конференций</w:t>
            </w:r>
          </w:p>
        </w:tc>
        <w:tc>
          <w:tcPr>
            <w:tcW w:w="1619" w:type="dxa"/>
            <w:vMerge w:val="restart"/>
          </w:tcPr>
          <w:p w:rsidR="00951412" w:rsidRPr="009F291D" w:rsidRDefault="00951412" w:rsidP="005034BF">
            <w:pPr>
              <w:widowControl/>
              <w:spacing w:line="228" w:lineRule="auto"/>
              <w:ind w:left="-101" w:right="-87"/>
              <w:jc w:val="center"/>
              <w:outlineLvl w:val="0"/>
              <w:rPr>
                <w:sz w:val="22"/>
                <w:szCs w:val="22"/>
              </w:rPr>
            </w:pPr>
            <w:r>
              <w:rPr>
                <w:sz w:val="22"/>
                <w:szCs w:val="22"/>
              </w:rPr>
              <w:t>Отдел экономики, развития сельского хозяйства и предпринима-тельства</w:t>
            </w:r>
          </w:p>
        </w:tc>
        <w:tc>
          <w:tcPr>
            <w:tcW w:w="791" w:type="dxa"/>
          </w:tcPr>
          <w:p w:rsidR="00951412" w:rsidRPr="009F291D" w:rsidRDefault="00951412" w:rsidP="00CE3DA6">
            <w:pPr>
              <w:widowControl/>
              <w:spacing w:line="220" w:lineRule="auto"/>
              <w:ind w:left="-101" w:right="-87"/>
              <w:jc w:val="center"/>
              <w:outlineLvl w:val="0"/>
              <w:rPr>
                <w:sz w:val="22"/>
                <w:szCs w:val="22"/>
              </w:rPr>
            </w:pPr>
            <w:r w:rsidRPr="009F291D">
              <w:rPr>
                <w:sz w:val="22"/>
                <w:szCs w:val="22"/>
              </w:rPr>
              <w:t>Итого</w:t>
            </w:r>
          </w:p>
        </w:tc>
        <w:tc>
          <w:tcPr>
            <w:tcW w:w="1189" w:type="dxa"/>
            <w:tcBorders>
              <w:top w:val="nil"/>
            </w:tcBorders>
          </w:tcPr>
          <w:p w:rsidR="00951412" w:rsidRPr="009E6E85" w:rsidRDefault="00951412" w:rsidP="00BF4D0F">
            <w:pPr>
              <w:jc w:val="center"/>
              <w:rPr>
                <w:sz w:val="22"/>
                <w:szCs w:val="22"/>
                <w:highlight w:val="yellow"/>
              </w:rPr>
            </w:pPr>
            <w:r w:rsidRPr="009E6E85">
              <w:rPr>
                <w:sz w:val="22"/>
                <w:szCs w:val="22"/>
                <w:highlight w:val="yellow"/>
              </w:rPr>
              <w:t>15,0</w:t>
            </w:r>
          </w:p>
        </w:tc>
        <w:tc>
          <w:tcPr>
            <w:tcW w:w="1279" w:type="dxa"/>
            <w:tcBorders>
              <w:top w:val="nil"/>
              <w:left w:val="nil"/>
            </w:tcBorders>
          </w:tcPr>
          <w:p w:rsidR="00951412" w:rsidRPr="009E6E85" w:rsidRDefault="00951412" w:rsidP="00BF4D0F">
            <w:pPr>
              <w:jc w:val="center"/>
              <w:rPr>
                <w:sz w:val="22"/>
                <w:szCs w:val="22"/>
                <w:highlight w:val="yellow"/>
              </w:rPr>
            </w:pPr>
            <w:r w:rsidRPr="009E6E85">
              <w:rPr>
                <w:sz w:val="22"/>
                <w:szCs w:val="22"/>
                <w:highlight w:val="yellow"/>
              </w:rPr>
              <w:t>0,0</w:t>
            </w:r>
          </w:p>
        </w:tc>
        <w:tc>
          <w:tcPr>
            <w:tcW w:w="1381" w:type="dxa"/>
            <w:tcBorders>
              <w:top w:val="nil"/>
              <w:left w:val="nil"/>
            </w:tcBorders>
          </w:tcPr>
          <w:p w:rsidR="00951412" w:rsidRPr="009E6E85" w:rsidRDefault="00951412" w:rsidP="00BF4D0F">
            <w:pPr>
              <w:jc w:val="center"/>
              <w:rPr>
                <w:sz w:val="22"/>
                <w:szCs w:val="22"/>
                <w:highlight w:val="yellow"/>
              </w:rPr>
            </w:pPr>
            <w:r w:rsidRPr="009E6E85">
              <w:rPr>
                <w:sz w:val="22"/>
                <w:szCs w:val="22"/>
                <w:highlight w:val="yellow"/>
              </w:rPr>
              <w:t>0,0</w:t>
            </w:r>
          </w:p>
        </w:tc>
        <w:tc>
          <w:tcPr>
            <w:tcW w:w="1186" w:type="dxa"/>
            <w:gridSpan w:val="2"/>
            <w:tcBorders>
              <w:top w:val="nil"/>
              <w:left w:val="nil"/>
            </w:tcBorders>
          </w:tcPr>
          <w:p w:rsidR="00951412" w:rsidRPr="009E6E85" w:rsidRDefault="00951412" w:rsidP="00BF4D0F">
            <w:pPr>
              <w:jc w:val="center"/>
              <w:rPr>
                <w:sz w:val="22"/>
                <w:szCs w:val="22"/>
                <w:highlight w:val="yellow"/>
              </w:rPr>
            </w:pPr>
            <w:r w:rsidRPr="009E6E85">
              <w:rPr>
                <w:sz w:val="22"/>
                <w:szCs w:val="22"/>
                <w:highlight w:val="yellow"/>
              </w:rPr>
              <w:t>15,0</w:t>
            </w:r>
          </w:p>
        </w:tc>
        <w:tc>
          <w:tcPr>
            <w:tcW w:w="1126" w:type="dxa"/>
            <w:tcBorders>
              <w:top w:val="nil"/>
              <w:left w:val="nil"/>
            </w:tcBorders>
          </w:tcPr>
          <w:p w:rsidR="00951412" w:rsidRPr="009E6E85" w:rsidRDefault="00951412" w:rsidP="00BF4D0F">
            <w:pPr>
              <w:jc w:val="center"/>
              <w:rPr>
                <w:sz w:val="22"/>
                <w:szCs w:val="22"/>
                <w:highlight w:val="yellow"/>
              </w:rPr>
            </w:pPr>
            <w:r w:rsidRPr="009E6E85">
              <w:rPr>
                <w:sz w:val="22"/>
                <w:szCs w:val="22"/>
                <w:highlight w:val="yellow"/>
              </w:rPr>
              <w:t>0,0</w:t>
            </w:r>
          </w:p>
        </w:tc>
        <w:tc>
          <w:tcPr>
            <w:tcW w:w="1673" w:type="dxa"/>
          </w:tcPr>
          <w:p w:rsidR="00951412" w:rsidRPr="003C3B83" w:rsidRDefault="00951412" w:rsidP="00CE3DA6">
            <w:pPr>
              <w:pStyle w:val="ConsPlusNormal"/>
              <w:jc w:val="center"/>
              <w:rPr>
                <w:rFonts w:ascii="Times New Roman" w:hAnsi="Times New Roman"/>
              </w:rPr>
            </w:pPr>
            <w:r w:rsidRPr="003C3B83">
              <w:rPr>
                <w:rFonts w:ascii="Times New Roman" w:hAnsi="Times New Roman"/>
              </w:rPr>
              <w:t>Проведение выставок, единиц</w:t>
            </w:r>
          </w:p>
        </w:tc>
        <w:tc>
          <w:tcPr>
            <w:tcW w:w="1239" w:type="dxa"/>
            <w:vMerge w:val="restart"/>
          </w:tcPr>
          <w:p w:rsidR="00951412" w:rsidRPr="009F291D" w:rsidRDefault="00951412" w:rsidP="00CE3DA6">
            <w:pPr>
              <w:spacing w:line="220" w:lineRule="auto"/>
              <w:ind w:left="-101" w:right="-87"/>
              <w:jc w:val="center"/>
              <w:outlineLvl w:val="0"/>
              <w:rPr>
                <w:sz w:val="22"/>
                <w:szCs w:val="22"/>
              </w:rPr>
            </w:pPr>
            <w:r>
              <w:rPr>
                <w:sz w:val="22"/>
                <w:szCs w:val="22"/>
              </w:rPr>
              <w:t>7</w:t>
            </w:r>
          </w:p>
        </w:tc>
      </w:tr>
      <w:tr w:rsidR="00951412" w:rsidRPr="009F291D" w:rsidTr="00CE3DA6">
        <w:tc>
          <w:tcPr>
            <w:tcW w:w="710" w:type="dxa"/>
            <w:vMerge/>
            <w:vAlign w:val="center"/>
          </w:tcPr>
          <w:p w:rsidR="00951412" w:rsidRPr="009F291D" w:rsidRDefault="00951412" w:rsidP="00CE3DA6">
            <w:pPr>
              <w:widowControl/>
              <w:rPr>
                <w:sz w:val="22"/>
                <w:szCs w:val="22"/>
              </w:rPr>
            </w:pPr>
          </w:p>
        </w:tc>
        <w:tc>
          <w:tcPr>
            <w:tcW w:w="3429" w:type="dxa"/>
            <w:vMerge/>
            <w:vAlign w:val="center"/>
          </w:tcPr>
          <w:p w:rsidR="00951412" w:rsidRPr="009F291D" w:rsidRDefault="00951412" w:rsidP="00CE3DA6">
            <w:pPr>
              <w:widowControl/>
              <w:rPr>
                <w:sz w:val="22"/>
                <w:szCs w:val="22"/>
              </w:rPr>
            </w:pPr>
          </w:p>
        </w:tc>
        <w:tc>
          <w:tcPr>
            <w:tcW w:w="1619" w:type="dxa"/>
            <w:vMerge/>
            <w:vAlign w:val="center"/>
          </w:tcPr>
          <w:p w:rsidR="00951412" w:rsidRPr="009F291D" w:rsidRDefault="00951412" w:rsidP="00CE3DA6">
            <w:pPr>
              <w:widowControl/>
              <w:rPr>
                <w:sz w:val="22"/>
                <w:szCs w:val="22"/>
              </w:rPr>
            </w:pPr>
          </w:p>
        </w:tc>
        <w:tc>
          <w:tcPr>
            <w:tcW w:w="791" w:type="dxa"/>
            <w:vAlign w:val="center"/>
          </w:tcPr>
          <w:p w:rsidR="00951412" w:rsidRPr="009F291D" w:rsidRDefault="00951412" w:rsidP="00CE3DA6">
            <w:pPr>
              <w:widowControl/>
              <w:spacing w:line="220" w:lineRule="auto"/>
              <w:ind w:left="-101" w:right="-87"/>
              <w:jc w:val="center"/>
              <w:outlineLvl w:val="0"/>
              <w:rPr>
                <w:sz w:val="22"/>
                <w:szCs w:val="22"/>
              </w:rPr>
            </w:pPr>
            <w:r w:rsidRPr="009F291D">
              <w:rPr>
                <w:sz w:val="22"/>
                <w:szCs w:val="22"/>
              </w:rPr>
              <w:t>2020</w:t>
            </w:r>
          </w:p>
        </w:tc>
        <w:tc>
          <w:tcPr>
            <w:tcW w:w="1189" w:type="dxa"/>
            <w:tcBorders>
              <w:top w:val="nil"/>
            </w:tcBorders>
          </w:tcPr>
          <w:p w:rsidR="00951412" w:rsidRPr="009E6E85" w:rsidRDefault="00951412" w:rsidP="00BF4D0F">
            <w:pPr>
              <w:jc w:val="center"/>
              <w:rPr>
                <w:sz w:val="22"/>
                <w:szCs w:val="22"/>
                <w:highlight w:val="yellow"/>
              </w:rPr>
            </w:pPr>
            <w:r w:rsidRPr="009E6E85">
              <w:rPr>
                <w:sz w:val="22"/>
                <w:szCs w:val="22"/>
                <w:highlight w:val="yellow"/>
              </w:rPr>
              <w:t>0,0</w:t>
            </w:r>
          </w:p>
        </w:tc>
        <w:tc>
          <w:tcPr>
            <w:tcW w:w="1279" w:type="dxa"/>
            <w:tcBorders>
              <w:top w:val="nil"/>
              <w:left w:val="nil"/>
            </w:tcBorders>
          </w:tcPr>
          <w:p w:rsidR="00951412" w:rsidRPr="009E6E85" w:rsidRDefault="00951412" w:rsidP="00BF4D0F">
            <w:pPr>
              <w:jc w:val="center"/>
              <w:rPr>
                <w:sz w:val="22"/>
                <w:szCs w:val="22"/>
                <w:highlight w:val="yellow"/>
              </w:rPr>
            </w:pPr>
            <w:r w:rsidRPr="009E6E85">
              <w:rPr>
                <w:sz w:val="22"/>
                <w:szCs w:val="22"/>
                <w:highlight w:val="yellow"/>
              </w:rPr>
              <w:t>0,0</w:t>
            </w:r>
          </w:p>
        </w:tc>
        <w:tc>
          <w:tcPr>
            <w:tcW w:w="1381" w:type="dxa"/>
            <w:tcBorders>
              <w:top w:val="nil"/>
              <w:left w:val="nil"/>
            </w:tcBorders>
          </w:tcPr>
          <w:p w:rsidR="00951412" w:rsidRPr="009E6E85" w:rsidRDefault="00951412" w:rsidP="00BF4D0F">
            <w:pPr>
              <w:jc w:val="center"/>
              <w:rPr>
                <w:sz w:val="22"/>
                <w:szCs w:val="22"/>
                <w:highlight w:val="yellow"/>
              </w:rPr>
            </w:pPr>
            <w:r w:rsidRPr="009E6E85">
              <w:rPr>
                <w:sz w:val="22"/>
                <w:szCs w:val="22"/>
                <w:highlight w:val="yellow"/>
              </w:rPr>
              <w:t>0,0</w:t>
            </w:r>
          </w:p>
        </w:tc>
        <w:tc>
          <w:tcPr>
            <w:tcW w:w="1186" w:type="dxa"/>
            <w:gridSpan w:val="2"/>
            <w:tcBorders>
              <w:top w:val="nil"/>
              <w:left w:val="nil"/>
            </w:tcBorders>
          </w:tcPr>
          <w:p w:rsidR="00951412" w:rsidRPr="009E6E85" w:rsidRDefault="00951412" w:rsidP="00BF4D0F">
            <w:pPr>
              <w:jc w:val="center"/>
              <w:rPr>
                <w:sz w:val="22"/>
                <w:szCs w:val="22"/>
                <w:highlight w:val="yellow"/>
              </w:rPr>
            </w:pPr>
            <w:r w:rsidRPr="009E6E85">
              <w:rPr>
                <w:sz w:val="22"/>
                <w:szCs w:val="22"/>
                <w:highlight w:val="yellow"/>
              </w:rPr>
              <w:t>0,0</w:t>
            </w:r>
          </w:p>
        </w:tc>
        <w:tc>
          <w:tcPr>
            <w:tcW w:w="1126" w:type="dxa"/>
            <w:tcBorders>
              <w:top w:val="nil"/>
              <w:left w:val="nil"/>
            </w:tcBorders>
          </w:tcPr>
          <w:p w:rsidR="00951412" w:rsidRPr="009E6E85" w:rsidRDefault="00951412" w:rsidP="00BF4D0F">
            <w:pPr>
              <w:jc w:val="center"/>
              <w:rPr>
                <w:sz w:val="22"/>
                <w:szCs w:val="22"/>
                <w:highlight w:val="yellow"/>
              </w:rPr>
            </w:pPr>
            <w:r w:rsidRPr="009E6E85">
              <w:rPr>
                <w:sz w:val="22"/>
                <w:szCs w:val="22"/>
                <w:highlight w:val="yellow"/>
              </w:rPr>
              <w:t>0,0</w:t>
            </w:r>
          </w:p>
        </w:tc>
        <w:tc>
          <w:tcPr>
            <w:tcW w:w="1673" w:type="dxa"/>
          </w:tcPr>
          <w:p w:rsidR="00951412" w:rsidRPr="009F291D" w:rsidRDefault="00951412" w:rsidP="00CE3DA6">
            <w:pPr>
              <w:pStyle w:val="ConsPlusNormal"/>
              <w:jc w:val="center"/>
              <w:rPr>
                <w:rFonts w:ascii="Times New Roman" w:hAnsi="Times New Roman"/>
              </w:rPr>
            </w:pPr>
            <w:r>
              <w:rPr>
                <w:rFonts w:ascii="Times New Roman" w:hAnsi="Times New Roman"/>
              </w:rPr>
              <w:t>0</w:t>
            </w:r>
          </w:p>
        </w:tc>
        <w:tc>
          <w:tcPr>
            <w:tcW w:w="1239" w:type="dxa"/>
            <w:vMerge/>
            <w:vAlign w:val="center"/>
          </w:tcPr>
          <w:p w:rsidR="00951412" w:rsidRPr="009F291D" w:rsidRDefault="00951412" w:rsidP="00CE3DA6">
            <w:pPr>
              <w:widowControl/>
              <w:rPr>
                <w:sz w:val="22"/>
                <w:szCs w:val="22"/>
              </w:rPr>
            </w:pPr>
          </w:p>
        </w:tc>
      </w:tr>
      <w:tr w:rsidR="00951412" w:rsidRPr="009F291D" w:rsidTr="00CE3DA6">
        <w:tc>
          <w:tcPr>
            <w:tcW w:w="710" w:type="dxa"/>
            <w:vMerge/>
            <w:vAlign w:val="center"/>
          </w:tcPr>
          <w:p w:rsidR="00951412" w:rsidRPr="009F291D" w:rsidRDefault="00951412" w:rsidP="00CE3DA6">
            <w:pPr>
              <w:widowControl/>
              <w:rPr>
                <w:sz w:val="22"/>
                <w:szCs w:val="22"/>
              </w:rPr>
            </w:pPr>
          </w:p>
        </w:tc>
        <w:tc>
          <w:tcPr>
            <w:tcW w:w="3429" w:type="dxa"/>
            <w:vMerge/>
            <w:vAlign w:val="center"/>
          </w:tcPr>
          <w:p w:rsidR="00951412" w:rsidRPr="009F291D" w:rsidRDefault="00951412" w:rsidP="00CE3DA6">
            <w:pPr>
              <w:widowControl/>
              <w:rPr>
                <w:sz w:val="22"/>
                <w:szCs w:val="22"/>
              </w:rPr>
            </w:pPr>
          </w:p>
        </w:tc>
        <w:tc>
          <w:tcPr>
            <w:tcW w:w="1619" w:type="dxa"/>
            <w:vMerge/>
            <w:vAlign w:val="center"/>
          </w:tcPr>
          <w:p w:rsidR="00951412" w:rsidRPr="009F291D" w:rsidRDefault="00951412" w:rsidP="00CE3DA6">
            <w:pPr>
              <w:widowControl/>
              <w:rPr>
                <w:sz w:val="22"/>
                <w:szCs w:val="22"/>
              </w:rPr>
            </w:pPr>
          </w:p>
        </w:tc>
        <w:tc>
          <w:tcPr>
            <w:tcW w:w="791" w:type="dxa"/>
            <w:vAlign w:val="center"/>
          </w:tcPr>
          <w:p w:rsidR="00951412" w:rsidRPr="009F291D" w:rsidRDefault="00951412" w:rsidP="00CE3DA6">
            <w:pPr>
              <w:widowControl/>
              <w:spacing w:line="220" w:lineRule="auto"/>
              <w:ind w:left="-101" w:right="-87"/>
              <w:jc w:val="center"/>
              <w:outlineLvl w:val="0"/>
              <w:rPr>
                <w:sz w:val="22"/>
                <w:szCs w:val="22"/>
              </w:rPr>
            </w:pPr>
            <w:r w:rsidRPr="009F291D">
              <w:rPr>
                <w:sz w:val="22"/>
                <w:szCs w:val="22"/>
              </w:rPr>
              <w:t>2021</w:t>
            </w:r>
          </w:p>
        </w:tc>
        <w:tc>
          <w:tcPr>
            <w:tcW w:w="1189" w:type="dxa"/>
            <w:tcBorders>
              <w:top w:val="nil"/>
            </w:tcBorders>
          </w:tcPr>
          <w:p w:rsidR="00951412" w:rsidRPr="009F291D" w:rsidRDefault="00951412" w:rsidP="00BF4D0F">
            <w:pPr>
              <w:jc w:val="center"/>
              <w:rPr>
                <w:sz w:val="22"/>
                <w:szCs w:val="22"/>
              </w:rPr>
            </w:pPr>
            <w:r>
              <w:rPr>
                <w:sz w:val="22"/>
                <w:szCs w:val="22"/>
              </w:rPr>
              <w:t>3,0</w:t>
            </w:r>
          </w:p>
        </w:tc>
        <w:tc>
          <w:tcPr>
            <w:tcW w:w="1279" w:type="dxa"/>
            <w:tcBorders>
              <w:top w:val="nil"/>
              <w:left w:val="nil"/>
            </w:tcBorders>
          </w:tcPr>
          <w:p w:rsidR="00951412" w:rsidRPr="009F291D" w:rsidRDefault="00951412" w:rsidP="00BF4D0F">
            <w:pPr>
              <w:jc w:val="center"/>
              <w:rPr>
                <w:sz w:val="22"/>
                <w:szCs w:val="22"/>
              </w:rPr>
            </w:pPr>
            <w:r>
              <w:rPr>
                <w:sz w:val="22"/>
                <w:szCs w:val="22"/>
              </w:rPr>
              <w:t>0,0</w:t>
            </w:r>
          </w:p>
        </w:tc>
        <w:tc>
          <w:tcPr>
            <w:tcW w:w="1381" w:type="dxa"/>
            <w:tcBorders>
              <w:top w:val="nil"/>
              <w:left w:val="nil"/>
            </w:tcBorders>
          </w:tcPr>
          <w:p w:rsidR="00951412" w:rsidRPr="009F291D" w:rsidRDefault="00951412" w:rsidP="00BF4D0F">
            <w:pPr>
              <w:jc w:val="center"/>
              <w:rPr>
                <w:sz w:val="22"/>
                <w:szCs w:val="22"/>
              </w:rPr>
            </w:pPr>
            <w:r>
              <w:rPr>
                <w:sz w:val="22"/>
                <w:szCs w:val="22"/>
              </w:rPr>
              <w:t>0,0</w:t>
            </w:r>
          </w:p>
        </w:tc>
        <w:tc>
          <w:tcPr>
            <w:tcW w:w="1186" w:type="dxa"/>
            <w:gridSpan w:val="2"/>
            <w:tcBorders>
              <w:top w:val="nil"/>
              <w:left w:val="nil"/>
            </w:tcBorders>
          </w:tcPr>
          <w:p w:rsidR="00951412" w:rsidRPr="009F291D" w:rsidRDefault="00951412" w:rsidP="00BF4D0F">
            <w:pPr>
              <w:jc w:val="center"/>
              <w:rPr>
                <w:sz w:val="22"/>
                <w:szCs w:val="22"/>
              </w:rPr>
            </w:pPr>
            <w:r>
              <w:rPr>
                <w:sz w:val="22"/>
                <w:szCs w:val="22"/>
              </w:rPr>
              <w:t>3,0</w:t>
            </w:r>
          </w:p>
        </w:tc>
        <w:tc>
          <w:tcPr>
            <w:tcW w:w="1126" w:type="dxa"/>
            <w:tcBorders>
              <w:top w:val="nil"/>
              <w:left w:val="nil"/>
            </w:tcBorders>
          </w:tcPr>
          <w:p w:rsidR="00951412" w:rsidRPr="009F291D" w:rsidRDefault="00951412" w:rsidP="00BF4D0F">
            <w:pPr>
              <w:jc w:val="center"/>
              <w:rPr>
                <w:sz w:val="22"/>
                <w:szCs w:val="22"/>
              </w:rPr>
            </w:pPr>
            <w:r>
              <w:rPr>
                <w:sz w:val="22"/>
                <w:szCs w:val="22"/>
              </w:rPr>
              <w:t>0,0</w:t>
            </w:r>
          </w:p>
        </w:tc>
        <w:tc>
          <w:tcPr>
            <w:tcW w:w="1673" w:type="dxa"/>
          </w:tcPr>
          <w:p w:rsidR="00951412" w:rsidRPr="009F291D" w:rsidRDefault="00951412" w:rsidP="00CE3DA6">
            <w:pPr>
              <w:pStyle w:val="ConsPlusNormal"/>
              <w:jc w:val="center"/>
              <w:rPr>
                <w:rFonts w:ascii="Times New Roman" w:hAnsi="Times New Roman"/>
              </w:rPr>
            </w:pPr>
            <w:r>
              <w:rPr>
                <w:rFonts w:ascii="Times New Roman" w:hAnsi="Times New Roman"/>
              </w:rPr>
              <w:t>4</w:t>
            </w:r>
          </w:p>
        </w:tc>
        <w:tc>
          <w:tcPr>
            <w:tcW w:w="1239" w:type="dxa"/>
            <w:vMerge/>
            <w:vAlign w:val="center"/>
          </w:tcPr>
          <w:p w:rsidR="00951412" w:rsidRPr="009F291D" w:rsidRDefault="00951412" w:rsidP="00CE3DA6">
            <w:pPr>
              <w:widowControl/>
              <w:rPr>
                <w:sz w:val="22"/>
                <w:szCs w:val="22"/>
              </w:rPr>
            </w:pPr>
          </w:p>
        </w:tc>
      </w:tr>
      <w:tr w:rsidR="00951412" w:rsidRPr="009F291D" w:rsidTr="00CE3DA6">
        <w:tc>
          <w:tcPr>
            <w:tcW w:w="710" w:type="dxa"/>
            <w:vMerge/>
            <w:vAlign w:val="center"/>
          </w:tcPr>
          <w:p w:rsidR="00951412" w:rsidRPr="009F291D" w:rsidRDefault="00951412" w:rsidP="00CE3DA6">
            <w:pPr>
              <w:widowControl/>
              <w:rPr>
                <w:sz w:val="22"/>
                <w:szCs w:val="22"/>
              </w:rPr>
            </w:pPr>
          </w:p>
        </w:tc>
        <w:tc>
          <w:tcPr>
            <w:tcW w:w="3429" w:type="dxa"/>
            <w:vMerge/>
            <w:vAlign w:val="center"/>
          </w:tcPr>
          <w:p w:rsidR="00951412" w:rsidRPr="009F291D" w:rsidRDefault="00951412" w:rsidP="00CE3DA6">
            <w:pPr>
              <w:widowControl/>
              <w:rPr>
                <w:sz w:val="22"/>
                <w:szCs w:val="22"/>
              </w:rPr>
            </w:pPr>
          </w:p>
        </w:tc>
        <w:tc>
          <w:tcPr>
            <w:tcW w:w="1619" w:type="dxa"/>
            <w:vMerge/>
            <w:vAlign w:val="center"/>
          </w:tcPr>
          <w:p w:rsidR="00951412" w:rsidRPr="009F291D" w:rsidRDefault="00951412" w:rsidP="00CE3DA6">
            <w:pPr>
              <w:widowControl/>
              <w:rPr>
                <w:sz w:val="22"/>
                <w:szCs w:val="22"/>
              </w:rPr>
            </w:pPr>
          </w:p>
        </w:tc>
        <w:tc>
          <w:tcPr>
            <w:tcW w:w="791" w:type="dxa"/>
            <w:vAlign w:val="center"/>
          </w:tcPr>
          <w:p w:rsidR="00951412" w:rsidRPr="009F291D" w:rsidRDefault="00951412" w:rsidP="00CE3DA6">
            <w:pPr>
              <w:widowControl/>
              <w:spacing w:line="220" w:lineRule="auto"/>
              <w:ind w:left="-101" w:right="-87"/>
              <w:jc w:val="center"/>
              <w:outlineLvl w:val="0"/>
              <w:rPr>
                <w:sz w:val="22"/>
                <w:szCs w:val="22"/>
              </w:rPr>
            </w:pPr>
            <w:r w:rsidRPr="009F291D">
              <w:rPr>
                <w:sz w:val="22"/>
                <w:szCs w:val="22"/>
              </w:rPr>
              <w:t>2022</w:t>
            </w:r>
          </w:p>
        </w:tc>
        <w:tc>
          <w:tcPr>
            <w:tcW w:w="1189" w:type="dxa"/>
            <w:tcBorders>
              <w:top w:val="nil"/>
            </w:tcBorders>
          </w:tcPr>
          <w:p w:rsidR="00951412" w:rsidRPr="009F291D" w:rsidRDefault="00951412" w:rsidP="00BF4D0F">
            <w:pPr>
              <w:jc w:val="center"/>
              <w:rPr>
                <w:sz w:val="22"/>
                <w:szCs w:val="22"/>
              </w:rPr>
            </w:pPr>
            <w:r>
              <w:rPr>
                <w:sz w:val="22"/>
                <w:szCs w:val="22"/>
              </w:rPr>
              <w:t>3,0</w:t>
            </w:r>
          </w:p>
        </w:tc>
        <w:tc>
          <w:tcPr>
            <w:tcW w:w="1279" w:type="dxa"/>
            <w:tcBorders>
              <w:top w:val="nil"/>
              <w:left w:val="nil"/>
            </w:tcBorders>
          </w:tcPr>
          <w:p w:rsidR="00951412" w:rsidRPr="009F291D" w:rsidRDefault="00951412" w:rsidP="00BF4D0F">
            <w:pPr>
              <w:jc w:val="center"/>
              <w:rPr>
                <w:sz w:val="22"/>
                <w:szCs w:val="22"/>
              </w:rPr>
            </w:pPr>
            <w:r>
              <w:rPr>
                <w:sz w:val="22"/>
                <w:szCs w:val="22"/>
              </w:rPr>
              <w:t>0,0</w:t>
            </w:r>
          </w:p>
        </w:tc>
        <w:tc>
          <w:tcPr>
            <w:tcW w:w="1381" w:type="dxa"/>
            <w:tcBorders>
              <w:top w:val="nil"/>
              <w:left w:val="nil"/>
            </w:tcBorders>
          </w:tcPr>
          <w:p w:rsidR="00951412" w:rsidRPr="009F291D" w:rsidRDefault="00951412" w:rsidP="00BF4D0F">
            <w:pPr>
              <w:jc w:val="center"/>
              <w:rPr>
                <w:sz w:val="22"/>
                <w:szCs w:val="22"/>
              </w:rPr>
            </w:pPr>
            <w:r>
              <w:rPr>
                <w:sz w:val="22"/>
                <w:szCs w:val="22"/>
              </w:rPr>
              <w:t>0,0</w:t>
            </w:r>
          </w:p>
        </w:tc>
        <w:tc>
          <w:tcPr>
            <w:tcW w:w="1186" w:type="dxa"/>
            <w:gridSpan w:val="2"/>
            <w:tcBorders>
              <w:top w:val="nil"/>
              <w:left w:val="nil"/>
            </w:tcBorders>
          </w:tcPr>
          <w:p w:rsidR="00951412" w:rsidRPr="009F291D" w:rsidRDefault="00951412" w:rsidP="00BF4D0F">
            <w:pPr>
              <w:jc w:val="center"/>
              <w:rPr>
                <w:sz w:val="22"/>
                <w:szCs w:val="22"/>
              </w:rPr>
            </w:pPr>
            <w:r>
              <w:rPr>
                <w:sz w:val="22"/>
                <w:szCs w:val="22"/>
              </w:rPr>
              <w:t>3,0</w:t>
            </w:r>
          </w:p>
        </w:tc>
        <w:tc>
          <w:tcPr>
            <w:tcW w:w="1126" w:type="dxa"/>
            <w:tcBorders>
              <w:top w:val="nil"/>
              <w:left w:val="nil"/>
            </w:tcBorders>
          </w:tcPr>
          <w:p w:rsidR="00951412" w:rsidRPr="009F291D" w:rsidRDefault="00951412" w:rsidP="00BF4D0F">
            <w:pPr>
              <w:jc w:val="center"/>
              <w:rPr>
                <w:sz w:val="22"/>
                <w:szCs w:val="22"/>
              </w:rPr>
            </w:pPr>
            <w:r>
              <w:rPr>
                <w:sz w:val="22"/>
                <w:szCs w:val="22"/>
              </w:rPr>
              <w:t>0,0</w:t>
            </w:r>
          </w:p>
        </w:tc>
        <w:tc>
          <w:tcPr>
            <w:tcW w:w="1673" w:type="dxa"/>
          </w:tcPr>
          <w:p w:rsidR="00951412" w:rsidRPr="009F291D" w:rsidRDefault="00951412" w:rsidP="00CE3DA6">
            <w:pPr>
              <w:pStyle w:val="ConsPlusNormal"/>
              <w:jc w:val="center"/>
              <w:rPr>
                <w:rFonts w:ascii="Times New Roman" w:hAnsi="Times New Roman"/>
              </w:rPr>
            </w:pPr>
            <w:r>
              <w:rPr>
                <w:rFonts w:ascii="Times New Roman" w:hAnsi="Times New Roman"/>
              </w:rPr>
              <w:t>4</w:t>
            </w:r>
          </w:p>
        </w:tc>
        <w:tc>
          <w:tcPr>
            <w:tcW w:w="1239" w:type="dxa"/>
            <w:vMerge/>
            <w:vAlign w:val="center"/>
          </w:tcPr>
          <w:p w:rsidR="00951412" w:rsidRPr="009F291D" w:rsidRDefault="00951412" w:rsidP="00CE3DA6">
            <w:pPr>
              <w:widowControl/>
              <w:rPr>
                <w:sz w:val="22"/>
                <w:szCs w:val="22"/>
              </w:rPr>
            </w:pPr>
          </w:p>
        </w:tc>
      </w:tr>
      <w:tr w:rsidR="00951412" w:rsidRPr="009F291D" w:rsidTr="00CE3DA6">
        <w:tc>
          <w:tcPr>
            <w:tcW w:w="710" w:type="dxa"/>
            <w:vMerge/>
            <w:vAlign w:val="center"/>
          </w:tcPr>
          <w:p w:rsidR="00951412" w:rsidRPr="009F291D" w:rsidRDefault="00951412" w:rsidP="00CE3DA6">
            <w:pPr>
              <w:widowControl/>
              <w:rPr>
                <w:sz w:val="22"/>
                <w:szCs w:val="22"/>
              </w:rPr>
            </w:pPr>
          </w:p>
        </w:tc>
        <w:tc>
          <w:tcPr>
            <w:tcW w:w="3429" w:type="dxa"/>
            <w:vMerge/>
            <w:vAlign w:val="center"/>
          </w:tcPr>
          <w:p w:rsidR="00951412" w:rsidRPr="009F291D" w:rsidRDefault="00951412" w:rsidP="00CE3DA6">
            <w:pPr>
              <w:widowControl/>
              <w:rPr>
                <w:sz w:val="22"/>
                <w:szCs w:val="22"/>
              </w:rPr>
            </w:pPr>
          </w:p>
        </w:tc>
        <w:tc>
          <w:tcPr>
            <w:tcW w:w="1619" w:type="dxa"/>
            <w:vMerge/>
            <w:vAlign w:val="center"/>
          </w:tcPr>
          <w:p w:rsidR="00951412" w:rsidRPr="009F291D" w:rsidRDefault="00951412" w:rsidP="00CE3DA6">
            <w:pPr>
              <w:widowControl/>
              <w:rPr>
                <w:sz w:val="22"/>
                <w:szCs w:val="22"/>
              </w:rPr>
            </w:pPr>
          </w:p>
        </w:tc>
        <w:tc>
          <w:tcPr>
            <w:tcW w:w="791" w:type="dxa"/>
            <w:vAlign w:val="center"/>
          </w:tcPr>
          <w:p w:rsidR="00951412" w:rsidRPr="009F291D" w:rsidRDefault="00951412" w:rsidP="00CE3DA6">
            <w:pPr>
              <w:widowControl/>
              <w:spacing w:line="220" w:lineRule="auto"/>
              <w:ind w:left="-101" w:right="-87"/>
              <w:jc w:val="center"/>
              <w:outlineLvl w:val="0"/>
              <w:rPr>
                <w:sz w:val="22"/>
                <w:szCs w:val="22"/>
              </w:rPr>
            </w:pPr>
            <w:r w:rsidRPr="009F291D">
              <w:rPr>
                <w:sz w:val="22"/>
                <w:szCs w:val="22"/>
              </w:rPr>
              <w:t>2023</w:t>
            </w:r>
          </w:p>
        </w:tc>
        <w:tc>
          <w:tcPr>
            <w:tcW w:w="1189" w:type="dxa"/>
            <w:tcBorders>
              <w:top w:val="nil"/>
            </w:tcBorders>
          </w:tcPr>
          <w:p w:rsidR="00951412" w:rsidRPr="009F291D" w:rsidRDefault="00951412" w:rsidP="00BF4D0F">
            <w:pPr>
              <w:jc w:val="center"/>
              <w:rPr>
                <w:sz w:val="22"/>
                <w:szCs w:val="22"/>
              </w:rPr>
            </w:pPr>
            <w:r>
              <w:rPr>
                <w:sz w:val="22"/>
                <w:szCs w:val="22"/>
              </w:rPr>
              <w:t>3,0</w:t>
            </w:r>
          </w:p>
        </w:tc>
        <w:tc>
          <w:tcPr>
            <w:tcW w:w="1279" w:type="dxa"/>
            <w:tcBorders>
              <w:top w:val="nil"/>
              <w:left w:val="nil"/>
            </w:tcBorders>
          </w:tcPr>
          <w:p w:rsidR="00951412" w:rsidRPr="009F291D" w:rsidRDefault="00951412" w:rsidP="00BF4D0F">
            <w:pPr>
              <w:jc w:val="center"/>
              <w:rPr>
                <w:sz w:val="22"/>
                <w:szCs w:val="22"/>
              </w:rPr>
            </w:pPr>
            <w:r>
              <w:rPr>
                <w:sz w:val="22"/>
                <w:szCs w:val="22"/>
              </w:rPr>
              <w:t>0,0</w:t>
            </w:r>
          </w:p>
        </w:tc>
        <w:tc>
          <w:tcPr>
            <w:tcW w:w="1381" w:type="dxa"/>
            <w:tcBorders>
              <w:top w:val="nil"/>
              <w:left w:val="nil"/>
            </w:tcBorders>
          </w:tcPr>
          <w:p w:rsidR="00951412" w:rsidRPr="009F291D" w:rsidRDefault="00951412" w:rsidP="00BF4D0F">
            <w:pPr>
              <w:jc w:val="center"/>
              <w:rPr>
                <w:sz w:val="22"/>
                <w:szCs w:val="22"/>
              </w:rPr>
            </w:pPr>
            <w:r>
              <w:rPr>
                <w:sz w:val="22"/>
                <w:szCs w:val="22"/>
              </w:rPr>
              <w:t>0,0</w:t>
            </w:r>
          </w:p>
        </w:tc>
        <w:tc>
          <w:tcPr>
            <w:tcW w:w="1186" w:type="dxa"/>
            <w:gridSpan w:val="2"/>
            <w:tcBorders>
              <w:top w:val="nil"/>
              <w:left w:val="nil"/>
            </w:tcBorders>
          </w:tcPr>
          <w:p w:rsidR="00951412" w:rsidRPr="009F291D" w:rsidRDefault="00951412" w:rsidP="00BF4D0F">
            <w:pPr>
              <w:jc w:val="center"/>
              <w:rPr>
                <w:sz w:val="22"/>
                <w:szCs w:val="22"/>
              </w:rPr>
            </w:pPr>
            <w:r>
              <w:rPr>
                <w:sz w:val="22"/>
                <w:szCs w:val="22"/>
              </w:rPr>
              <w:t>3,0</w:t>
            </w:r>
          </w:p>
        </w:tc>
        <w:tc>
          <w:tcPr>
            <w:tcW w:w="1126" w:type="dxa"/>
            <w:tcBorders>
              <w:top w:val="nil"/>
              <w:left w:val="nil"/>
            </w:tcBorders>
          </w:tcPr>
          <w:p w:rsidR="00951412" w:rsidRPr="009F291D" w:rsidRDefault="00951412" w:rsidP="00BF4D0F">
            <w:pPr>
              <w:jc w:val="center"/>
              <w:rPr>
                <w:sz w:val="22"/>
                <w:szCs w:val="22"/>
              </w:rPr>
            </w:pPr>
            <w:r>
              <w:rPr>
                <w:sz w:val="22"/>
                <w:szCs w:val="22"/>
              </w:rPr>
              <w:t>0,0</w:t>
            </w:r>
          </w:p>
        </w:tc>
        <w:tc>
          <w:tcPr>
            <w:tcW w:w="1673" w:type="dxa"/>
          </w:tcPr>
          <w:p w:rsidR="00951412" w:rsidRPr="009F291D" w:rsidRDefault="00951412" w:rsidP="00CE3DA6">
            <w:pPr>
              <w:pStyle w:val="ConsPlusNormal"/>
              <w:jc w:val="center"/>
              <w:rPr>
                <w:rFonts w:ascii="Times New Roman" w:hAnsi="Times New Roman"/>
              </w:rPr>
            </w:pPr>
            <w:r>
              <w:rPr>
                <w:rFonts w:ascii="Times New Roman" w:hAnsi="Times New Roman"/>
              </w:rPr>
              <w:t>4</w:t>
            </w:r>
          </w:p>
        </w:tc>
        <w:tc>
          <w:tcPr>
            <w:tcW w:w="1239" w:type="dxa"/>
            <w:vMerge/>
            <w:vAlign w:val="center"/>
          </w:tcPr>
          <w:p w:rsidR="00951412" w:rsidRPr="009F291D" w:rsidRDefault="00951412" w:rsidP="00CE3DA6">
            <w:pPr>
              <w:widowControl/>
              <w:rPr>
                <w:sz w:val="22"/>
                <w:szCs w:val="22"/>
              </w:rPr>
            </w:pPr>
          </w:p>
        </w:tc>
      </w:tr>
      <w:tr w:rsidR="00951412" w:rsidRPr="009F291D" w:rsidTr="00CE3DA6">
        <w:tc>
          <w:tcPr>
            <w:tcW w:w="710" w:type="dxa"/>
            <w:vMerge/>
            <w:vAlign w:val="center"/>
          </w:tcPr>
          <w:p w:rsidR="00951412" w:rsidRPr="009F291D" w:rsidRDefault="00951412" w:rsidP="00CE3DA6">
            <w:pPr>
              <w:widowControl/>
              <w:rPr>
                <w:sz w:val="22"/>
                <w:szCs w:val="22"/>
              </w:rPr>
            </w:pPr>
          </w:p>
        </w:tc>
        <w:tc>
          <w:tcPr>
            <w:tcW w:w="3429" w:type="dxa"/>
            <w:vMerge/>
            <w:vAlign w:val="center"/>
          </w:tcPr>
          <w:p w:rsidR="00951412" w:rsidRPr="009F291D" w:rsidRDefault="00951412" w:rsidP="00CE3DA6">
            <w:pPr>
              <w:widowControl/>
              <w:rPr>
                <w:sz w:val="22"/>
                <w:szCs w:val="22"/>
              </w:rPr>
            </w:pPr>
          </w:p>
        </w:tc>
        <w:tc>
          <w:tcPr>
            <w:tcW w:w="1619" w:type="dxa"/>
            <w:vMerge/>
            <w:vAlign w:val="center"/>
          </w:tcPr>
          <w:p w:rsidR="00951412" w:rsidRPr="009F291D" w:rsidRDefault="00951412" w:rsidP="00CE3DA6">
            <w:pPr>
              <w:widowControl/>
              <w:rPr>
                <w:sz w:val="22"/>
                <w:szCs w:val="22"/>
              </w:rPr>
            </w:pPr>
          </w:p>
        </w:tc>
        <w:tc>
          <w:tcPr>
            <w:tcW w:w="791" w:type="dxa"/>
            <w:vAlign w:val="center"/>
          </w:tcPr>
          <w:p w:rsidR="00951412" w:rsidRPr="009F291D" w:rsidRDefault="00951412" w:rsidP="00CE3DA6">
            <w:pPr>
              <w:widowControl/>
              <w:spacing w:line="220" w:lineRule="auto"/>
              <w:ind w:left="-101" w:right="-87"/>
              <w:jc w:val="center"/>
              <w:outlineLvl w:val="0"/>
              <w:rPr>
                <w:sz w:val="22"/>
                <w:szCs w:val="22"/>
              </w:rPr>
            </w:pPr>
            <w:r w:rsidRPr="009F291D">
              <w:rPr>
                <w:sz w:val="22"/>
                <w:szCs w:val="22"/>
              </w:rPr>
              <w:t>2024</w:t>
            </w:r>
          </w:p>
        </w:tc>
        <w:tc>
          <w:tcPr>
            <w:tcW w:w="1189" w:type="dxa"/>
            <w:tcBorders>
              <w:top w:val="nil"/>
            </w:tcBorders>
          </w:tcPr>
          <w:p w:rsidR="00951412" w:rsidRPr="009F291D" w:rsidRDefault="00951412" w:rsidP="00BF4D0F">
            <w:pPr>
              <w:jc w:val="center"/>
              <w:rPr>
                <w:sz w:val="22"/>
                <w:szCs w:val="22"/>
              </w:rPr>
            </w:pPr>
            <w:r>
              <w:rPr>
                <w:sz w:val="22"/>
                <w:szCs w:val="22"/>
              </w:rPr>
              <w:t>3,0</w:t>
            </w:r>
          </w:p>
        </w:tc>
        <w:tc>
          <w:tcPr>
            <w:tcW w:w="1279" w:type="dxa"/>
            <w:tcBorders>
              <w:top w:val="nil"/>
              <w:left w:val="nil"/>
            </w:tcBorders>
          </w:tcPr>
          <w:p w:rsidR="00951412" w:rsidRPr="009F291D" w:rsidRDefault="00951412" w:rsidP="00BF4D0F">
            <w:pPr>
              <w:jc w:val="center"/>
              <w:rPr>
                <w:sz w:val="22"/>
                <w:szCs w:val="22"/>
              </w:rPr>
            </w:pPr>
            <w:r>
              <w:rPr>
                <w:sz w:val="22"/>
                <w:szCs w:val="22"/>
              </w:rPr>
              <w:t>0,0</w:t>
            </w:r>
          </w:p>
        </w:tc>
        <w:tc>
          <w:tcPr>
            <w:tcW w:w="1381" w:type="dxa"/>
            <w:tcBorders>
              <w:top w:val="nil"/>
              <w:left w:val="nil"/>
            </w:tcBorders>
          </w:tcPr>
          <w:p w:rsidR="00951412" w:rsidRPr="009F291D" w:rsidRDefault="00951412" w:rsidP="00BF4D0F">
            <w:pPr>
              <w:jc w:val="center"/>
              <w:rPr>
                <w:sz w:val="22"/>
                <w:szCs w:val="22"/>
              </w:rPr>
            </w:pPr>
            <w:r>
              <w:rPr>
                <w:sz w:val="22"/>
                <w:szCs w:val="22"/>
              </w:rPr>
              <w:t>0,0</w:t>
            </w:r>
          </w:p>
        </w:tc>
        <w:tc>
          <w:tcPr>
            <w:tcW w:w="1186" w:type="dxa"/>
            <w:gridSpan w:val="2"/>
            <w:tcBorders>
              <w:top w:val="nil"/>
              <w:left w:val="nil"/>
            </w:tcBorders>
          </w:tcPr>
          <w:p w:rsidR="00951412" w:rsidRPr="009F291D" w:rsidRDefault="00951412" w:rsidP="00BF4D0F">
            <w:pPr>
              <w:jc w:val="center"/>
              <w:rPr>
                <w:sz w:val="22"/>
                <w:szCs w:val="22"/>
              </w:rPr>
            </w:pPr>
            <w:r>
              <w:rPr>
                <w:sz w:val="22"/>
                <w:szCs w:val="22"/>
              </w:rPr>
              <w:t>3,0</w:t>
            </w:r>
          </w:p>
        </w:tc>
        <w:tc>
          <w:tcPr>
            <w:tcW w:w="1126" w:type="dxa"/>
            <w:tcBorders>
              <w:top w:val="nil"/>
              <w:left w:val="nil"/>
            </w:tcBorders>
          </w:tcPr>
          <w:p w:rsidR="00951412" w:rsidRPr="009F291D" w:rsidRDefault="00951412" w:rsidP="00BF4D0F">
            <w:pPr>
              <w:jc w:val="center"/>
              <w:rPr>
                <w:sz w:val="22"/>
                <w:szCs w:val="22"/>
              </w:rPr>
            </w:pPr>
            <w:r>
              <w:rPr>
                <w:sz w:val="22"/>
                <w:szCs w:val="22"/>
              </w:rPr>
              <w:t>0,0</w:t>
            </w:r>
          </w:p>
        </w:tc>
        <w:tc>
          <w:tcPr>
            <w:tcW w:w="1673" w:type="dxa"/>
          </w:tcPr>
          <w:p w:rsidR="00951412" w:rsidRPr="009F291D" w:rsidRDefault="00951412" w:rsidP="00CE3DA6">
            <w:pPr>
              <w:pStyle w:val="ConsPlusNormal"/>
              <w:jc w:val="center"/>
              <w:rPr>
                <w:rFonts w:ascii="Times New Roman" w:hAnsi="Times New Roman"/>
              </w:rPr>
            </w:pPr>
            <w:r>
              <w:rPr>
                <w:rFonts w:ascii="Times New Roman" w:hAnsi="Times New Roman"/>
              </w:rPr>
              <w:t>4</w:t>
            </w:r>
          </w:p>
        </w:tc>
        <w:tc>
          <w:tcPr>
            <w:tcW w:w="1239" w:type="dxa"/>
            <w:vMerge/>
            <w:vAlign w:val="center"/>
          </w:tcPr>
          <w:p w:rsidR="00951412" w:rsidRPr="009F291D" w:rsidRDefault="00951412" w:rsidP="00CE3DA6">
            <w:pPr>
              <w:widowControl/>
              <w:rPr>
                <w:sz w:val="22"/>
                <w:szCs w:val="22"/>
              </w:rPr>
            </w:pPr>
          </w:p>
        </w:tc>
      </w:tr>
      <w:tr w:rsidR="00951412" w:rsidRPr="009F291D" w:rsidTr="00CE3DA6">
        <w:tc>
          <w:tcPr>
            <w:tcW w:w="710" w:type="dxa"/>
            <w:vMerge/>
            <w:vAlign w:val="center"/>
          </w:tcPr>
          <w:p w:rsidR="00951412" w:rsidRPr="009F291D" w:rsidRDefault="00951412" w:rsidP="00CE3DA6">
            <w:pPr>
              <w:widowControl/>
              <w:rPr>
                <w:sz w:val="22"/>
                <w:szCs w:val="22"/>
              </w:rPr>
            </w:pPr>
          </w:p>
        </w:tc>
        <w:tc>
          <w:tcPr>
            <w:tcW w:w="3429" w:type="dxa"/>
            <w:vMerge/>
            <w:vAlign w:val="center"/>
          </w:tcPr>
          <w:p w:rsidR="00951412" w:rsidRPr="009F291D" w:rsidRDefault="00951412" w:rsidP="00CE3DA6">
            <w:pPr>
              <w:widowControl/>
              <w:rPr>
                <w:sz w:val="22"/>
                <w:szCs w:val="22"/>
              </w:rPr>
            </w:pPr>
          </w:p>
        </w:tc>
        <w:tc>
          <w:tcPr>
            <w:tcW w:w="1619" w:type="dxa"/>
            <w:vMerge/>
            <w:vAlign w:val="center"/>
          </w:tcPr>
          <w:p w:rsidR="00951412" w:rsidRPr="009F291D" w:rsidRDefault="00951412" w:rsidP="00CE3DA6">
            <w:pPr>
              <w:widowControl/>
              <w:rPr>
                <w:sz w:val="22"/>
                <w:szCs w:val="22"/>
              </w:rPr>
            </w:pPr>
          </w:p>
        </w:tc>
        <w:tc>
          <w:tcPr>
            <w:tcW w:w="791" w:type="dxa"/>
            <w:vAlign w:val="center"/>
          </w:tcPr>
          <w:p w:rsidR="00951412" w:rsidRPr="009F291D" w:rsidRDefault="00951412" w:rsidP="00CE3DA6">
            <w:pPr>
              <w:widowControl/>
              <w:spacing w:line="220" w:lineRule="auto"/>
              <w:ind w:left="-101" w:right="-87"/>
              <w:jc w:val="center"/>
              <w:outlineLvl w:val="0"/>
              <w:rPr>
                <w:sz w:val="22"/>
                <w:szCs w:val="22"/>
              </w:rPr>
            </w:pPr>
            <w:r w:rsidRPr="009F291D">
              <w:rPr>
                <w:sz w:val="22"/>
                <w:szCs w:val="22"/>
              </w:rPr>
              <w:t>2025</w:t>
            </w:r>
          </w:p>
        </w:tc>
        <w:tc>
          <w:tcPr>
            <w:tcW w:w="1189" w:type="dxa"/>
            <w:tcBorders>
              <w:top w:val="nil"/>
            </w:tcBorders>
          </w:tcPr>
          <w:p w:rsidR="00951412" w:rsidRPr="009F291D" w:rsidRDefault="00951412" w:rsidP="00BF4D0F">
            <w:pPr>
              <w:jc w:val="center"/>
              <w:rPr>
                <w:sz w:val="22"/>
                <w:szCs w:val="22"/>
              </w:rPr>
            </w:pPr>
            <w:r>
              <w:rPr>
                <w:sz w:val="22"/>
                <w:szCs w:val="22"/>
              </w:rPr>
              <w:t>3,0</w:t>
            </w:r>
          </w:p>
        </w:tc>
        <w:tc>
          <w:tcPr>
            <w:tcW w:w="1279" w:type="dxa"/>
            <w:tcBorders>
              <w:top w:val="nil"/>
              <w:left w:val="nil"/>
            </w:tcBorders>
          </w:tcPr>
          <w:p w:rsidR="00951412" w:rsidRPr="009F291D" w:rsidRDefault="00951412" w:rsidP="00BF4D0F">
            <w:pPr>
              <w:jc w:val="center"/>
              <w:rPr>
                <w:sz w:val="22"/>
                <w:szCs w:val="22"/>
              </w:rPr>
            </w:pPr>
            <w:r>
              <w:rPr>
                <w:sz w:val="22"/>
                <w:szCs w:val="22"/>
              </w:rPr>
              <w:t>0,0</w:t>
            </w:r>
          </w:p>
        </w:tc>
        <w:tc>
          <w:tcPr>
            <w:tcW w:w="1381" w:type="dxa"/>
            <w:tcBorders>
              <w:top w:val="nil"/>
              <w:left w:val="nil"/>
            </w:tcBorders>
          </w:tcPr>
          <w:p w:rsidR="00951412" w:rsidRPr="009F291D" w:rsidRDefault="00951412" w:rsidP="00BF4D0F">
            <w:pPr>
              <w:jc w:val="center"/>
              <w:rPr>
                <w:sz w:val="22"/>
                <w:szCs w:val="22"/>
              </w:rPr>
            </w:pPr>
            <w:r>
              <w:rPr>
                <w:sz w:val="22"/>
                <w:szCs w:val="22"/>
              </w:rPr>
              <w:t>0,0</w:t>
            </w:r>
          </w:p>
        </w:tc>
        <w:tc>
          <w:tcPr>
            <w:tcW w:w="1186" w:type="dxa"/>
            <w:gridSpan w:val="2"/>
            <w:tcBorders>
              <w:top w:val="nil"/>
              <w:left w:val="nil"/>
            </w:tcBorders>
          </w:tcPr>
          <w:p w:rsidR="00951412" w:rsidRPr="009F291D" w:rsidRDefault="00951412" w:rsidP="00BF4D0F">
            <w:pPr>
              <w:jc w:val="center"/>
              <w:rPr>
                <w:sz w:val="22"/>
                <w:szCs w:val="22"/>
              </w:rPr>
            </w:pPr>
            <w:r>
              <w:rPr>
                <w:sz w:val="22"/>
                <w:szCs w:val="22"/>
              </w:rPr>
              <w:t>3,0</w:t>
            </w:r>
          </w:p>
        </w:tc>
        <w:tc>
          <w:tcPr>
            <w:tcW w:w="1126" w:type="dxa"/>
            <w:tcBorders>
              <w:top w:val="nil"/>
              <w:left w:val="nil"/>
            </w:tcBorders>
          </w:tcPr>
          <w:p w:rsidR="00951412" w:rsidRPr="009F291D" w:rsidRDefault="00951412" w:rsidP="00BF4D0F">
            <w:pPr>
              <w:jc w:val="center"/>
              <w:rPr>
                <w:sz w:val="22"/>
                <w:szCs w:val="22"/>
              </w:rPr>
            </w:pPr>
            <w:r>
              <w:rPr>
                <w:sz w:val="22"/>
                <w:szCs w:val="22"/>
              </w:rPr>
              <w:t>0,0</w:t>
            </w:r>
          </w:p>
        </w:tc>
        <w:tc>
          <w:tcPr>
            <w:tcW w:w="1673" w:type="dxa"/>
          </w:tcPr>
          <w:p w:rsidR="00951412" w:rsidRPr="009F291D" w:rsidRDefault="00951412" w:rsidP="00CE3DA6">
            <w:pPr>
              <w:pStyle w:val="ConsPlusNormal"/>
              <w:jc w:val="center"/>
              <w:rPr>
                <w:rFonts w:ascii="Times New Roman" w:hAnsi="Times New Roman"/>
              </w:rPr>
            </w:pPr>
            <w:r>
              <w:rPr>
                <w:rFonts w:ascii="Times New Roman" w:hAnsi="Times New Roman"/>
              </w:rPr>
              <w:t>4</w:t>
            </w:r>
          </w:p>
        </w:tc>
        <w:tc>
          <w:tcPr>
            <w:tcW w:w="1239" w:type="dxa"/>
            <w:vMerge/>
            <w:vAlign w:val="center"/>
          </w:tcPr>
          <w:p w:rsidR="00951412" w:rsidRPr="009F291D" w:rsidRDefault="00951412" w:rsidP="00CE3DA6">
            <w:pPr>
              <w:widowControl/>
              <w:rPr>
                <w:sz w:val="22"/>
                <w:szCs w:val="22"/>
              </w:rPr>
            </w:pPr>
          </w:p>
        </w:tc>
      </w:tr>
      <w:tr w:rsidR="00951412" w:rsidRPr="009F291D" w:rsidTr="00CE3DA6">
        <w:tc>
          <w:tcPr>
            <w:tcW w:w="5758" w:type="dxa"/>
            <w:gridSpan w:val="3"/>
            <w:vMerge w:val="restart"/>
          </w:tcPr>
          <w:p w:rsidR="00951412" w:rsidRPr="009F291D" w:rsidRDefault="00951412" w:rsidP="00CE3DA6">
            <w:pPr>
              <w:widowControl/>
              <w:ind w:left="-101" w:right="-87"/>
              <w:jc w:val="center"/>
              <w:rPr>
                <w:sz w:val="22"/>
                <w:szCs w:val="22"/>
              </w:rPr>
            </w:pPr>
            <w:r w:rsidRPr="009F291D">
              <w:rPr>
                <w:sz w:val="22"/>
                <w:szCs w:val="22"/>
              </w:rPr>
              <w:t>Всего по подпрограмме 3</w:t>
            </w:r>
          </w:p>
          <w:p w:rsidR="00951412" w:rsidRPr="009F291D" w:rsidRDefault="00951412" w:rsidP="00CE3DA6">
            <w:pPr>
              <w:widowControl/>
              <w:ind w:left="-101" w:right="-87"/>
              <w:jc w:val="center"/>
              <w:rPr>
                <w:sz w:val="22"/>
                <w:szCs w:val="22"/>
              </w:rPr>
            </w:pPr>
          </w:p>
          <w:p w:rsidR="00951412" w:rsidRPr="009F291D" w:rsidRDefault="00951412" w:rsidP="00CE3DA6">
            <w:pPr>
              <w:widowControl/>
              <w:ind w:left="-101" w:right="-87"/>
              <w:jc w:val="center"/>
              <w:rPr>
                <w:sz w:val="22"/>
                <w:szCs w:val="22"/>
              </w:rPr>
            </w:pPr>
          </w:p>
          <w:p w:rsidR="00951412" w:rsidRPr="009F291D" w:rsidRDefault="00951412" w:rsidP="00CE3DA6">
            <w:pPr>
              <w:widowControl/>
              <w:ind w:left="-101" w:right="-87"/>
              <w:jc w:val="center"/>
              <w:rPr>
                <w:sz w:val="22"/>
                <w:szCs w:val="22"/>
              </w:rPr>
            </w:pPr>
          </w:p>
          <w:p w:rsidR="00951412" w:rsidRPr="009F291D" w:rsidRDefault="00951412" w:rsidP="00CE3DA6">
            <w:pPr>
              <w:widowControl/>
              <w:ind w:left="-101" w:right="-87"/>
              <w:jc w:val="center"/>
              <w:rPr>
                <w:sz w:val="22"/>
                <w:szCs w:val="22"/>
              </w:rPr>
            </w:pPr>
          </w:p>
        </w:tc>
        <w:tc>
          <w:tcPr>
            <w:tcW w:w="791" w:type="dxa"/>
          </w:tcPr>
          <w:p w:rsidR="00951412" w:rsidRPr="009F291D" w:rsidRDefault="00951412" w:rsidP="00CE3DA6">
            <w:pPr>
              <w:widowControl/>
              <w:ind w:left="-101" w:right="-87"/>
              <w:jc w:val="center"/>
              <w:rPr>
                <w:sz w:val="22"/>
                <w:szCs w:val="22"/>
              </w:rPr>
            </w:pPr>
            <w:r w:rsidRPr="009F291D">
              <w:rPr>
                <w:sz w:val="22"/>
                <w:szCs w:val="22"/>
              </w:rPr>
              <w:t>Итого</w:t>
            </w:r>
          </w:p>
        </w:tc>
        <w:tc>
          <w:tcPr>
            <w:tcW w:w="1189" w:type="dxa"/>
            <w:shd w:val="clear" w:color="000000" w:fill="FFFFFF"/>
          </w:tcPr>
          <w:p w:rsidR="00951412" w:rsidRPr="00541AB3" w:rsidRDefault="00951412" w:rsidP="00CE3DA6">
            <w:pPr>
              <w:widowControl/>
              <w:jc w:val="center"/>
              <w:rPr>
                <w:sz w:val="22"/>
                <w:szCs w:val="22"/>
                <w:highlight w:val="yellow"/>
              </w:rPr>
            </w:pPr>
            <w:r w:rsidRPr="00541AB3">
              <w:rPr>
                <w:sz w:val="22"/>
                <w:szCs w:val="22"/>
                <w:highlight w:val="yellow"/>
              </w:rPr>
              <w:t>165,0</w:t>
            </w:r>
          </w:p>
        </w:tc>
        <w:tc>
          <w:tcPr>
            <w:tcW w:w="1279" w:type="dxa"/>
            <w:tcBorders>
              <w:left w:val="nil"/>
            </w:tcBorders>
            <w:shd w:val="clear" w:color="000000" w:fill="FFFFFF"/>
          </w:tcPr>
          <w:p w:rsidR="00951412" w:rsidRPr="00541AB3" w:rsidRDefault="00951412" w:rsidP="00CE3DA6">
            <w:pPr>
              <w:jc w:val="center"/>
              <w:rPr>
                <w:sz w:val="22"/>
                <w:szCs w:val="22"/>
                <w:highlight w:val="yellow"/>
              </w:rPr>
            </w:pPr>
            <w:r w:rsidRPr="00541AB3">
              <w:rPr>
                <w:sz w:val="22"/>
                <w:szCs w:val="22"/>
                <w:highlight w:val="yellow"/>
              </w:rPr>
              <w:t>0,0</w:t>
            </w:r>
          </w:p>
        </w:tc>
        <w:tc>
          <w:tcPr>
            <w:tcW w:w="1381" w:type="dxa"/>
            <w:tcBorders>
              <w:left w:val="nil"/>
            </w:tcBorders>
            <w:shd w:val="clear" w:color="000000" w:fill="FFFFFF"/>
          </w:tcPr>
          <w:p w:rsidR="00951412" w:rsidRPr="00541AB3" w:rsidRDefault="00951412" w:rsidP="00CE3DA6">
            <w:pPr>
              <w:jc w:val="center"/>
              <w:rPr>
                <w:sz w:val="22"/>
                <w:szCs w:val="22"/>
                <w:highlight w:val="yellow"/>
              </w:rPr>
            </w:pPr>
            <w:r w:rsidRPr="00541AB3">
              <w:rPr>
                <w:sz w:val="22"/>
                <w:szCs w:val="22"/>
                <w:highlight w:val="yellow"/>
              </w:rPr>
              <w:t>0,0</w:t>
            </w:r>
          </w:p>
        </w:tc>
        <w:tc>
          <w:tcPr>
            <w:tcW w:w="1186" w:type="dxa"/>
            <w:gridSpan w:val="2"/>
            <w:tcBorders>
              <w:left w:val="nil"/>
            </w:tcBorders>
            <w:shd w:val="clear" w:color="000000" w:fill="FFFFFF"/>
          </w:tcPr>
          <w:p w:rsidR="00951412" w:rsidRPr="00541AB3" w:rsidRDefault="00951412" w:rsidP="00CE3DA6">
            <w:pPr>
              <w:jc w:val="center"/>
              <w:rPr>
                <w:sz w:val="22"/>
                <w:szCs w:val="22"/>
                <w:highlight w:val="yellow"/>
              </w:rPr>
            </w:pPr>
            <w:r w:rsidRPr="00541AB3">
              <w:rPr>
                <w:sz w:val="22"/>
                <w:szCs w:val="22"/>
                <w:highlight w:val="yellow"/>
              </w:rPr>
              <w:t>165,0</w:t>
            </w:r>
          </w:p>
        </w:tc>
        <w:tc>
          <w:tcPr>
            <w:tcW w:w="1126" w:type="dxa"/>
            <w:tcBorders>
              <w:left w:val="nil"/>
            </w:tcBorders>
            <w:shd w:val="clear" w:color="000000" w:fill="FFFFFF"/>
          </w:tcPr>
          <w:p w:rsidR="00951412" w:rsidRPr="009F291D" w:rsidRDefault="00951412" w:rsidP="00CE3DA6">
            <w:pPr>
              <w:jc w:val="center"/>
              <w:rPr>
                <w:sz w:val="22"/>
                <w:szCs w:val="22"/>
              </w:rPr>
            </w:pPr>
            <w:r>
              <w:rPr>
                <w:sz w:val="22"/>
                <w:szCs w:val="22"/>
              </w:rPr>
              <w:t>0,0</w:t>
            </w:r>
          </w:p>
        </w:tc>
        <w:tc>
          <w:tcPr>
            <w:tcW w:w="1673" w:type="dxa"/>
          </w:tcPr>
          <w:p w:rsidR="00951412" w:rsidRPr="009F291D" w:rsidRDefault="00951412" w:rsidP="00CE3DA6">
            <w:pPr>
              <w:widowControl/>
              <w:ind w:left="-101" w:right="-87"/>
              <w:jc w:val="center"/>
              <w:rPr>
                <w:sz w:val="22"/>
                <w:szCs w:val="22"/>
              </w:rPr>
            </w:pPr>
          </w:p>
        </w:tc>
        <w:tc>
          <w:tcPr>
            <w:tcW w:w="1239" w:type="dxa"/>
          </w:tcPr>
          <w:p w:rsidR="00951412" w:rsidRPr="009F291D" w:rsidRDefault="00951412" w:rsidP="00CE3DA6">
            <w:pPr>
              <w:widowControl/>
              <w:ind w:left="-101" w:right="-87"/>
              <w:jc w:val="center"/>
              <w:rPr>
                <w:sz w:val="22"/>
                <w:szCs w:val="22"/>
              </w:rPr>
            </w:pPr>
          </w:p>
        </w:tc>
      </w:tr>
      <w:tr w:rsidR="00951412" w:rsidRPr="009F291D" w:rsidTr="00CE3DA6">
        <w:tc>
          <w:tcPr>
            <w:tcW w:w="5758" w:type="dxa"/>
            <w:gridSpan w:val="3"/>
            <w:vMerge/>
            <w:vAlign w:val="center"/>
          </w:tcPr>
          <w:p w:rsidR="00951412" w:rsidRPr="009F291D" w:rsidRDefault="00951412" w:rsidP="00CE3DA6">
            <w:pPr>
              <w:widowControl/>
              <w:rPr>
                <w:sz w:val="22"/>
                <w:szCs w:val="22"/>
              </w:rPr>
            </w:pPr>
          </w:p>
        </w:tc>
        <w:tc>
          <w:tcPr>
            <w:tcW w:w="791" w:type="dxa"/>
          </w:tcPr>
          <w:p w:rsidR="00951412" w:rsidRPr="009F291D" w:rsidRDefault="00951412" w:rsidP="00CE3DA6">
            <w:pPr>
              <w:widowControl/>
              <w:spacing w:line="220" w:lineRule="auto"/>
              <w:ind w:left="-101" w:right="-87"/>
              <w:jc w:val="center"/>
              <w:outlineLvl w:val="0"/>
              <w:rPr>
                <w:sz w:val="22"/>
                <w:szCs w:val="22"/>
              </w:rPr>
            </w:pPr>
            <w:r w:rsidRPr="009F291D">
              <w:rPr>
                <w:sz w:val="22"/>
                <w:szCs w:val="22"/>
              </w:rPr>
              <w:t>2020</w:t>
            </w:r>
          </w:p>
        </w:tc>
        <w:tc>
          <w:tcPr>
            <w:tcW w:w="1189" w:type="dxa"/>
            <w:tcBorders>
              <w:top w:val="nil"/>
            </w:tcBorders>
            <w:shd w:val="clear" w:color="000000" w:fill="FFFFFF"/>
          </w:tcPr>
          <w:p w:rsidR="00951412" w:rsidRPr="00541AB3" w:rsidRDefault="00951412" w:rsidP="00BF4D0F">
            <w:pPr>
              <w:widowControl/>
              <w:jc w:val="center"/>
              <w:rPr>
                <w:sz w:val="22"/>
                <w:szCs w:val="22"/>
                <w:highlight w:val="yellow"/>
              </w:rPr>
            </w:pPr>
            <w:r w:rsidRPr="00541AB3">
              <w:rPr>
                <w:sz w:val="22"/>
                <w:szCs w:val="22"/>
                <w:highlight w:val="yellow"/>
              </w:rPr>
              <w:t>0,0</w:t>
            </w:r>
          </w:p>
        </w:tc>
        <w:tc>
          <w:tcPr>
            <w:tcW w:w="1279" w:type="dxa"/>
            <w:tcBorders>
              <w:top w:val="nil"/>
              <w:left w:val="nil"/>
            </w:tcBorders>
            <w:shd w:val="clear" w:color="000000" w:fill="FFFFFF"/>
          </w:tcPr>
          <w:p w:rsidR="00951412" w:rsidRPr="00541AB3" w:rsidRDefault="00951412" w:rsidP="00BF4D0F">
            <w:pPr>
              <w:jc w:val="center"/>
              <w:rPr>
                <w:sz w:val="22"/>
                <w:szCs w:val="22"/>
                <w:highlight w:val="yellow"/>
              </w:rPr>
            </w:pPr>
            <w:r w:rsidRPr="00541AB3">
              <w:rPr>
                <w:sz w:val="22"/>
                <w:szCs w:val="22"/>
                <w:highlight w:val="yellow"/>
              </w:rPr>
              <w:t>0,0</w:t>
            </w:r>
          </w:p>
        </w:tc>
        <w:tc>
          <w:tcPr>
            <w:tcW w:w="1381" w:type="dxa"/>
            <w:tcBorders>
              <w:top w:val="nil"/>
              <w:left w:val="nil"/>
            </w:tcBorders>
            <w:shd w:val="clear" w:color="000000" w:fill="FFFFFF"/>
          </w:tcPr>
          <w:p w:rsidR="00951412" w:rsidRPr="00541AB3" w:rsidRDefault="00951412" w:rsidP="00BF4D0F">
            <w:pPr>
              <w:jc w:val="center"/>
              <w:rPr>
                <w:sz w:val="22"/>
                <w:szCs w:val="22"/>
                <w:highlight w:val="yellow"/>
              </w:rPr>
            </w:pPr>
            <w:r w:rsidRPr="00541AB3">
              <w:rPr>
                <w:sz w:val="22"/>
                <w:szCs w:val="22"/>
                <w:highlight w:val="yellow"/>
              </w:rPr>
              <w:t>0,0</w:t>
            </w:r>
          </w:p>
        </w:tc>
        <w:tc>
          <w:tcPr>
            <w:tcW w:w="1186" w:type="dxa"/>
            <w:gridSpan w:val="2"/>
            <w:tcBorders>
              <w:top w:val="nil"/>
              <w:left w:val="nil"/>
            </w:tcBorders>
            <w:shd w:val="clear" w:color="000000" w:fill="FFFFFF"/>
          </w:tcPr>
          <w:p w:rsidR="00951412" w:rsidRPr="00541AB3" w:rsidRDefault="00951412" w:rsidP="00BF4D0F">
            <w:pPr>
              <w:jc w:val="center"/>
              <w:rPr>
                <w:sz w:val="22"/>
                <w:szCs w:val="22"/>
                <w:highlight w:val="yellow"/>
              </w:rPr>
            </w:pPr>
            <w:r w:rsidRPr="00541AB3">
              <w:rPr>
                <w:sz w:val="22"/>
                <w:szCs w:val="22"/>
                <w:highlight w:val="yellow"/>
              </w:rPr>
              <w:t>0,0</w:t>
            </w:r>
          </w:p>
        </w:tc>
        <w:tc>
          <w:tcPr>
            <w:tcW w:w="1126" w:type="dxa"/>
            <w:tcBorders>
              <w:top w:val="nil"/>
              <w:left w:val="nil"/>
            </w:tcBorders>
            <w:shd w:val="clear" w:color="000000" w:fill="FFFFFF"/>
          </w:tcPr>
          <w:p w:rsidR="00951412" w:rsidRPr="009F291D" w:rsidRDefault="00951412" w:rsidP="00BF4D0F">
            <w:pPr>
              <w:jc w:val="center"/>
              <w:rPr>
                <w:sz w:val="22"/>
                <w:szCs w:val="22"/>
              </w:rPr>
            </w:pPr>
            <w:r>
              <w:rPr>
                <w:sz w:val="22"/>
                <w:szCs w:val="22"/>
              </w:rPr>
              <w:t>0,0</w:t>
            </w:r>
          </w:p>
        </w:tc>
        <w:tc>
          <w:tcPr>
            <w:tcW w:w="1673" w:type="dxa"/>
          </w:tcPr>
          <w:p w:rsidR="00951412" w:rsidRPr="009F291D" w:rsidRDefault="00951412" w:rsidP="00CE3DA6">
            <w:pPr>
              <w:widowControl/>
              <w:ind w:left="-101" w:right="-87"/>
              <w:jc w:val="center"/>
              <w:rPr>
                <w:sz w:val="22"/>
                <w:szCs w:val="22"/>
              </w:rPr>
            </w:pPr>
          </w:p>
        </w:tc>
        <w:tc>
          <w:tcPr>
            <w:tcW w:w="1239" w:type="dxa"/>
          </w:tcPr>
          <w:p w:rsidR="00951412" w:rsidRPr="009F291D" w:rsidRDefault="00951412" w:rsidP="00CE3DA6">
            <w:pPr>
              <w:widowControl/>
              <w:ind w:left="-101" w:right="-87"/>
              <w:jc w:val="center"/>
              <w:rPr>
                <w:sz w:val="22"/>
                <w:szCs w:val="22"/>
              </w:rPr>
            </w:pPr>
          </w:p>
        </w:tc>
      </w:tr>
      <w:tr w:rsidR="00951412" w:rsidRPr="009F291D" w:rsidTr="00CE3DA6">
        <w:tc>
          <w:tcPr>
            <w:tcW w:w="5758" w:type="dxa"/>
            <w:gridSpan w:val="3"/>
            <w:vMerge/>
            <w:vAlign w:val="center"/>
          </w:tcPr>
          <w:p w:rsidR="00951412" w:rsidRPr="009F291D" w:rsidRDefault="00951412" w:rsidP="00CE3DA6">
            <w:pPr>
              <w:widowControl/>
              <w:rPr>
                <w:sz w:val="22"/>
                <w:szCs w:val="22"/>
              </w:rPr>
            </w:pPr>
          </w:p>
        </w:tc>
        <w:tc>
          <w:tcPr>
            <w:tcW w:w="791" w:type="dxa"/>
          </w:tcPr>
          <w:p w:rsidR="00951412" w:rsidRPr="009F291D" w:rsidRDefault="00951412" w:rsidP="00CE3DA6">
            <w:pPr>
              <w:widowControl/>
              <w:spacing w:line="220" w:lineRule="auto"/>
              <w:ind w:left="-101" w:right="-87"/>
              <w:jc w:val="center"/>
              <w:outlineLvl w:val="0"/>
              <w:rPr>
                <w:sz w:val="22"/>
                <w:szCs w:val="22"/>
              </w:rPr>
            </w:pPr>
            <w:r w:rsidRPr="009F291D">
              <w:rPr>
                <w:sz w:val="22"/>
                <w:szCs w:val="22"/>
              </w:rPr>
              <w:t>2021</w:t>
            </w:r>
          </w:p>
        </w:tc>
        <w:tc>
          <w:tcPr>
            <w:tcW w:w="1189" w:type="dxa"/>
            <w:tcBorders>
              <w:top w:val="nil"/>
            </w:tcBorders>
            <w:shd w:val="clear" w:color="000000" w:fill="FFFFFF"/>
          </w:tcPr>
          <w:p w:rsidR="00951412" w:rsidRPr="009F291D" w:rsidRDefault="00951412" w:rsidP="00BF4D0F">
            <w:pPr>
              <w:widowControl/>
              <w:jc w:val="center"/>
              <w:rPr>
                <w:sz w:val="22"/>
                <w:szCs w:val="22"/>
              </w:rPr>
            </w:pPr>
            <w:r>
              <w:rPr>
                <w:sz w:val="22"/>
                <w:szCs w:val="22"/>
              </w:rPr>
              <w:t>33,0</w:t>
            </w:r>
          </w:p>
        </w:tc>
        <w:tc>
          <w:tcPr>
            <w:tcW w:w="1279" w:type="dxa"/>
            <w:tcBorders>
              <w:top w:val="nil"/>
              <w:left w:val="nil"/>
            </w:tcBorders>
            <w:shd w:val="clear" w:color="000000" w:fill="FFFFFF"/>
          </w:tcPr>
          <w:p w:rsidR="00951412" w:rsidRPr="009F291D" w:rsidRDefault="00951412" w:rsidP="00BF4D0F">
            <w:pPr>
              <w:jc w:val="center"/>
              <w:rPr>
                <w:sz w:val="22"/>
                <w:szCs w:val="22"/>
              </w:rPr>
            </w:pPr>
            <w:r>
              <w:rPr>
                <w:sz w:val="22"/>
                <w:szCs w:val="22"/>
              </w:rPr>
              <w:t>0,0</w:t>
            </w:r>
          </w:p>
        </w:tc>
        <w:tc>
          <w:tcPr>
            <w:tcW w:w="1381" w:type="dxa"/>
            <w:tcBorders>
              <w:top w:val="nil"/>
              <w:left w:val="nil"/>
            </w:tcBorders>
            <w:shd w:val="clear" w:color="000000" w:fill="FFFFFF"/>
          </w:tcPr>
          <w:p w:rsidR="00951412" w:rsidRPr="009F291D" w:rsidRDefault="00951412" w:rsidP="00BF4D0F">
            <w:pPr>
              <w:jc w:val="center"/>
              <w:rPr>
                <w:sz w:val="22"/>
                <w:szCs w:val="22"/>
              </w:rPr>
            </w:pPr>
            <w:r>
              <w:rPr>
                <w:sz w:val="22"/>
                <w:szCs w:val="22"/>
              </w:rPr>
              <w:t>0,0</w:t>
            </w:r>
          </w:p>
        </w:tc>
        <w:tc>
          <w:tcPr>
            <w:tcW w:w="1186" w:type="dxa"/>
            <w:gridSpan w:val="2"/>
            <w:tcBorders>
              <w:top w:val="nil"/>
              <w:left w:val="nil"/>
            </w:tcBorders>
            <w:shd w:val="clear" w:color="000000" w:fill="FFFFFF"/>
          </w:tcPr>
          <w:p w:rsidR="00951412" w:rsidRPr="009F291D" w:rsidRDefault="00951412" w:rsidP="00BF4D0F">
            <w:pPr>
              <w:jc w:val="center"/>
              <w:rPr>
                <w:sz w:val="22"/>
                <w:szCs w:val="22"/>
              </w:rPr>
            </w:pPr>
            <w:r>
              <w:rPr>
                <w:sz w:val="22"/>
                <w:szCs w:val="22"/>
              </w:rPr>
              <w:t>33,0</w:t>
            </w:r>
          </w:p>
        </w:tc>
        <w:tc>
          <w:tcPr>
            <w:tcW w:w="1126" w:type="dxa"/>
            <w:tcBorders>
              <w:top w:val="nil"/>
              <w:left w:val="nil"/>
            </w:tcBorders>
            <w:shd w:val="clear" w:color="000000" w:fill="FFFFFF"/>
          </w:tcPr>
          <w:p w:rsidR="00951412" w:rsidRPr="009F291D" w:rsidRDefault="00951412" w:rsidP="00BF4D0F">
            <w:pPr>
              <w:jc w:val="center"/>
              <w:rPr>
                <w:sz w:val="22"/>
                <w:szCs w:val="22"/>
              </w:rPr>
            </w:pPr>
            <w:r>
              <w:rPr>
                <w:sz w:val="22"/>
                <w:szCs w:val="22"/>
              </w:rPr>
              <w:t>0,0</w:t>
            </w:r>
          </w:p>
        </w:tc>
        <w:tc>
          <w:tcPr>
            <w:tcW w:w="1673" w:type="dxa"/>
          </w:tcPr>
          <w:p w:rsidR="00951412" w:rsidRPr="009F291D" w:rsidRDefault="00951412" w:rsidP="00CE3DA6">
            <w:pPr>
              <w:widowControl/>
              <w:ind w:left="-101" w:right="-87"/>
              <w:jc w:val="center"/>
              <w:rPr>
                <w:sz w:val="22"/>
                <w:szCs w:val="22"/>
              </w:rPr>
            </w:pPr>
          </w:p>
        </w:tc>
        <w:tc>
          <w:tcPr>
            <w:tcW w:w="1239" w:type="dxa"/>
          </w:tcPr>
          <w:p w:rsidR="00951412" w:rsidRPr="009F291D" w:rsidRDefault="00951412" w:rsidP="00CE3DA6">
            <w:pPr>
              <w:widowControl/>
              <w:ind w:left="-101" w:right="-87"/>
              <w:jc w:val="center"/>
              <w:rPr>
                <w:sz w:val="22"/>
                <w:szCs w:val="22"/>
              </w:rPr>
            </w:pPr>
          </w:p>
        </w:tc>
      </w:tr>
      <w:tr w:rsidR="00951412" w:rsidRPr="009F291D" w:rsidTr="00CE3DA6">
        <w:tc>
          <w:tcPr>
            <w:tcW w:w="5758" w:type="dxa"/>
            <w:gridSpan w:val="3"/>
            <w:vMerge/>
            <w:vAlign w:val="center"/>
          </w:tcPr>
          <w:p w:rsidR="00951412" w:rsidRPr="009F291D" w:rsidRDefault="00951412" w:rsidP="00CE3DA6">
            <w:pPr>
              <w:widowControl/>
              <w:rPr>
                <w:sz w:val="22"/>
                <w:szCs w:val="22"/>
              </w:rPr>
            </w:pPr>
          </w:p>
        </w:tc>
        <w:tc>
          <w:tcPr>
            <w:tcW w:w="791" w:type="dxa"/>
          </w:tcPr>
          <w:p w:rsidR="00951412" w:rsidRPr="009F291D" w:rsidRDefault="00951412" w:rsidP="00CE3DA6">
            <w:pPr>
              <w:widowControl/>
              <w:spacing w:line="220" w:lineRule="auto"/>
              <w:ind w:left="-101" w:right="-87"/>
              <w:jc w:val="center"/>
              <w:outlineLvl w:val="0"/>
              <w:rPr>
                <w:sz w:val="22"/>
                <w:szCs w:val="22"/>
              </w:rPr>
            </w:pPr>
            <w:r w:rsidRPr="009F291D">
              <w:rPr>
                <w:sz w:val="22"/>
                <w:szCs w:val="22"/>
              </w:rPr>
              <w:t>2022</w:t>
            </w:r>
          </w:p>
        </w:tc>
        <w:tc>
          <w:tcPr>
            <w:tcW w:w="1189" w:type="dxa"/>
            <w:tcBorders>
              <w:top w:val="nil"/>
            </w:tcBorders>
            <w:shd w:val="clear" w:color="000000" w:fill="FFFFFF"/>
          </w:tcPr>
          <w:p w:rsidR="00951412" w:rsidRPr="009F291D" w:rsidRDefault="00951412" w:rsidP="00BF4D0F">
            <w:pPr>
              <w:widowControl/>
              <w:jc w:val="center"/>
              <w:rPr>
                <w:sz w:val="22"/>
                <w:szCs w:val="22"/>
              </w:rPr>
            </w:pPr>
            <w:r>
              <w:rPr>
                <w:sz w:val="22"/>
                <w:szCs w:val="22"/>
              </w:rPr>
              <w:t>33,0</w:t>
            </w:r>
          </w:p>
        </w:tc>
        <w:tc>
          <w:tcPr>
            <w:tcW w:w="1279" w:type="dxa"/>
            <w:tcBorders>
              <w:top w:val="nil"/>
              <w:left w:val="nil"/>
            </w:tcBorders>
            <w:shd w:val="clear" w:color="000000" w:fill="FFFFFF"/>
          </w:tcPr>
          <w:p w:rsidR="00951412" w:rsidRPr="009F291D" w:rsidRDefault="00951412" w:rsidP="00BF4D0F">
            <w:pPr>
              <w:jc w:val="center"/>
              <w:rPr>
                <w:sz w:val="22"/>
                <w:szCs w:val="22"/>
              </w:rPr>
            </w:pPr>
            <w:r>
              <w:rPr>
                <w:sz w:val="22"/>
                <w:szCs w:val="22"/>
              </w:rPr>
              <w:t>0,0</w:t>
            </w:r>
          </w:p>
        </w:tc>
        <w:tc>
          <w:tcPr>
            <w:tcW w:w="1381" w:type="dxa"/>
            <w:tcBorders>
              <w:top w:val="nil"/>
              <w:left w:val="nil"/>
            </w:tcBorders>
            <w:shd w:val="clear" w:color="000000" w:fill="FFFFFF"/>
          </w:tcPr>
          <w:p w:rsidR="00951412" w:rsidRPr="009F291D" w:rsidRDefault="00951412" w:rsidP="00BF4D0F">
            <w:pPr>
              <w:jc w:val="center"/>
              <w:rPr>
                <w:sz w:val="22"/>
                <w:szCs w:val="22"/>
              </w:rPr>
            </w:pPr>
            <w:r>
              <w:rPr>
                <w:sz w:val="22"/>
                <w:szCs w:val="22"/>
              </w:rPr>
              <w:t>0,0</w:t>
            </w:r>
          </w:p>
        </w:tc>
        <w:tc>
          <w:tcPr>
            <w:tcW w:w="1186" w:type="dxa"/>
            <w:gridSpan w:val="2"/>
            <w:tcBorders>
              <w:top w:val="nil"/>
              <w:left w:val="nil"/>
            </w:tcBorders>
            <w:shd w:val="clear" w:color="000000" w:fill="FFFFFF"/>
          </w:tcPr>
          <w:p w:rsidR="00951412" w:rsidRPr="009F291D" w:rsidRDefault="00951412" w:rsidP="00BF4D0F">
            <w:pPr>
              <w:jc w:val="center"/>
              <w:rPr>
                <w:sz w:val="22"/>
                <w:szCs w:val="22"/>
              </w:rPr>
            </w:pPr>
            <w:r>
              <w:rPr>
                <w:sz w:val="22"/>
                <w:szCs w:val="22"/>
              </w:rPr>
              <w:t>33,0</w:t>
            </w:r>
          </w:p>
        </w:tc>
        <w:tc>
          <w:tcPr>
            <w:tcW w:w="1126" w:type="dxa"/>
            <w:tcBorders>
              <w:top w:val="nil"/>
              <w:left w:val="nil"/>
            </w:tcBorders>
            <w:shd w:val="clear" w:color="000000" w:fill="FFFFFF"/>
          </w:tcPr>
          <w:p w:rsidR="00951412" w:rsidRPr="009F291D" w:rsidRDefault="00951412" w:rsidP="00BF4D0F">
            <w:pPr>
              <w:jc w:val="center"/>
              <w:rPr>
                <w:sz w:val="22"/>
                <w:szCs w:val="22"/>
              </w:rPr>
            </w:pPr>
            <w:r>
              <w:rPr>
                <w:sz w:val="22"/>
                <w:szCs w:val="22"/>
              </w:rPr>
              <w:t>0,0</w:t>
            </w:r>
          </w:p>
        </w:tc>
        <w:tc>
          <w:tcPr>
            <w:tcW w:w="1673" w:type="dxa"/>
          </w:tcPr>
          <w:p w:rsidR="00951412" w:rsidRPr="009F291D" w:rsidRDefault="00951412" w:rsidP="00CE3DA6">
            <w:pPr>
              <w:widowControl/>
              <w:ind w:left="-101" w:right="-87"/>
              <w:jc w:val="center"/>
              <w:rPr>
                <w:sz w:val="22"/>
                <w:szCs w:val="22"/>
              </w:rPr>
            </w:pPr>
          </w:p>
        </w:tc>
        <w:tc>
          <w:tcPr>
            <w:tcW w:w="1239" w:type="dxa"/>
          </w:tcPr>
          <w:p w:rsidR="00951412" w:rsidRPr="009F291D" w:rsidRDefault="00951412" w:rsidP="00CE3DA6">
            <w:pPr>
              <w:widowControl/>
              <w:ind w:left="-101" w:right="-87"/>
              <w:jc w:val="center"/>
              <w:rPr>
                <w:sz w:val="22"/>
                <w:szCs w:val="22"/>
              </w:rPr>
            </w:pPr>
          </w:p>
        </w:tc>
      </w:tr>
      <w:tr w:rsidR="00951412" w:rsidRPr="009F291D" w:rsidTr="00CE3DA6">
        <w:tc>
          <w:tcPr>
            <w:tcW w:w="5758" w:type="dxa"/>
            <w:gridSpan w:val="3"/>
            <w:vMerge/>
            <w:vAlign w:val="center"/>
          </w:tcPr>
          <w:p w:rsidR="00951412" w:rsidRPr="009F291D" w:rsidRDefault="00951412" w:rsidP="00CE3DA6">
            <w:pPr>
              <w:widowControl/>
              <w:rPr>
                <w:sz w:val="22"/>
                <w:szCs w:val="22"/>
              </w:rPr>
            </w:pPr>
          </w:p>
        </w:tc>
        <w:tc>
          <w:tcPr>
            <w:tcW w:w="791" w:type="dxa"/>
          </w:tcPr>
          <w:p w:rsidR="00951412" w:rsidRPr="009F291D" w:rsidRDefault="00951412" w:rsidP="00CE3DA6">
            <w:pPr>
              <w:widowControl/>
              <w:spacing w:line="220" w:lineRule="auto"/>
              <w:ind w:left="-101" w:right="-87"/>
              <w:jc w:val="center"/>
              <w:outlineLvl w:val="0"/>
              <w:rPr>
                <w:sz w:val="22"/>
                <w:szCs w:val="22"/>
              </w:rPr>
            </w:pPr>
            <w:r w:rsidRPr="009F291D">
              <w:rPr>
                <w:sz w:val="22"/>
                <w:szCs w:val="22"/>
              </w:rPr>
              <w:t>2023</w:t>
            </w:r>
          </w:p>
        </w:tc>
        <w:tc>
          <w:tcPr>
            <w:tcW w:w="1189" w:type="dxa"/>
            <w:tcBorders>
              <w:top w:val="nil"/>
            </w:tcBorders>
            <w:shd w:val="clear" w:color="000000" w:fill="FFFFFF"/>
          </w:tcPr>
          <w:p w:rsidR="00951412" w:rsidRPr="009F291D" w:rsidRDefault="00951412" w:rsidP="00BF4D0F">
            <w:pPr>
              <w:widowControl/>
              <w:jc w:val="center"/>
              <w:rPr>
                <w:sz w:val="22"/>
                <w:szCs w:val="22"/>
              </w:rPr>
            </w:pPr>
            <w:r>
              <w:rPr>
                <w:sz w:val="22"/>
                <w:szCs w:val="22"/>
              </w:rPr>
              <w:t>33,0</w:t>
            </w:r>
          </w:p>
        </w:tc>
        <w:tc>
          <w:tcPr>
            <w:tcW w:w="1279" w:type="dxa"/>
            <w:tcBorders>
              <w:top w:val="nil"/>
              <w:left w:val="nil"/>
            </w:tcBorders>
            <w:shd w:val="clear" w:color="000000" w:fill="FFFFFF"/>
          </w:tcPr>
          <w:p w:rsidR="00951412" w:rsidRPr="009F291D" w:rsidRDefault="00951412" w:rsidP="00BF4D0F">
            <w:pPr>
              <w:jc w:val="center"/>
              <w:rPr>
                <w:sz w:val="22"/>
                <w:szCs w:val="22"/>
              </w:rPr>
            </w:pPr>
            <w:r>
              <w:rPr>
                <w:sz w:val="22"/>
                <w:szCs w:val="22"/>
              </w:rPr>
              <w:t>0,0</w:t>
            </w:r>
          </w:p>
        </w:tc>
        <w:tc>
          <w:tcPr>
            <w:tcW w:w="1381" w:type="dxa"/>
            <w:tcBorders>
              <w:top w:val="nil"/>
              <w:left w:val="nil"/>
            </w:tcBorders>
            <w:shd w:val="clear" w:color="000000" w:fill="FFFFFF"/>
          </w:tcPr>
          <w:p w:rsidR="00951412" w:rsidRPr="009F291D" w:rsidRDefault="00951412" w:rsidP="00BF4D0F">
            <w:pPr>
              <w:jc w:val="center"/>
              <w:rPr>
                <w:sz w:val="22"/>
                <w:szCs w:val="22"/>
              </w:rPr>
            </w:pPr>
            <w:r>
              <w:rPr>
                <w:sz w:val="22"/>
                <w:szCs w:val="22"/>
              </w:rPr>
              <w:t>0,0</w:t>
            </w:r>
          </w:p>
        </w:tc>
        <w:tc>
          <w:tcPr>
            <w:tcW w:w="1186" w:type="dxa"/>
            <w:gridSpan w:val="2"/>
            <w:tcBorders>
              <w:top w:val="nil"/>
              <w:left w:val="nil"/>
            </w:tcBorders>
            <w:shd w:val="clear" w:color="000000" w:fill="FFFFFF"/>
          </w:tcPr>
          <w:p w:rsidR="00951412" w:rsidRPr="009F291D" w:rsidRDefault="00951412" w:rsidP="00BF4D0F">
            <w:pPr>
              <w:jc w:val="center"/>
              <w:rPr>
                <w:sz w:val="22"/>
                <w:szCs w:val="22"/>
              </w:rPr>
            </w:pPr>
            <w:r>
              <w:rPr>
                <w:sz w:val="22"/>
                <w:szCs w:val="22"/>
              </w:rPr>
              <w:t>33,0</w:t>
            </w:r>
          </w:p>
        </w:tc>
        <w:tc>
          <w:tcPr>
            <w:tcW w:w="1126" w:type="dxa"/>
            <w:tcBorders>
              <w:top w:val="nil"/>
              <w:left w:val="nil"/>
            </w:tcBorders>
            <w:shd w:val="clear" w:color="000000" w:fill="FFFFFF"/>
          </w:tcPr>
          <w:p w:rsidR="00951412" w:rsidRPr="009F291D" w:rsidRDefault="00951412" w:rsidP="00BF4D0F">
            <w:pPr>
              <w:jc w:val="center"/>
              <w:rPr>
                <w:sz w:val="22"/>
                <w:szCs w:val="22"/>
              </w:rPr>
            </w:pPr>
            <w:r>
              <w:rPr>
                <w:sz w:val="22"/>
                <w:szCs w:val="22"/>
              </w:rPr>
              <w:t>0,0</w:t>
            </w:r>
          </w:p>
        </w:tc>
        <w:tc>
          <w:tcPr>
            <w:tcW w:w="1673" w:type="dxa"/>
          </w:tcPr>
          <w:p w:rsidR="00951412" w:rsidRPr="009F291D" w:rsidRDefault="00951412" w:rsidP="00CE3DA6">
            <w:pPr>
              <w:widowControl/>
              <w:ind w:left="-101" w:right="-87"/>
              <w:jc w:val="center"/>
              <w:rPr>
                <w:sz w:val="22"/>
                <w:szCs w:val="22"/>
              </w:rPr>
            </w:pPr>
          </w:p>
        </w:tc>
        <w:tc>
          <w:tcPr>
            <w:tcW w:w="1239" w:type="dxa"/>
          </w:tcPr>
          <w:p w:rsidR="00951412" w:rsidRPr="009F291D" w:rsidRDefault="00951412" w:rsidP="00CE3DA6">
            <w:pPr>
              <w:widowControl/>
              <w:ind w:left="-101" w:right="-87"/>
              <w:jc w:val="center"/>
              <w:rPr>
                <w:sz w:val="22"/>
                <w:szCs w:val="22"/>
              </w:rPr>
            </w:pPr>
          </w:p>
        </w:tc>
      </w:tr>
      <w:tr w:rsidR="00951412" w:rsidRPr="009F291D" w:rsidTr="00CE3DA6">
        <w:tc>
          <w:tcPr>
            <w:tcW w:w="5758" w:type="dxa"/>
            <w:gridSpan w:val="3"/>
            <w:vMerge/>
            <w:vAlign w:val="center"/>
          </w:tcPr>
          <w:p w:rsidR="00951412" w:rsidRPr="009F291D" w:rsidRDefault="00951412" w:rsidP="00CE3DA6">
            <w:pPr>
              <w:widowControl/>
              <w:rPr>
                <w:sz w:val="22"/>
                <w:szCs w:val="22"/>
              </w:rPr>
            </w:pPr>
          </w:p>
        </w:tc>
        <w:tc>
          <w:tcPr>
            <w:tcW w:w="791" w:type="dxa"/>
          </w:tcPr>
          <w:p w:rsidR="00951412" w:rsidRPr="009F291D" w:rsidRDefault="00951412" w:rsidP="00CE3DA6">
            <w:pPr>
              <w:widowControl/>
              <w:spacing w:line="220" w:lineRule="auto"/>
              <w:ind w:left="-101" w:right="-87"/>
              <w:jc w:val="center"/>
              <w:outlineLvl w:val="0"/>
              <w:rPr>
                <w:sz w:val="22"/>
                <w:szCs w:val="22"/>
              </w:rPr>
            </w:pPr>
            <w:r w:rsidRPr="009F291D">
              <w:rPr>
                <w:sz w:val="22"/>
                <w:szCs w:val="22"/>
              </w:rPr>
              <w:t>2024</w:t>
            </w:r>
          </w:p>
        </w:tc>
        <w:tc>
          <w:tcPr>
            <w:tcW w:w="1189" w:type="dxa"/>
            <w:tcBorders>
              <w:top w:val="nil"/>
            </w:tcBorders>
            <w:shd w:val="clear" w:color="000000" w:fill="FFFFFF"/>
          </w:tcPr>
          <w:p w:rsidR="00951412" w:rsidRPr="009F291D" w:rsidRDefault="00951412" w:rsidP="00BF4D0F">
            <w:pPr>
              <w:widowControl/>
              <w:jc w:val="center"/>
              <w:rPr>
                <w:sz w:val="22"/>
                <w:szCs w:val="22"/>
              </w:rPr>
            </w:pPr>
            <w:r>
              <w:rPr>
                <w:sz w:val="22"/>
                <w:szCs w:val="22"/>
              </w:rPr>
              <w:t>33,0</w:t>
            </w:r>
          </w:p>
        </w:tc>
        <w:tc>
          <w:tcPr>
            <w:tcW w:w="1279" w:type="dxa"/>
            <w:tcBorders>
              <w:top w:val="nil"/>
              <w:left w:val="nil"/>
            </w:tcBorders>
            <w:shd w:val="clear" w:color="000000" w:fill="FFFFFF"/>
          </w:tcPr>
          <w:p w:rsidR="00951412" w:rsidRPr="009F291D" w:rsidRDefault="00951412" w:rsidP="00BF4D0F">
            <w:pPr>
              <w:jc w:val="center"/>
              <w:rPr>
                <w:sz w:val="22"/>
                <w:szCs w:val="22"/>
              </w:rPr>
            </w:pPr>
            <w:r>
              <w:rPr>
                <w:sz w:val="22"/>
                <w:szCs w:val="22"/>
              </w:rPr>
              <w:t>0,0</w:t>
            </w:r>
          </w:p>
        </w:tc>
        <w:tc>
          <w:tcPr>
            <w:tcW w:w="1381" w:type="dxa"/>
            <w:tcBorders>
              <w:top w:val="nil"/>
              <w:left w:val="nil"/>
            </w:tcBorders>
            <w:shd w:val="clear" w:color="000000" w:fill="FFFFFF"/>
          </w:tcPr>
          <w:p w:rsidR="00951412" w:rsidRPr="009F291D" w:rsidRDefault="00951412" w:rsidP="00BF4D0F">
            <w:pPr>
              <w:jc w:val="center"/>
              <w:rPr>
                <w:sz w:val="22"/>
                <w:szCs w:val="22"/>
              </w:rPr>
            </w:pPr>
            <w:r>
              <w:rPr>
                <w:sz w:val="22"/>
                <w:szCs w:val="22"/>
              </w:rPr>
              <w:t>0,0</w:t>
            </w:r>
          </w:p>
        </w:tc>
        <w:tc>
          <w:tcPr>
            <w:tcW w:w="1186" w:type="dxa"/>
            <w:gridSpan w:val="2"/>
            <w:tcBorders>
              <w:top w:val="nil"/>
              <w:left w:val="nil"/>
            </w:tcBorders>
            <w:shd w:val="clear" w:color="000000" w:fill="FFFFFF"/>
          </w:tcPr>
          <w:p w:rsidR="00951412" w:rsidRPr="009F291D" w:rsidRDefault="00951412" w:rsidP="00BF4D0F">
            <w:pPr>
              <w:jc w:val="center"/>
              <w:rPr>
                <w:sz w:val="22"/>
                <w:szCs w:val="22"/>
              </w:rPr>
            </w:pPr>
            <w:r>
              <w:rPr>
                <w:sz w:val="22"/>
                <w:szCs w:val="22"/>
              </w:rPr>
              <w:t>33,0</w:t>
            </w:r>
          </w:p>
        </w:tc>
        <w:tc>
          <w:tcPr>
            <w:tcW w:w="1126" w:type="dxa"/>
            <w:tcBorders>
              <w:top w:val="nil"/>
              <w:left w:val="nil"/>
            </w:tcBorders>
            <w:shd w:val="clear" w:color="000000" w:fill="FFFFFF"/>
          </w:tcPr>
          <w:p w:rsidR="00951412" w:rsidRPr="009F291D" w:rsidRDefault="00951412" w:rsidP="00BF4D0F">
            <w:pPr>
              <w:jc w:val="center"/>
              <w:rPr>
                <w:sz w:val="22"/>
                <w:szCs w:val="22"/>
              </w:rPr>
            </w:pPr>
            <w:r>
              <w:rPr>
                <w:sz w:val="22"/>
                <w:szCs w:val="22"/>
              </w:rPr>
              <w:t>0,0</w:t>
            </w:r>
          </w:p>
        </w:tc>
        <w:tc>
          <w:tcPr>
            <w:tcW w:w="1673" w:type="dxa"/>
          </w:tcPr>
          <w:p w:rsidR="00951412" w:rsidRPr="009F291D" w:rsidRDefault="00951412" w:rsidP="00CE3DA6">
            <w:pPr>
              <w:widowControl/>
              <w:ind w:left="-101" w:right="-87"/>
              <w:jc w:val="center"/>
              <w:rPr>
                <w:sz w:val="22"/>
                <w:szCs w:val="22"/>
              </w:rPr>
            </w:pPr>
          </w:p>
        </w:tc>
        <w:tc>
          <w:tcPr>
            <w:tcW w:w="1239" w:type="dxa"/>
          </w:tcPr>
          <w:p w:rsidR="00951412" w:rsidRPr="009F291D" w:rsidRDefault="00951412" w:rsidP="00CE3DA6">
            <w:pPr>
              <w:widowControl/>
              <w:ind w:left="-101" w:right="-87"/>
              <w:jc w:val="center"/>
              <w:rPr>
                <w:sz w:val="22"/>
                <w:szCs w:val="22"/>
              </w:rPr>
            </w:pPr>
          </w:p>
        </w:tc>
      </w:tr>
      <w:tr w:rsidR="00951412" w:rsidRPr="009F291D" w:rsidTr="00CE3DA6">
        <w:tc>
          <w:tcPr>
            <w:tcW w:w="5758" w:type="dxa"/>
            <w:gridSpan w:val="3"/>
            <w:vMerge/>
            <w:vAlign w:val="center"/>
          </w:tcPr>
          <w:p w:rsidR="00951412" w:rsidRPr="009F291D" w:rsidRDefault="00951412" w:rsidP="00CE3DA6">
            <w:pPr>
              <w:widowControl/>
              <w:rPr>
                <w:sz w:val="22"/>
                <w:szCs w:val="22"/>
              </w:rPr>
            </w:pPr>
          </w:p>
        </w:tc>
        <w:tc>
          <w:tcPr>
            <w:tcW w:w="791" w:type="dxa"/>
          </w:tcPr>
          <w:p w:rsidR="00951412" w:rsidRPr="009F291D" w:rsidRDefault="00951412" w:rsidP="00CE3DA6">
            <w:pPr>
              <w:widowControl/>
              <w:spacing w:line="220" w:lineRule="auto"/>
              <w:ind w:left="-101" w:right="-87"/>
              <w:jc w:val="center"/>
              <w:outlineLvl w:val="0"/>
              <w:rPr>
                <w:sz w:val="22"/>
                <w:szCs w:val="22"/>
              </w:rPr>
            </w:pPr>
            <w:r w:rsidRPr="009F291D">
              <w:rPr>
                <w:sz w:val="22"/>
                <w:szCs w:val="22"/>
              </w:rPr>
              <w:t>2025</w:t>
            </w:r>
          </w:p>
        </w:tc>
        <w:tc>
          <w:tcPr>
            <w:tcW w:w="1189" w:type="dxa"/>
            <w:tcBorders>
              <w:top w:val="nil"/>
            </w:tcBorders>
            <w:shd w:val="clear" w:color="000000" w:fill="FFFFFF"/>
          </w:tcPr>
          <w:p w:rsidR="00951412" w:rsidRPr="009F291D" w:rsidRDefault="00951412" w:rsidP="00BF4D0F">
            <w:pPr>
              <w:widowControl/>
              <w:jc w:val="center"/>
              <w:rPr>
                <w:sz w:val="22"/>
                <w:szCs w:val="22"/>
              </w:rPr>
            </w:pPr>
            <w:r>
              <w:rPr>
                <w:sz w:val="22"/>
                <w:szCs w:val="22"/>
              </w:rPr>
              <w:t>33,0</w:t>
            </w:r>
          </w:p>
        </w:tc>
        <w:tc>
          <w:tcPr>
            <w:tcW w:w="1279" w:type="dxa"/>
            <w:tcBorders>
              <w:top w:val="nil"/>
              <w:left w:val="nil"/>
            </w:tcBorders>
            <w:shd w:val="clear" w:color="000000" w:fill="FFFFFF"/>
          </w:tcPr>
          <w:p w:rsidR="00951412" w:rsidRPr="009F291D" w:rsidRDefault="00951412" w:rsidP="00BF4D0F">
            <w:pPr>
              <w:jc w:val="center"/>
              <w:rPr>
                <w:sz w:val="22"/>
                <w:szCs w:val="22"/>
              </w:rPr>
            </w:pPr>
            <w:r>
              <w:rPr>
                <w:sz w:val="22"/>
                <w:szCs w:val="22"/>
              </w:rPr>
              <w:t>0,0</w:t>
            </w:r>
          </w:p>
        </w:tc>
        <w:tc>
          <w:tcPr>
            <w:tcW w:w="1381" w:type="dxa"/>
            <w:tcBorders>
              <w:top w:val="nil"/>
              <w:left w:val="nil"/>
            </w:tcBorders>
            <w:shd w:val="clear" w:color="000000" w:fill="FFFFFF"/>
          </w:tcPr>
          <w:p w:rsidR="00951412" w:rsidRPr="009F291D" w:rsidRDefault="00951412" w:rsidP="00BF4D0F">
            <w:pPr>
              <w:jc w:val="center"/>
              <w:rPr>
                <w:sz w:val="22"/>
                <w:szCs w:val="22"/>
              </w:rPr>
            </w:pPr>
            <w:r>
              <w:rPr>
                <w:sz w:val="22"/>
                <w:szCs w:val="22"/>
              </w:rPr>
              <w:t>0,0</w:t>
            </w:r>
          </w:p>
        </w:tc>
        <w:tc>
          <w:tcPr>
            <w:tcW w:w="1186" w:type="dxa"/>
            <w:gridSpan w:val="2"/>
            <w:tcBorders>
              <w:top w:val="nil"/>
              <w:left w:val="nil"/>
            </w:tcBorders>
            <w:shd w:val="clear" w:color="000000" w:fill="FFFFFF"/>
          </w:tcPr>
          <w:p w:rsidR="00951412" w:rsidRPr="009F291D" w:rsidRDefault="00951412" w:rsidP="00BF4D0F">
            <w:pPr>
              <w:jc w:val="center"/>
              <w:rPr>
                <w:sz w:val="22"/>
                <w:szCs w:val="22"/>
              </w:rPr>
            </w:pPr>
            <w:r>
              <w:rPr>
                <w:sz w:val="22"/>
                <w:szCs w:val="22"/>
              </w:rPr>
              <w:t>33,0</w:t>
            </w:r>
          </w:p>
        </w:tc>
        <w:tc>
          <w:tcPr>
            <w:tcW w:w="1126" w:type="dxa"/>
            <w:tcBorders>
              <w:top w:val="nil"/>
              <w:left w:val="nil"/>
            </w:tcBorders>
            <w:shd w:val="clear" w:color="000000" w:fill="FFFFFF"/>
          </w:tcPr>
          <w:p w:rsidR="00951412" w:rsidRPr="009F291D" w:rsidRDefault="00951412" w:rsidP="00BF4D0F">
            <w:pPr>
              <w:jc w:val="center"/>
              <w:rPr>
                <w:sz w:val="22"/>
                <w:szCs w:val="22"/>
              </w:rPr>
            </w:pPr>
            <w:r>
              <w:rPr>
                <w:sz w:val="22"/>
                <w:szCs w:val="22"/>
              </w:rPr>
              <w:t>0,0</w:t>
            </w:r>
          </w:p>
        </w:tc>
        <w:tc>
          <w:tcPr>
            <w:tcW w:w="1673" w:type="dxa"/>
          </w:tcPr>
          <w:p w:rsidR="00951412" w:rsidRPr="009F291D" w:rsidRDefault="00951412" w:rsidP="00CE3DA6">
            <w:pPr>
              <w:widowControl/>
              <w:ind w:left="-101" w:right="-87"/>
              <w:jc w:val="center"/>
              <w:rPr>
                <w:sz w:val="22"/>
                <w:szCs w:val="22"/>
              </w:rPr>
            </w:pPr>
          </w:p>
        </w:tc>
        <w:tc>
          <w:tcPr>
            <w:tcW w:w="1239" w:type="dxa"/>
          </w:tcPr>
          <w:p w:rsidR="00951412" w:rsidRPr="009F291D" w:rsidRDefault="00951412" w:rsidP="00CE3DA6">
            <w:pPr>
              <w:widowControl/>
              <w:ind w:left="-101" w:right="-87"/>
              <w:jc w:val="center"/>
              <w:rPr>
                <w:sz w:val="22"/>
                <w:szCs w:val="22"/>
              </w:rPr>
            </w:pPr>
          </w:p>
        </w:tc>
      </w:tr>
      <w:tr w:rsidR="00951412" w:rsidRPr="009F291D" w:rsidTr="00CE3DA6">
        <w:tc>
          <w:tcPr>
            <w:tcW w:w="15622" w:type="dxa"/>
            <w:gridSpan w:val="12"/>
          </w:tcPr>
          <w:p w:rsidR="00951412" w:rsidRPr="009F291D" w:rsidRDefault="00951412" w:rsidP="00CE3DA6">
            <w:pPr>
              <w:widowControl/>
              <w:ind w:left="-101" w:right="-87"/>
              <w:jc w:val="center"/>
              <w:rPr>
                <w:sz w:val="22"/>
                <w:szCs w:val="22"/>
              </w:rPr>
            </w:pPr>
            <w:r w:rsidRPr="009F291D">
              <w:rPr>
                <w:sz w:val="22"/>
                <w:szCs w:val="22"/>
              </w:rPr>
              <w:t>Всего по государственной программе:</w:t>
            </w:r>
          </w:p>
        </w:tc>
      </w:tr>
      <w:tr w:rsidR="00951412" w:rsidRPr="009F291D" w:rsidTr="00BF4D0F">
        <w:tc>
          <w:tcPr>
            <w:tcW w:w="5758" w:type="dxa"/>
            <w:gridSpan w:val="3"/>
            <w:vMerge w:val="restart"/>
          </w:tcPr>
          <w:p w:rsidR="00951412" w:rsidRPr="009F291D" w:rsidRDefault="00951412" w:rsidP="00CE3DA6">
            <w:pPr>
              <w:widowControl/>
              <w:ind w:left="-101" w:right="-87"/>
              <w:jc w:val="center"/>
              <w:rPr>
                <w:sz w:val="22"/>
                <w:szCs w:val="22"/>
              </w:rPr>
            </w:pPr>
          </w:p>
          <w:p w:rsidR="00951412" w:rsidRPr="009F291D" w:rsidRDefault="00951412" w:rsidP="00CE3DA6">
            <w:pPr>
              <w:widowControl/>
              <w:ind w:left="-101" w:right="-87"/>
              <w:jc w:val="center"/>
              <w:rPr>
                <w:sz w:val="22"/>
                <w:szCs w:val="22"/>
              </w:rPr>
            </w:pPr>
          </w:p>
          <w:p w:rsidR="00951412" w:rsidRPr="009F291D" w:rsidRDefault="00951412" w:rsidP="00CE3DA6">
            <w:pPr>
              <w:widowControl/>
              <w:ind w:left="-101" w:right="-87"/>
              <w:jc w:val="center"/>
              <w:rPr>
                <w:sz w:val="22"/>
                <w:szCs w:val="22"/>
              </w:rPr>
            </w:pPr>
          </w:p>
          <w:p w:rsidR="00951412" w:rsidRPr="009F291D" w:rsidRDefault="00951412" w:rsidP="00CE3DA6">
            <w:pPr>
              <w:widowControl/>
              <w:ind w:left="-101" w:right="-87"/>
              <w:jc w:val="center"/>
              <w:rPr>
                <w:sz w:val="22"/>
                <w:szCs w:val="22"/>
              </w:rPr>
            </w:pPr>
          </w:p>
        </w:tc>
        <w:tc>
          <w:tcPr>
            <w:tcW w:w="791" w:type="dxa"/>
          </w:tcPr>
          <w:p w:rsidR="00951412" w:rsidRPr="009F291D" w:rsidRDefault="00951412" w:rsidP="00CE3DA6">
            <w:pPr>
              <w:widowControl/>
              <w:ind w:left="-101" w:right="-87"/>
              <w:jc w:val="center"/>
              <w:rPr>
                <w:sz w:val="22"/>
                <w:szCs w:val="22"/>
              </w:rPr>
            </w:pPr>
            <w:r w:rsidRPr="009F291D">
              <w:rPr>
                <w:sz w:val="22"/>
                <w:szCs w:val="22"/>
              </w:rPr>
              <w:t>Итого</w:t>
            </w:r>
          </w:p>
        </w:tc>
        <w:tc>
          <w:tcPr>
            <w:tcW w:w="1189" w:type="dxa"/>
            <w:shd w:val="clear" w:color="000000" w:fill="FFFFFF"/>
            <w:vAlign w:val="center"/>
          </w:tcPr>
          <w:p w:rsidR="00951412" w:rsidRPr="00D51848" w:rsidRDefault="00951412" w:rsidP="00BF4D0F">
            <w:pPr>
              <w:jc w:val="center"/>
              <w:rPr>
                <w:sz w:val="22"/>
                <w:szCs w:val="22"/>
                <w:highlight w:val="yellow"/>
              </w:rPr>
            </w:pPr>
            <w:r w:rsidRPr="00D51848">
              <w:rPr>
                <w:sz w:val="22"/>
                <w:szCs w:val="22"/>
                <w:highlight w:val="yellow"/>
              </w:rPr>
              <w:t>6097,0</w:t>
            </w:r>
          </w:p>
        </w:tc>
        <w:tc>
          <w:tcPr>
            <w:tcW w:w="1279" w:type="dxa"/>
            <w:tcBorders>
              <w:left w:val="nil"/>
            </w:tcBorders>
            <w:shd w:val="clear" w:color="000000" w:fill="FFFFFF"/>
            <w:vAlign w:val="center"/>
          </w:tcPr>
          <w:p w:rsidR="00951412" w:rsidRPr="00D51848" w:rsidRDefault="00951412" w:rsidP="00BF4D0F">
            <w:pPr>
              <w:jc w:val="center"/>
              <w:rPr>
                <w:sz w:val="22"/>
                <w:szCs w:val="22"/>
                <w:highlight w:val="yellow"/>
              </w:rPr>
            </w:pPr>
            <w:r w:rsidRPr="00D51848">
              <w:rPr>
                <w:sz w:val="22"/>
                <w:szCs w:val="22"/>
                <w:highlight w:val="yellow"/>
              </w:rPr>
              <w:t>2197,0</w:t>
            </w:r>
          </w:p>
        </w:tc>
        <w:tc>
          <w:tcPr>
            <w:tcW w:w="1381" w:type="dxa"/>
            <w:tcBorders>
              <w:left w:val="nil"/>
            </w:tcBorders>
            <w:shd w:val="clear" w:color="000000" w:fill="FFFFFF"/>
            <w:vAlign w:val="center"/>
          </w:tcPr>
          <w:p w:rsidR="00951412" w:rsidRPr="00D51848" w:rsidRDefault="00951412" w:rsidP="00BF4D0F">
            <w:pPr>
              <w:jc w:val="center"/>
              <w:rPr>
                <w:sz w:val="22"/>
                <w:szCs w:val="22"/>
                <w:highlight w:val="yellow"/>
              </w:rPr>
            </w:pPr>
            <w:r w:rsidRPr="00D51848">
              <w:rPr>
                <w:sz w:val="22"/>
                <w:szCs w:val="22"/>
                <w:highlight w:val="yellow"/>
              </w:rPr>
              <w:t>2032,5</w:t>
            </w:r>
          </w:p>
        </w:tc>
        <w:tc>
          <w:tcPr>
            <w:tcW w:w="1163" w:type="dxa"/>
            <w:tcBorders>
              <w:left w:val="nil"/>
            </w:tcBorders>
            <w:shd w:val="clear" w:color="000000" w:fill="FFFFFF"/>
            <w:vAlign w:val="center"/>
          </w:tcPr>
          <w:p w:rsidR="00951412" w:rsidRPr="00D51848" w:rsidRDefault="00951412" w:rsidP="00BF4D0F">
            <w:pPr>
              <w:jc w:val="center"/>
              <w:rPr>
                <w:sz w:val="22"/>
                <w:szCs w:val="22"/>
                <w:highlight w:val="yellow"/>
              </w:rPr>
            </w:pPr>
            <w:r w:rsidRPr="00D51848">
              <w:rPr>
                <w:sz w:val="22"/>
                <w:szCs w:val="22"/>
                <w:highlight w:val="yellow"/>
              </w:rPr>
              <w:t>425,0</w:t>
            </w:r>
          </w:p>
        </w:tc>
        <w:tc>
          <w:tcPr>
            <w:tcW w:w="1149" w:type="dxa"/>
            <w:gridSpan w:val="2"/>
            <w:tcBorders>
              <w:left w:val="nil"/>
            </w:tcBorders>
            <w:shd w:val="clear" w:color="000000" w:fill="FFFFFF"/>
            <w:vAlign w:val="center"/>
          </w:tcPr>
          <w:p w:rsidR="00951412" w:rsidRPr="00D51848" w:rsidRDefault="00951412" w:rsidP="001D3F61">
            <w:pPr>
              <w:jc w:val="center"/>
              <w:rPr>
                <w:sz w:val="22"/>
                <w:szCs w:val="22"/>
                <w:highlight w:val="yellow"/>
              </w:rPr>
            </w:pPr>
            <w:r w:rsidRPr="00D51848">
              <w:rPr>
                <w:sz w:val="22"/>
                <w:szCs w:val="22"/>
                <w:highlight w:val="yellow"/>
              </w:rPr>
              <w:t>1442,5</w:t>
            </w:r>
          </w:p>
        </w:tc>
        <w:tc>
          <w:tcPr>
            <w:tcW w:w="1673" w:type="dxa"/>
          </w:tcPr>
          <w:p w:rsidR="00951412" w:rsidRPr="009F291D" w:rsidRDefault="00951412" w:rsidP="00CE3DA6">
            <w:pPr>
              <w:widowControl/>
              <w:ind w:left="-101" w:right="-87"/>
              <w:jc w:val="center"/>
              <w:rPr>
                <w:sz w:val="22"/>
                <w:szCs w:val="22"/>
              </w:rPr>
            </w:pPr>
          </w:p>
        </w:tc>
        <w:tc>
          <w:tcPr>
            <w:tcW w:w="1239" w:type="dxa"/>
          </w:tcPr>
          <w:p w:rsidR="00951412" w:rsidRPr="009F291D" w:rsidRDefault="00951412" w:rsidP="00CE3DA6">
            <w:pPr>
              <w:widowControl/>
              <w:ind w:left="-101" w:right="-87"/>
              <w:jc w:val="center"/>
              <w:rPr>
                <w:sz w:val="22"/>
                <w:szCs w:val="22"/>
              </w:rPr>
            </w:pPr>
          </w:p>
        </w:tc>
      </w:tr>
      <w:tr w:rsidR="00951412" w:rsidRPr="009F291D" w:rsidTr="00BF4D0F">
        <w:tc>
          <w:tcPr>
            <w:tcW w:w="5758" w:type="dxa"/>
            <w:gridSpan w:val="3"/>
            <w:vMerge/>
            <w:vAlign w:val="center"/>
          </w:tcPr>
          <w:p w:rsidR="00951412" w:rsidRPr="009F291D" w:rsidRDefault="00951412" w:rsidP="00CE3DA6">
            <w:pPr>
              <w:widowControl/>
              <w:rPr>
                <w:sz w:val="22"/>
                <w:szCs w:val="22"/>
              </w:rPr>
            </w:pPr>
          </w:p>
        </w:tc>
        <w:tc>
          <w:tcPr>
            <w:tcW w:w="791" w:type="dxa"/>
          </w:tcPr>
          <w:p w:rsidR="00951412" w:rsidRPr="009F291D" w:rsidRDefault="00951412" w:rsidP="00CE3DA6">
            <w:pPr>
              <w:widowControl/>
              <w:spacing w:line="220" w:lineRule="auto"/>
              <w:ind w:left="-101" w:right="-87"/>
              <w:jc w:val="center"/>
              <w:outlineLvl w:val="0"/>
              <w:rPr>
                <w:sz w:val="22"/>
                <w:szCs w:val="22"/>
              </w:rPr>
            </w:pPr>
            <w:r w:rsidRPr="009F291D">
              <w:rPr>
                <w:sz w:val="22"/>
                <w:szCs w:val="22"/>
              </w:rPr>
              <w:t>2020</w:t>
            </w:r>
          </w:p>
        </w:tc>
        <w:tc>
          <w:tcPr>
            <w:tcW w:w="1189" w:type="dxa"/>
            <w:tcBorders>
              <w:top w:val="nil"/>
            </w:tcBorders>
            <w:shd w:val="clear" w:color="000000" w:fill="FFFFFF"/>
            <w:vAlign w:val="center"/>
          </w:tcPr>
          <w:p w:rsidR="00951412" w:rsidRPr="00D51848" w:rsidRDefault="00951412" w:rsidP="00BF4D0F">
            <w:pPr>
              <w:jc w:val="center"/>
              <w:rPr>
                <w:sz w:val="22"/>
                <w:szCs w:val="22"/>
                <w:highlight w:val="yellow"/>
              </w:rPr>
            </w:pPr>
            <w:r>
              <w:rPr>
                <w:sz w:val="22"/>
                <w:szCs w:val="22"/>
                <w:highlight w:val="yellow"/>
              </w:rPr>
              <w:t>0</w:t>
            </w:r>
            <w:r w:rsidRPr="00D51848">
              <w:rPr>
                <w:sz w:val="22"/>
                <w:szCs w:val="22"/>
                <w:highlight w:val="yellow"/>
              </w:rPr>
              <w:t>,0</w:t>
            </w:r>
          </w:p>
        </w:tc>
        <w:tc>
          <w:tcPr>
            <w:tcW w:w="1279" w:type="dxa"/>
            <w:tcBorders>
              <w:top w:val="nil"/>
              <w:left w:val="nil"/>
            </w:tcBorders>
            <w:shd w:val="clear" w:color="000000" w:fill="FFFFFF"/>
            <w:vAlign w:val="center"/>
          </w:tcPr>
          <w:p w:rsidR="00951412" w:rsidRPr="00D51848" w:rsidRDefault="00951412" w:rsidP="00BF4D0F">
            <w:pPr>
              <w:jc w:val="center"/>
              <w:rPr>
                <w:sz w:val="22"/>
                <w:szCs w:val="22"/>
                <w:highlight w:val="yellow"/>
              </w:rPr>
            </w:pPr>
            <w:r w:rsidRPr="00D51848">
              <w:rPr>
                <w:sz w:val="22"/>
                <w:szCs w:val="22"/>
                <w:highlight w:val="yellow"/>
              </w:rPr>
              <w:t>0,0</w:t>
            </w:r>
          </w:p>
        </w:tc>
        <w:tc>
          <w:tcPr>
            <w:tcW w:w="1381" w:type="dxa"/>
            <w:tcBorders>
              <w:top w:val="nil"/>
              <w:left w:val="nil"/>
            </w:tcBorders>
            <w:shd w:val="clear" w:color="000000" w:fill="FFFFFF"/>
            <w:vAlign w:val="center"/>
          </w:tcPr>
          <w:p w:rsidR="00951412" w:rsidRPr="00D51848" w:rsidRDefault="00951412" w:rsidP="00BF4D0F">
            <w:pPr>
              <w:jc w:val="center"/>
              <w:rPr>
                <w:sz w:val="22"/>
                <w:szCs w:val="22"/>
                <w:highlight w:val="yellow"/>
              </w:rPr>
            </w:pPr>
            <w:r w:rsidRPr="00D51848">
              <w:rPr>
                <w:sz w:val="22"/>
                <w:szCs w:val="22"/>
                <w:highlight w:val="yellow"/>
              </w:rPr>
              <w:t>0,0</w:t>
            </w:r>
          </w:p>
        </w:tc>
        <w:tc>
          <w:tcPr>
            <w:tcW w:w="1163" w:type="dxa"/>
            <w:tcBorders>
              <w:top w:val="nil"/>
              <w:left w:val="nil"/>
            </w:tcBorders>
            <w:shd w:val="clear" w:color="000000" w:fill="FFFFFF"/>
            <w:vAlign w:val="center"/>
          </w:tcPr>
          <w:p w:rsidR="00951412" w:rsidRPr="00D51848" w:rsidRDefault="00951412" w:rsidP="00BF4D0F">
            <w:pPr>
              <w:jc w:val="center"/>
              <w:rPr>
                <w:sz w:val="22"/>
                <w:szCs w:val="22"/>
                <w:highlight w:val="yellow"/>
              </w:rPr>
            </w:pPr>
            <w:r w:rsidRPr="00D51848">
              <w:rPr>
                <w:sz w:val="22"/>
                <w:szCs w:val="22"/>
                <w:highlight w:val="yellow"/>
              </w:rPr>
              <w:t>0,0</w:t>
            </w:r>
          </w:p>
        </w:tc>
        <w:tc>
          <w:tcPr>
            <w:tcW w:w="1149" w:type="dxa"/>
            <w:gridSpan w:val="2"/>
            <w:tcBorders>
              <w:top w:val="nil"/>
              <w:left w:val="nil"/>
            </w:tcBorders>
            <w:shd w:val="clear" w:color="000000" w:fill="FFFFFF"/>
            <w:vAlign w:val="center"/>
          </w:tcPr>
          <w:p w:rsidR="00951412" w:rsidRPr="00D51848" w:rsidRDefault="00951412" w:rsidP="005940DB">
            <w:pPr>
              <w:jc w:val="center"/>
              <w:rPr>
                <w:sz w:val="22"/>
                <w:szCs w:val="22"/>
                <w:highlight w:val="yellow"/>
              </w:rPr>
            </w:pPr>
            <w:r w:rsidRPr="00D51848">
              <w:rPr>
                <w:sz w:val="22"/>
                <w:szCs w:val="22"/>
                <w:highlight w:val="yellow"/>
              </w:rPr>
              <w:t>0,0</w:t>
            </w:r>
          </w:p>
        </w:tc>
        <w:tc>
          <w:tcPr>
            <w:tcW w:w="1673" w:type="dxa"/>
          </w:tcPr>
          <w:p w:rsidR="00951412" w:rsidRPr="009F291D" w:rsidRDefault="00951412" w:rsidP="00CE3DA6">
            <w:pPr>
              <w:widowControl/>
              <w:ind w:left="-101" w:right="-87"/>
              <w:jc w:val="center"/>
              <w:rPr>
                <w:sz w:val="22"/>
                <w:szCs w:val="22"/>
              </w:rPr>
            </w:pPr>
          </w:p>
        </w:tc>
        <w:tc>
          <w:tcPr>
            <w:tcW w:w="1239" w:type="dxa"/>
          </w:tcPr>
          <w:p w:rsidR="00951412" w:rsidRPr="009F291D" w:rsidRDefault="00951412" w:rsidP="00CE3DA6">
            <w:pPr>
              <w:widowControl/>
              <w:ind w:left="-101" w:right="-87"/>
              <w:jc w:val="center"/>
              <w:rPr>
                <w:sz w:val="22"/>
                <w:szCs w:val="22"/>
              </w:rPr>
            </w:pPr>
          </w:p>
        </w:tc>
      </w:tr>
      <w:tr w:rsidR="00951412" w:rsidRPr="009F291D" w:rsidTr="00BF4D0F">
        <w:tc>
          <w:tcPr>
            <w:tcW w:w="5758" w:type="dxa"/>
            <w:gridSpan w:val="3"/>
            <w:vMerge/>
            <w:vAlign w:val="center"/>
          </w:tcPr>
          <w:p w:rsidR="00951412" w:rsidRPr="009F291D" w:rsidRDefault="00951412" w:rsidP="00CE3DA6">
            <w:pPr>
              <w:widowControl/>
              <w:rPr>
                <w:sz w:val="22"/>
                <w:szCs w:val="22"/>
              </w:rPr>
            </w:pPr>
          </w:p>
        </w:tc>
        <w:tc>
          <w:tcPr>
            <w:tcW w:w="791" w:type="dxa"/>
          </w:tcPr>
          <w:p w:rsidR="00951412" w:rsidRPr="009F291D" w:rsidRDefault="00951412" w:rsidP="00CE3DA6">
            <w:pPr>
              <w:widowControl/>
              <w:spacing w:line="220" w:lineRule="auto"/>
              <w:ind w:left="-101" w:right="-87"/>
              <w:jc w:val="center"/>
              <w:outlineLvl w:val="0"/>
              <w:rPr>
                <w:sz w:val="22"/>
                <w:szCs w:val="22"/>
              </w:rPr>
            </w:pPr>
            <w:r w:rsidRPr="009F291D">
              <w:rPr>
                <w:sz w:val="22"/>
                <w:szCs w:val="22"/>
              </w:rPr>
              <w:t>2021</w:t>
            </w:r>
          </w:p>
        </w:tc>
        <w:tc>
          <w:tcPr>
            <w:tcW w:w="1189" w:type="dxa"/>
            <w:tcBorders>
              <w:top w:val="nil"/>
            </w:tcBorders>
            <w:shd w:val="clear" w:color="000000" w:fill="FFFFFF"/>
            <w:vAlign w:val="center"/>
          </w:tcPr>
          <w:p w:rsidR="00951412" w:rsidRPr="009F291D" w:rsidRDefault="00951412" w:rsidP="00BF4D0F">
            <w:pPr>
              <w:jc w:val="center"/>
              <w:rPr>
                <w:sz w:val="22"/>
                <w:szCs w:val="22"/>
              </w:rPr>
            </w:pPr>
            <w:r>
              <w:rPr>
                <w:sz w:val="22"/>
                <w:szCs w:val="22"/>
              </w:rPr>
              <w:t>1219,4</w:t>
            </w:r>
          </w:p>
        </w:tc>
        <w:tc>
          <w:tcPr>
            <w:tcW w:w="1279" w:type="dxa"/>
            <w:tcBorders>
              <w:top w:val="nil"/>
              <w:left w:val="nil"/>
            </w:tcBorders>
            <w:shd w:val="clear" w:color="000000" w:fill="FFFFFF"/>
            <w:vAlign w:val="center"/>
          </w:tcPr>
          <w:p w:rsidR="00951412" w:rsidRPr="009F291D" w:rsidRDefault="00951412" w:rsidP="00DB34EE">
            <w:pPr>
              <w:jc w:val="center"/>
              <w:rPr>
                <w:sz w:val="22"/>
                <w:szCs w:val="22"/>
              </w:rPr>
            </w:pPr>
            <w:r>
              <w:rPr>
                <w:sz w:val="22"/>
                <w:szCs w:val="22"/>
              </w:rPr>
              <w:t>509,0</w:t>
            </w:r>
          </w:p>
        </w:tc>
        <w:tc>
          <w:tcPr>
            <w:tcW w:w="1381" w:type="dxa"/>
            <w:tcBorders>
              <w:top w:val="nil"/>
              <w:left w:val="nil"/>
            </w:tcBorders>
            <w:shd w:val="clear" w:color="000000" w:fill="FFFFFF"/>
            <w:vAlign w:val="center"/>
          </w:tcPr>
          <w:p w:rsidR="00951412" w:rsidRPr="009F291D" w:rsidRDefault="00951412" w:rsidP="00BF4D0F">
            <w:pPr>
              <w:jc w:val="center"/>
              <w:rPr>
                <w:sz w:val="22"/>
                <w:szCs w:val="22"/>
              </w:rPr>
            </w:pPr>
            <w:r>
              <w:rPr>
                <w:sz w:val="22"/>
                <w:szCs w:val="22"/>
              </w:rPr>
              <w:t>336,9</w:t>
            </w:r>
          </w:p>
        </w:tc>
        <w:tc>
          <w:tcPr>
            <w:tcW w:w="1163" w:type="dxa"/>
            <w:tcBorders>
              <w:top w:val="nil"/>
              <w:left w:val="nil"/>
            </w:tcBorders>
            <w:shd w:val="clear" w:color="000000" w:fill="FFFFFF"/>
            <w:vAlign w:val="center"/>
          </w:tcPr>
          <w:p w:rsidR="00951412" w:rsidRPr="009F291D" w:rsidRDefault="00951412" w:rsidP="00BF4D0F">
            <w:pPr>
              <w:jc w:val="center"/>
              <w:rPr>
                <w:sz w:val="22"/>
                <w:szCs w:val="22"/>
              </w:rPr>
            </w:pPr>
            <w:r>
              <w:rPr>
                <w:sz w:val="22"/>
                <w:szCs w:val="22"/>
              </w:rPr>
              <w:t>85,0</w:t>
            </w:r>
          </w:p>
        </w:tc>
        <w:tc>
          <w:tcPr>
            <w:tcW w:w="1149" w:type="dxa"/>
            <w:gridSpan w:val="2"/>
            <w:tcBorders>
              <w:top w:val="nil"/>
              <w:left w:val="nil"/>
            </w:tcBorders>
            <w:shd w:val="clear" w:color="000000" w:fill="FFFFFF"/>
            <w:vAlign w:val="center"/>
          </w:tcPr>
          <w:p w:rsidR="00951412" w:rsidRPr="009F291D" w:rsidRDefault="00951412" w:rsidP="001D3F61">
            <w:pPr>
              <w:jc w:val="center"/>
              <w:rPr>
                <w:sz w:val="22"/>
                <w:szCs w:val="22"/>
              </w:rPr>
            </w:pPr>
            <w:r>
              <w:rPr>
                <w:sz w:val="22"/>
                <w:szCs w:val="22"/>
              </w:rPr>
              <w:t>288,5</w:t>
            </w:r>
          </w:p>
        </w:tc>
        <w:tc>
          <w:tcPr>
            <w:tcW w:w="1673" w:type="dxa"/>
          </w:tcPr>
          <w:p w:rsidR="00951412" w:rsidRPr="009F291D" w:rsidRDefault="00951412" w:rsidP="00CE3DA6">
            <w:pPr>
              <w:widowControl/>
              <w:ind w:left="-101" w:right="-87"/>
              <w:jc w:val="center"/>
              <w:rPr>
                <w:sz w:val="22"/>
                <w:szCs w:val="22"/>
              </w:rPr>
            </w:pPr>
          </w:p>
        </w:tc>
        <w:tc>
          <w:tcPr>
            <w:tcW w:w="1239" w:type="dxa"/>
          </w:tcPr>
          <w:p w:rsidR="00951412" w:rsidRPr="009F291D" w:rsidRDefault="00951412" w:rsidP="00CE3DA6">
            <w:pPr>
              <w:widowControl/>
              <w:ind w:left="-101" w:right="-87"/>
              <w:jc w:val="center"/>
              <w:rPr>
                <w:sz w:val="22"/>
                <w:szCs w:val="22"/>
              </w:rPr>
            </w:pPr>
          </w:p>
        </w:tc>
      </w:tr>
      <w:tr w:rsidR="00951412" w:rsidRPr="009F291D" w:rsidTr="00BF4D0F">
        <w:tc>
          <w:tcPr>
            <w:tcW w:w="5758" w:type="dxa"/>
            <w:gridSpan w:val="3"/>
            <w:vMerge/>
            <w:vAlign w:val="center"/>
          </w:tcPr>
          <w:p w:rsidR="00951412" w:rsidRPr="009F291D" w:rsidRDefault="00951412" w:rsidP="00CE3DA6">
            <w:pPr>
              <w:widowControl/>
              <w:rPr>
                <w:sz w:val="22"/>
                <w:szCs w:val="22"/>
              </w:rPr>
            </w:pPr>
          </w:p>
        </w:tc>
        <w:tc>
          <w:tcPr>
            <w:tcW w:w="791" w:type="dxa"/>
          </w:tcPr>
          <w:p w:rsidR="00951412" w:rsidRPr="009F291D" w:rsidRDefault="00951412" w:rsidP="00CE3DA6">
            <w:pPr>
              <w:widowControl/>
              <w:spacing w:line="220" w:lineRule="auto"/>
              <w:ind w:left="-101" w:right="-87"/>
              <w:jc w:val="center"/>
              <w:outlineLvl w:val="0"/>
              <w:rPr>
                <w:sz w:val="22"/>
                <w:szCs w:val="22"/>
              </w:rPr>
            </w:pPr>
            <w:r w:rsidRPr="009F291D">
              <w:rPr>
                <w:sz w:val="22"/>
                <w:szCs w:val="22"/>
              </w:rPr>
              <w:t>2022</w:t>
            </w:r>
          </w:p>
        </w:tc>
        <w:tc>
          <w:tcPr>
            <w:tcW w:w="1189" w:type="dxa"/>
            <w:tcBorders>
              <w:top w:val="nil"/>
            </w:tcBorders>
            <w:shd w:val="clear" w:color="000000" w:fill="FFFFFF"/>
            <w:vAlign w:val="center"/>
          </w:tcPr>
          <w:p w:rsidR="00951412" w:rsidRPr="009F291D" w:rsidRDefault="00951412" w:rsidP="002F012C">
            <w:pPr>
              <w:jc w:val="center"/>
              <w:rPr>
                <w:sz w:val="22"/>
                <w:szCs w:val="22"/>
              </w:rPr>
            </w:pPr>
            <w:r>
              <w:rPr>
                <w:sz w:val="22"/>
                <w:szCs w:val="22"/>
              </w:rPr>
              <w:t>1219,4</w:t>
            </w:r>
          </w:p>
        </w:tc>
        <w:tc>
          <w:tcPr>
            <w:tcW w:w="1279" w:type="dxa"/>
            <w:tcBorders>
              <w:top w:val="nil"/>
              <w:left w:val="nil"/>
            </w:tcBorders>
            <w:shd w:val="clear" w:color="000000" w:fill="FFFFFF"/>
            <w:vAlign w:val="center"/>
          </w:tcPr>
          <w:p w:rsidR="00951412" w:rsidRPr="009F291D" w:rsidRDefault="00951412" w:rsidP="002F012C">
            <w:pPr>
              <w:jc w:val="center"/>
              <w:rPr>
                <w:sz w:val="22"/>
                <w:szCs w:val="22"/>
              </w:rPr>
            </w:pPr>
            <w:r>
              <w:rPr>
                <w:sz w:val="22"/>
                <w:szCs w:val="22"/>
              </w:rPr>
              <w:t>422,0</w:t>
            </w:r>
          </w:p>
        </w:tc>
        <w:tc>
          <w:tcPr>
            <w:tcW w:w="1381" w:type="dxa"/>
            <w:tcBorders>
              <w:top w:val="nil"/>
              <w:left w:val="nil"/>
            </w:tcBorders>
            <w:shd w:val="clear" w:color="000000" w:fill="FFFFFF"/>
            <w:vAlign w:val="center"/>
          </w:tcPr>
          <w:p w:rsidR="00951412" w:rsidRPr="009F291D" w:rsidRDefault="00951412" w:rsidP="002F012C">
            <w:pPr>
              <w:jc w:val="center"/>
              <w:rPr>
                <w:sz w:val="22"/>
                <w:szCs w:val="22"/>
              </w:rPr>
            </w:pPr>
            <w:r>
              <w:rPr>
                <w:sz w:val="22"/>
                <w:szCs w:val="22"/>
              </w:rPr>
              <w:t>423,9</w:t>
            </w:r>
          </w:p>
        </w:tc>
        <w:tc>
          <w:tcPr>
            <w:tcW w:w="1163" w:type="dxa"/>
            <w:tcBorders>
              <w:top w:val="nil"/>
              <w:left w:val="nil"/>
            </w:tcBorders>
            <w:shd w:val="clear" w:color="000000" w:fill="FFFFFF"/>
            <w:vAlign w:val="center"/>
          </w:tcPr>
          <w:p w:rsidR="00951412" w:rsidRPr="009F291D" w:rsidRDefault="00951412" w:rsidP="008248E0">
            <w:pPr>
              <w:jc w:val="center"/>
              <w:rPr>
                <w:sz w:val="22"/>
                <w:szCs w:val="22"/>
              </w:rPr>
            </w:pPr>
            <w:r>
              <w:rPr>
                <w:sz w:val="22"/>
                <w:szCs w:val="22"/>
              </w:rPr>
              <w:t>85,0</w:t>
            </w:r>
          </w:p>
        </w:tc>
        <w:tc>
          <w:tcPr>
            <w:tcW w:w="1149" w:type="dxa"/>
            <w:gridSpan w:val="2"/>
            <w:tcBorders>
              <w:top w:val="nil"/>
              <w:left w:val="nil"/>
            </w:tcBorders>
            <w:shd w:val="clear" w:color="000000" w:fill="FFFFFF"/>
            <w:vAlign w:val="center"/>
          </w:tcPr>
          <w:p w:rsidR="00951412" w:rsidRPr="009F291D" w:rsidRDefault="00951412" w:rsidP="001D3F61">
            <w:pPr>
              <w:jc w:val="center"/>
              <w:rPr>
                <w:sz w:val="22"/>
                <w:szCs w:val="22"/>
              </w:rPr>
            </w:pPr>
            <w:r>
              <w:rPr>
                <w:sz w:val="22"/>
                <w:szCs w:val="22"/>
              </w:rPr>
              <w:t>288,5</w:t>
            </w:r>
          </w:p>
        </w:tc>
        <w:tc>
          <w:tcPr>
            <w:tcW w:w="1673" w:type="dxa"/>
          </w:tcPr>
          <w:p w:rsidR="00951412" w:rsidRPr="009F291D" w:rsidRDefault="00951412" w:rsidP="00CE3DA6">
            <w:pPr>
              <w:widowControl/>
              <w:ind w:left="-101" w:right="-87"/>
              <w:jc w:val="center"/>
              <w:rPr>
                <w:sz w:val="22"/>
                <w:szCs w:val="22"/>
              </w:rPr>
            </w:pPr>
          </w:p>
        </w:tc>
        <w:tc>
          <w:tcPr>
            <w:tcW w:w="1239" w:type="dxa"/>
          </w:tcPr>
          <w:p w:rsidR="00951412" w:rsidRPr="009F291D" w:rsidRDefault="00951412" w:rsidP="00CE3DA6">
            <w:pPr>
              <w:widowControl/>
              <w:ind w:left="-101" w:right="-87"/>
              <w:jc w:val="center"/>
              <w:rPr>
                <w:sz w:val="22"/>
                <w:szCs w:val="22"/>
              </w:rPr>
            </w:pPr>
          </w:p>
        </w:tc>
      </w:tr>
      <w:tr w:rsidR="00951412" w:rsidRPr="009F291D" w:rsidTr="00BF4D0F">
        <w:trPr>
          <w:trHeight w:val="136"/>
        </w:trPr>
        <w:tc>
          <w:tcPr>
            <w:tcW w:w="5758" w:type="dxa"/>
            <w:gridSpan w:val="3"/>
            <w:vMerge/>
            <w:vAlign w:val="center"/>
          </w:tcPr>
          <w:p w:rsidR="00951412" w:rsidRPr="009F291D" w:rsidRDefault="00951412" w:rsidP="00CE3DA6">
            <w:pPr>
              <w:widowControl/>
              <w:rPr>
                <w:sz w:val="22"/>
                <w:szCs w:val="22"/>
              </w:rPr>
            </w:pPr>
          </w:p>
        </w:tc>
        <w:tc>
          <w:tcPr>
            <w:tcW w:w="791" w:type="dxa"/>
          </w:tcPr>
          <w:p w:rsidR="00951412" w:rsidRPr="009F291D" w:rsidRDefault="00951412" w:rsidP="00CE3DA6">
            <w:pPr>
              <w:widowControl/>
              <w:spacing w:line="220" w:lineRule="auto"/>
              <w:ind w:left="-101" w:right="-87"/>
              <w:jc w:val="center"/>
              <w:outlineLvl w:val="0"/>
              <w:rPr>
                <w:sz w:val="22"/>
                <w:szCs w:val="22"/>
              </w:rPr>
            </w:pPr>
            <w:r w:rsidRPr="009F291D">
              <w:rPr>
                <w:sz w:val="22"/>
                <w:szCs w:val="22"/>
              </w:rPr>
              <w:t>2023</w:t>
            </w:r>
          </w:p>
        </w:tc>
        <w:tc>
          <w:tcPr>
            <w:tcW w:w="1189" w:type="dxa"/>
            <w:tcBorders>
              <w:top w:val="nil"/>
            </w:tcBorders>
            <w:shd w:val="clear" w:color="000000" w:fill="FFFFFF"/>
            <w:vAlign w:val="center"/>
          </w:tcPr>
          <w:p w:rsidR="00951412" w:rsidRPr="009F291D" w:rsidRDefault="00951412" w:rsidP="008248E0">
            <w:pPr>
              <w:jc w:val="center"/>
              <w:rPr>
                <w:sz w:val="22"/>
                <w:szCs w:val="22"/>
              </w:rPr>
            </w:pPr>
            <w:r>
              <w:rPr>
                <w:sz w:val="22"/>
                <w:szCs w:val="22"/>
              </w:rPr>
              <w:t>1219,4</w:t>
            </w:r>
          </w:p>
        </w:tc>
        <w:tc>
          <w:tcPr>
            <w:tcW w:w="1279" w:type="dxa"/>
            <w:tcBorders>
              <w:top w:val="nil"/>
              <w:left w:val="nil"/>
            </w:tcBorders>
            <w:shd w:val="clear" w:color="000000" w:fill="FFFFFF"/>
            <w:vAlign w:val="center"/>
          </w:tcPr>
          <w:p w:rsidR="00951412" w:rsidRPr="009F291D" w:rsidRDefault="00951412" w:rsidP="008248E0">
            <w:pPr>
              <w:jc w:val="center"/>
              <w:rPr>
                <w:sz w:val="22"/>
                <w:szCs w:val="22"/>
              </w:rPr>
            </w:pPr>
            <w:r>
              <w:rPr>
                <w:sz w:val="22"/>
                <w:szCs w:val="22"/>
              </w:rPr>
              <w:t>422,0</w:t>
            </w:r>
          </w:p>
        </w:tc>
        <w:tc>
          <w:tcPr>
            <w:tcW w:w="1381" w:type="dxa"/>
            <w:tcBorders>
              <w:top w:val="nil"/>
              <w:left w:val="nil"/>
            </w:tcBorders>
            <w:shd w:val="clear" w:color="000000" w:fill="FFFFFF"/>
            <w:vAlign w:val="center"/>
          </w:tcPr>
          <w:p w:rsidR="00951412" w:rsidRPr="009F291D" w:rsidRDefault="00951412" w:rsidP="008248E0">
            <w:pPr>
              <w:jc w:val="center"/>
              <w:rPr>
                <w:sz w:val="22"/>
                <w:szCs w:val="22"/>
              </w:rPr>
            </w:pPr>
            <w:r>
              <w:rPr>
                <w:sz w:val="22"/>
                <w:szCs w:val="22"/>
              </w:rPr>
              <w:t>423,9</w:t>
            </w:r>
          </w:p>
        </w:tc>
        <w:tc>
          <w:tcPr>
            <w:tcW w:w="1163" w:type="dxa"/>
            <w:tcBorders>
              <w:top w:val="nil"/>
              <w:left w:val="nil"/>
            </w:tcBorders>
            <w:shd w:val="clear" w:color="000000" w:fill="FFFFFF"/>
            <w:vAlign w:val="center"/>
          </w:tcPr>
          <w:p w:rsidR="00951412" w:rsidRPr="009F291D" w:rsidRDefault="00951412" w:rsidP="008248E0">
            <w:pPr>
              <w:jc w:val="center"/>
              <w:rPr>
                <w:sz w:val="22"/>
                <w:szCs w:val="22"/>
              </w:rPr>
            </w:pPr>
            <w:r>
              <w:rPr>
                <w:sz w:val="22"/>
                <w:szCs w:val="22"/>
              </w:rPr>
              <w:t>85,0</w:t>
            </w:r>
          </w:p>
        </w:tc>
        <w:tc>
          <w:tcPr>
            <w:tcW w:w="1149" w:type="dxa"/>
            <w:gridSpan w:val="2"/>
            <w:tcBorders>
              <w:top w:val="nil"/>
              <w:left w:val="nil"/>
            </w:tcBorders>
            <w:shd w:val="clear" w:color="000000" w:fill="FFFFFF"/>
            <w:vAlign w:val="center"/>
          </w:tcPr>
          <w:p w:rsidR="00951412" w:rsidRPr="009F291D" w:rsidRDefault="00951412" w:rsidP="008248E0">
            <w:pPr>
              <w:jc w:val="center"/>
              <w:rPr>
                <w:sz w:val="22"/>
                <w:szCs w:val="22"/>
              </w:rPr>
            </w:pPr>
            <w:r>
              <w:rPr>
                <w:sz w:val="22"/>
                <w:szCs w:val="22"/>
              </w:rPr>
              <w:t>288,5</w:t>
            </w:r>
          </w:p>
        </w:tc>
        <w:tc>
          <w:tcPr>
            <w:tcW w:w="1673" w:type="dxa"/>
          </w:tcPr>
          <w:p w:rsidR="00951412" w:rsidRPr="009F291D" w:rsidRDefault="00951412" w:rsidP="00CE3DA6">
            <w:pPr>
              <w:widowControl/>
              <w:ind w:left="-101" w:right="-87"/>
              <w:jc w:val="center"/>
              <w:rPr>
                <w:sz w:val="22"/>
                <w:szCs w:val="22"/>
              </w:rPr>
            </w:pPr>
          </w:p>
        </w:tc>
        <w:tc>
          <w:tcPr>
            <w:tcW w:w="1239" w:type="dxa"/>
          </w:tcPr>
          <w:p w:rsidR="00951412" w:rsidRPr="009F291D" w:rsidRDefault="00951412" w:rsidP="00CE3DA6">
            <w:pPr>
              <w:widowControl/>
              <w:ind w:left="-101" w:right="-87"/>
              <w:jc w:val="center"/>
              <w:rPr>
                <w:sz w:val="22"/>
                <w:szCs w:val="22"/>
              </w:rPr>
            </w:pPr>
          </w:p>
        </w:tc>
      </w:tr>
      <w:tr w:rsidR="00951412" w:rsidRPr="009F291D" w:rsidTr="00BF4D0F">
        <w:trPr>
          <w:trHeight w:val="136"/>
        </w:trPr>
        <w:tc>
          <w:tcPr>
            <w:tcW w:w="5758" w:type="dxa"/>
            <w:gridSpan w:val="3"/>
            <w:vMerge/>
            <w:vAlign w:val="center"/>
          </w:tcPr>
          <w:p w:rsidR="00951412" w:rsidRPr="009F291D" w:rsidRDefault="00951412" w:rsidP="00CE3DA6">
            <w:pPr>
              <w:widowControl/>
              <w:rPr>
                <w:sz w:val="22"/>
                <w:szCs w:val="22"/>
              </w:rPr>
            </w:pPr>
          </w:p>
        </w:tc>
        <w:tc>
          <w:tcPr>
            <w:tcW w:w="791" w:type="dxa"/>
          </w:tcPr>
          <w:p w:rsidR="00951412" w:rsidRPr="009F291D" w:rsidRDefault="00951412" w:rsidP="00CE3DA6">
            <w:pPr>
              <w:widowControl/>
              <w:spacing w:line="220" w:lineRule="auto"/>
              <w:ind w:left="-101" w:right="-87"/>
              <w:jc w:val="center"/>
              <w:outlineLvl w:val="0"/>
              <w:rPr>
                <w:sz w:val="22"/>
                <w:szCs w:val="22"/>
              </w:rPr>
            </w:pPr>
            <w:r w:rsidRPr="009F291D">
              <w:rPr>
                <w:sz w:val="22"/>
                <w:szCs w:val="22"/>
              </w:rPr>
              <w:t>2024</w:t>
            </w:r>
          </w:p>
        </w:tc>
        <w:tc>
          <w:tcPr>
            <w:tcW w:w="1189" w:type="dxa"/>
            <w:tcBorders>
              <w:top w:val="nil"/>
            </w:tcBorders>
            <w:shd w:val="clear" w:color="000000" w:fill="FFFFFF"/>
            <w:vAlign w:val="center"/>
          </w:tcPr>
          <w:p w:rsidR="00951412" w:rsidRPr="009F291D" w:rsidRDefault="00951412" w:rsidP="008248E0">
            <w:pPr>
              <w:jc w:val="center"/>
              <w:rPr>
                <w:sz w:val="22"/>
                <w:szCs w:val="22"/>
              </w:rPr>
            </w:pPr>
            <w:r>
              <w:rPr>
                <w:sz w:val="22"/>
                <w:szCs w:val="22"/>
              </w:rPr>
              <w:t>1219,4</w:t>
            </w:r>
          </w:p>
        </w:tc>
        <w:tc>
          <w:tcPr>
            <w:tcW w:w="1279" w:type="dxa"/>
            <w:tcBorders>
              <w:top w:val="nil"/>
              <w:left w:val="nil"/>
            </w:tcBorders>
            <w:shd w:val="clear" w:color="000000" w:fill="FFFFFF"/>
            <w:vAlign w:val="center"/>
          </w:tcPr>
          <w:p w:rsidR="00951412" w:rsidRPr="009F291D" w:rsidRDefault="00951412" w:rsidP="008248E0">
            <w:pPr>
              <w:jc w:val="center"/>
              <w:rPr>
                <w:sz w:val="22"/>
                <w:szCs w:val="22"/>
              </w:rPr>
            </w:pPr>
            <w:r>
              <w:rPr>
                <w:sz w:val="22"/>
                <w:szCs w:val="22"/>
              </w:rPr>
              <w:t>422,0</w:t>
            </w:r>
          </w:p>
        </w:tc>
        <w:tc>
          <w:tcPr>
            <w:tcW w:w="1381" w:type="dxa"/>
            <w:tcBorders>
              <w:top w:val="nil"/>
              <w:left w:val="nil"/>
            </w:tcBorders>
            <w:shd w:val="clear" w:color="000000" w:fill="FFFFFF"/>
            <w:vAlign w:val="center"/>
          </w:tcPr>
          <w:p w:rsidR="00951412" w:rsidRPr="009F291D" w:rsidRDefault="00951412" w:rsidP="008248E0">
            <w:pPr>
              <w:jc w:val="center"/>
              <w:rPr>
                <w:sz w:val="22"/>
                <w:szCs w:val="22"/>
              </w:rPr>
            </w:pPr>
            <w:r>
              <w:rPr>
                <w:sz w:val="22"/>
                <w:szCs w:val="22"/>
              </w:rPr>
              <w:t>423,9</w:t>
            </w:r>
          </w:p>
        </w:tc>
        <w:tc>
          <w:tcPr>
            <w:tcW w:w="1163" w:type="dxa"/>
            <w:tcBorders>
              <w:top w:val="nil"/>
              <w:left w:val="nil"/>
            </w:tcBorders>
            <w:shd w:val="clear" w:color="000000" w:fill="FFFFFF"/>
            <w:vAlign w:val="center"/>
          </w:tcPr>
          <w:p w:rsidR="00951412" w:rsidRPr="009F291D" w:rsidRDefault="00951412" w:rsidP="008248E0">
            <w:pPr>
              <w:jc w:val="center"/>
              <w:rPr>
                <w:sz w:val="22"/>
                <w:szCs w:val="22"/>
              </w:rPr>
            </w:pPr>
            <w:r>
              <w:rPr>
                <w:sz w:val="22"/>
                <w:szCs w:val="22"/>
              </w:rPr>
              <w:t>85,0</w:t>
            </w:r>
          </w:p>
        </w:tc>
        <w:tc>
          <w:tcPr>
            <w:tcW w:w="1149" w:type="dxa"/>
            <w:gridSpan w:val="2"/>
            <w:tcBorders>
              <w:top w:val="nil"/>
              <w:left w:val="nil"/>
            </w:tcBorders>
            <w:shd w:val="clear" w:color="000000" w:fill="FFFFFF"/>
            <w:vAlign w:val="center"/>
          </w:tcPr>
          <w:p w:rsidR="00951412" w:rsidRPr="009F291D" w:rsidRDefault="00951412" w:rsidP="008248E0">
            <w:pPr>
              <w:jc w:val="center"/>
              <w:rPr>
                <w:sz w:val="22"/>
                <w:szCs w:val="22"/>
              </w:rPr>
            </w:pPr>
            <w:r>
              <w:rPr>
                <w:sz w:val="22"/>
                <w:szCs w:val="22"/>
              </w:rPr>
              <w:t>288,5</w:t>
            </w:r>
          </w:p>
        </w:tc>
        <w:tc>
          <w:tcPr>
            <w:tcW w:w="1673" w:type="dxa"/>
          </w:tcPr>
          <w:p w:rsidR="00951412" w:rsidRPr="009F291D" w:rsidRDefault="00951412" w:rsidP="00CE3DA6">
            <w:pPr>
              <w:widowControl/>
              <w:ind w:left="-101" w:right="-87"/>
              <w:jc w:val="center"/>
              <w:rPr>
                <w:sz w:val="22"/>
                <w:szCs w:val="22"/>
              </w:rPr>
            </w:pPr>
          </w:p>
        </w:tc>
        <w:tc>
          <w:tcPr>
            <w:tcW w:w="1239" w:type="dxa"/>
          </w:tcPr>
          <w:p w:rsidR="00951412" w:rsidRPr="009F291D" w:rsidRDefault="00951412" w:rsidP="00CE3DA6">
            <w:pPr>
              <w:widowControl/>
              <w:ind w:left="-101" w:right="-87"/>
              <w:jc w:val="center"/>
              <w:rPr>
                <w:sz w:val="22"/>
                <w:szCs w:val="22"/>
              </w:rPr>
            </w:pPr>
          </w:p>
        </w:tc>
      </w:tr>
      <w:tr w:rsidR="00951412" w:rsidRPr="009F291D" w:rsidTr="00BF4D0F">
        <w:trPr>
          <w:trHeight w:val="136"/>
        </w:trPr>
        <w:tc>
          <w:tcPr>
            <w:tcW w:w="5758" w:type="dxa"/>
            <w:gridSpan w:val="3"/>
            <w:vMerge/>
            <w:vAlign w:val="center"/>
          </w:tcPr>
          <w:p w:rsidR="00951412" w:rsidRPr="009F291D" w:rsidRDefault="00951412" w:rsidP="00CE3DA6">
            <w:pPr>
              <w:widowControl/>
              <w:rPr>
                <w:sz w:val="22"/>
                <w:szCs w:val="22"/>
              </w:rPr>
            </w:pPr>
          </w:p>
        </w:tc>
        <w:tc>
          <w:tcPr>
            <w:tcW w:w="791" w:type="dxa"/>
          </w:tcPr>
          <w:p w:rsidR="00951412" w:rsidRPr="009F291D" w:rsidRDefault="00951412" w:rsidP="00CE3DA6">
            <w:pPr>
              <w:widowControl/>
              <w:spacing w:line="220" w:lineRule="auto"/>
              <w:ind w:left="-101" w:right="-87"/>
              <w:jc w:val="center"/>
              <w:outlineLvl w:val="0"/>
              <w:rPr>
                <w:sz w:val="22"/>
                <w:szCs w:val="22"/>
              </w:rPr>
            </w:pPr>
            <w:r w:rsidRPr="009F291D">
              <w:rPr>
                <w:sz w:val="22"/>
                <w:szCs w:val="22"/>
              </w:rPr>
              <w:t>2025</w:t>
            </w:r>
          </w:p>
        </w:tc>
        <w:tc>
          <w:tcPr>
            <w:tcW w:w="1189" w:type="dxa"/>
            <w:tcBorders>
              <w:top w:val="nil"/>
            </w:tcBorders>
            <w:shd w:val="clear" w:color="000000" w:fill="FFFFFF"/>
            <w:vAlign w:val="center"/>
          </w:tcPr>
          <w:p w:rsidR="00951412" w:rsidRPr="009F291D" w:rsidRDefault="00951412" w:rsidP="008248E0">
            <w:pPr>
              <w:jc w:val="center"/>
              <w:rPr>
                <w:sz w:val="22"/>
                <w:szCs w:val="22"/>
              </w:rPr>
            </w:pPr>
            <w:r>
              <w:rPr>
                <w:sz w:val="22"/>
                <w:szCs w:val="22"/>
              </w:rPr>
              <w:t>1219,4</w:t>
            </w:r>
          </w:p>
        </w:tc>
        <w:tc>
          <w:tcPr>
            <w:tcW w:w="1279" w:type="dxa"/>
            <w:tcBorders>
              <w:top w:val="nil"/>
              <w:left w:val="nil"/>
            </w:tcBorders>
            <w:shd w:val="clear" w:color="000000" w:fill="FFFFFF"/>
            <w:vAlign w:val="center"/>
          </w:tcPr>
          <w:p w:rsidR="00951412" w:rsidRPr="009F291D" w:rsidRDefault="00951412" w:rsidP="008248E0">
            <w:pPr>
              <w:jc w:val="center"/>
              <w:rPr>
                <w:sz w:val="22"/>
                <w:szCs w:val="22"/>
              </w:rPr>
            </w:pPr>
            <w:r>
              <w:rPr>
                <w:sz w:val="22"/>
                <w:szCs w:val="22"/>
              </w:rPr>
              <w:t>422,0</w:t>
            </w:r>
          </w:p>
        </w:tc>
        <w:tc>
          <w:tcPr>
            <w:tcW w:w="1381" w:type="dxa"/>
            <w:tcBorders>
              <w:top w:val="nil"/>
              <w:left w:val="nil"/>
            </w:tcBorders>
            <w:shd w:val="clear" w:color="000000" w:fill="FFFFFF"/>
            <w:vAlign w:val="center"/>
          </w:tcPr>
          <w:p w:rsidR="00951412" w:rsidRPr="009F291D" w:rsidRDefault="00951412" w:rsidP="008248E0">
            <w:pPr>
              <w:jc w:val="center"/>
              <w:rPr>
                <w:sz w:val="22"/>
                <w:szCs w:val="22"/>
              </w:rPr>
            </w:pPr>
            <w:r>
              <w:rPr>
                <w:sz w:val="22"/>
                <w:szCs w:val="22"/>
              </w:rPr>
              <w:t>423,9</w:t>
            </w:r>
          </w:p>
        </w:tc>
        <w:tc>
          <w:tcPr>
            <w:tcW w:w="1163" w:type="dxa"/>
            <w:tcBorders>
              <w:top w:val="nil"/>
              <w:left w:val="nil"/>
            </w:tcBorders>
            <w:shd w:val="clear" w:color="000000" w:fill="FFFFFF"/>
            <w:vAlign w:val="center"/>
          </w:tcPr>
          <w:p w:rsidR="00951412" w:rsidRPr="009F291D" w:rsidRDefault="00951412" w:rsidP="008248E0">
            <w:pPr>
              <w:jc w:val="center"/>
              <w:rPr>
                <w:sz w:val="22"/>
                <w:szCs w:val="22"/>
              </w:rPr>
            </w:pPr>
            <w:r>
              <w:rPr>
                <w:sz w:val="22"/>
                <w:szCs w:val="22"/>
              </w:rPr>
              <w:t>85,0</w:t>
            </w:r>
          </w:p>
        </w:tc>
        <w:tc>
          <w:tcPr>
            <w:tcW w:w="1149" w:type="dxa"/>
            <w:gridSpan w:val="2"/>
            <w:tcBorders>
              <w:top w:val="nil"/>
              <w:left w:val="nil"/>
            </w:tcBorders>
            <w:shd w:val="clear" w:color="000000" w:fill="FFFFFF"/>
            <w:vAlign w:val="center"/>
          </w:tcPr>
          <w:p w:rsidR="00951412" w:rsidRPr="009F291D" w:rsidRDefault="00951412" w:rsidP="008248E0">
            <w:pPr>
              <w:jc w:val="center"/>
              <w:rPr>
                <w:sz w:val="22"/>
                <w:szCs w:val="22"/>
              </w:rPr>
            </w:pPr>
            <w:r>
              <w:rPr>
                <w:sz w:val="22"/>
                <w:szCs w:val="22"/>
              </w:rPr>
              <w:t>288,5</w:t>
            </w:r>
          </w:p>
        </w:tc>
        <w:tc>
          <w:tcPr>
            <w:tcW w:w="1673" w:type="dxa"/>
          </w:tcPr>
          <w:p w:rsidR="00951412" w:rsidRPr="009F291D" w:rsidRDefault="00951412" w:rsidP="00CE3DA6">
            <w:pPr>
              <w:widowControl/>
              <w:ind w:left="-101" w:right="-87"/>
              <w:jc w:val="center"/>
              <w:rPr>
                <w:sz w:val="22"/>
                <w:szCs w:val="22"/>
              </w:rPr>
            </w:pPr>
          </w:p>
        </w:tc>
        <w:tc>
          <w:tcPr>
            <w:tcW w:w="1239" w:type="dxa"/>
          </w:tcPr>
          <w:p w:rsidR="00951412" w:rsidRPr="009F291D" w:rsidRDefault="00951412" w:rsidP="00CE3DA6">
            <w:pPr>
              <w:widowControl/>
              <w:ind w:left="-101" w:right="-87"/>
              <w:jc w:val="center"/>
              <w:rPr>
                <w:sz w:val="22"/>
                <w:szCs w:val="22"/>
              </w:rPr>
            </w:pPr>
          </w:p>
        </w:tc>
      </w:tr>
    </w:tbl>
    <w:p w:rsidR="00951412" w:rsidRDefault="00951412" w:rsidP="009F3132">
      <w:pPr>
        <w:pStyle w:val="ConsPlusNormal"/>
        <w:tabs>
          <w:tab w:val="left" w:pos="1890"/>
        </w:tabs>
        <w:rPr>
          <w:rFonts w:ascii="Times New Roman" w:hAnsi="Times New Roman"/>
        </w:rPr>
      </w:pPr>
      <w:r>
        <w:rPr>
          <w:rFonts w:ascii="Times New Roman" w:hAnsi="Times New Roman"/>
        </w:rPr>
        <w:tab/>
      </w:r>
    </w:p>
    <w:p w:rsidR="00951412" w:rsidRDefault="00951412" w:rsidP="00EF2E01">
      <w:pPr>
        <w:pStyle w:val="ConsPlusNormal"/>
        <w:jc w:val="center"/>
        <w:rPr>
          <w:rFonts w:ascii="Times New Roman" w:hAnsi="Times New Roman"/>
        </w:rPr>
      </w:pPr>
    </w:p>
    <w:p w:rsidR="00951412" w:rsidRDefault="00951412" w:rsidP="00EF2E01">
      <w:pPr>
        <w:pStyle w:val="ConsPlusNormal"/>
        <w:jc w:val="center"/>
        <w:rPr>
          <w:rFonts w:ascii="Times New Roman" w:hAnsi="Times New Roman"/>
        </w:rPr>
      </w:pPr>
    </w:p>
    <w:p w:rsidR="00951412" w:rsidRDefault="00951412" w:rsidP="00EF2E01">
      <w:pPr>
        <w:pStyle w:val="ConsPlusNormal"/>
        <w:jc w:val="center"/>
        <w:rPr>
          <w:rFonts w:ascii="Times New Roman" w:hAnsi="Times New Roman"/>
        </w:rPr>
      </w:pPr>
    </w:p>
    <w:p w:rsidR="00951412" w:rsidRDefault="00951412" w:rsidP="001126C8">
      <w:pPr>
        <w:pStyle w:val="ConsPlusNormal"/>
        <w:rPr>
          <w:rFonts w:ascii="Times New Roman" w:hAnsi="Times New Roman"/>
        </w:rPr>
      </w:pPr>
      <w:r>
        <w:rPr>
          <w:rFonts w:ascii="Times New Roman" w:hAnsi="Times New Roman"/>
        </w:rPr>
        <w:tab/>
      </w:r>
    </w:p>
    <w:p w:rsidR="00951412" w:rsidRDefault="00951412" w:rsidP="001126C8">
      <w:pPr>
        <w:pStyle w:val="ConsPlusNormal"/>
        <w:rPr>
          <w:rFonts w:ascii="Times New Roman" w:hAnsi="Times New Roman"/>
        </w:rPr>
      </w:pPr>
    </w:p>
    <w:p w:rsidR="00951412" w:rsidRDefault="00951412" w:rsidP="001126C8">
      <w:pPr>
        <w:pStyle w:val="ConsPlusNormal"/>
        <w:rPr>
          <w:rFonts w:ascii="Times New Roman" w:hAnsi="Times New Roman"/>
        </w:rPr>
      </w:pPr>
    </w:p>
    <w:p w:rsidR="00951412" w:rsidRDefault="00951412" w:rsidP="001126C8">
      <w:pPr>
        <w:pStyle w:val="ConsPlusNormal"/>
        <w:rPr>
          <w:rFonts w:ascii="Times New Roman" w:hAnsi="Times New Roman"/>
        </w:rPr>
      </w:pPr>
    </w:p>
    <w:p w:rsidR="00951412" w:rsidRDefault="00951412" w:rsidP="001126C8">
      <w:pPr>
        <w:pStyle w:val="ConsPlusNormal"/>
        <w:rPr>
          <w:rFonts w:ascii="Times New Roman" w:hAnsi="Times New Roman"/>
        </w:rPr>
      </w:pPr>
    </w:p>
    <w:p w:rsidR="00951412" w:rsidRDefault="00951412" w:rsidP="001126C8">
      <w:pPr>
        <w:pStyle w:val="ConsPlusNormal"/>
        <w:rPr>
          <w:rFonts w:ascii="Times New Roman" w:hAnsi="Times New Roman"/>
        </w:rPr>
      </w:pPr>
    </w:p>
    <w:p w:rsidR="00951412" w:rsidRDefault="00951412" w:rsidP="001126C8">
      <w:pPr>
        <w:pStyle w:val="ConsPlusNormal"/>
        <w:rPr>
          <w:rFonts w:ascii="Times New Roman" w:hAnsi="Times New Roman"/>
        </w:rPr>
      </w:pPr>
    </w:p>
    <w:p w:rsidR="00951412" w:rsidRDefault="00951412" w:rsidP="001126C8">
      <w:pPr>
        <w:pStyle w:val="ConsPlusNormal"/>
        <w:rPr>
          <w:rFonts w:ascii="Times New Roman" w:hAnsi="Times New Roman"/>
        </w:rPr>
      </w:pPr>
    </w:p>
    <w:p w:rsidR="00951412" w:rsidRDefault="00951412" w:rsidP="001126C8">
      <w:pPr>
        <w:pStyle w:val="ConsPlusNormal"/>
        <w:rPr>
          <w:rFonts w:ascii="Times New Roman" w:hAnsi="Times New Roman"/>
        </w:rPr>
      </w:pPr>
    </w:p>
    <w:p w:rsidR="00951412" w:rsidRDefault="00951412" w:rsidP="001126C8">
      <w:pPr>
        <w:pStyle w:val="ConsPlusNormal"/>
        <w:rPr>
          <w:rFonts w:ascii="Times New Roman" w:hAnsi="Times New Roman"/>
        </w:rPr>
      </w:pPr>
    </w:p>
    <w:p w:rsidR="00951412" w:rsidRDefault="00951412" w:rsidP="001126C8">
      <w:pPr>
        <w:pStyle w:val="ConsPlusNormal"/>
        <w:rPr>
          <w:rFonts w:ascii="Times New Roman" w:hAnsi="Times New Roman"/>
        </w:rPr>
      </w:pPr>
    </w:p>
    <w:p w:rsidR="00951412" w:rsidRDefault="00951412" w:rsidP="001126C8">
      <w:pPr>
        <w:pStyle w:val="ConsPlusNormal"/>
      </w:pPr>
    </w:p>
    <w:p w:rsidR="00951412" w:rsidRDefault="00951412" w:rsidP="008B72B1">
      <w:pPr>
        <w:pStyle w:val="NoSpacing"/>
        <w:ind w:left="11160"/>
        <w:rPr>
          <w:sz w:val="24"/>
          <w:szCs w:val="24"/>
        </w:rPr>
      </w:pPr>
      <w:r>
        <w:rPr>
          <w:sz w:val="24"/>
          <w:szCs w:val="24"/>
        </w:rPr>
        <w:t>Приложение № 5</w:t>
      </w:r>
    </w:p>
    <w:p w:rsidR="00951412" w:rsidRDefault="00951412" w:rsidP="008B72B1">
      <w:pPr>
        <w:pStyle w:val="NoSpacing"/>
        <w:ind w:left="11160"/>
        <w:rPr>
          <w:sz w:val="24"/>
          <w:szCs w:val="24"/>
        </w:rPr>
      </w:pPr>
      <w:r>
        <w:rPr>
          <w:sz w:val="24"/>
          <w:szCs w:val="24"/>
        </w:rPr>
        <w:t>к муниципальной</w:t>
      </w:r>
    </w:p>
    <w:p w:rsidR="00951412" w:rsidRDefault="00951412" w:rsidP="008B72B1">
      <w:pPr>
        <w:pStyle w:val="NoSpacing"/>
        <w:ind w:left="11160"/>
        <w:jc w:val="left"/>
        <w:rPr>
          <w:sz w:val="24"/>
          <w:szCs w:val="24"/>
        </w:rPr>
      </w:pPr>
      <w:r>
        <w:rPr>
          <w:sz w:val="24"/>
          <w:szCs w:val="24"/>
        </w:rPr>
        <w:t xml:space="preserve">программе </w:t>
      </w:r>
    </w:p>
    <w:p w:rsidR="00951412" w:rsidRDefault="00951412" w:rsidP="008B72B1">
      <w:pPr>
        <w:pStyle w:val="NoSpacing"/>
        <w:ind w:left="11160"/>
        <w:jc w:val="left"/>
        <w:rPr>
          <w:sz w:val="24"/>
          <w:szCs w:val="24"/>
        </w:rPr>
      </w:pPr>
      <w:r>
        <w:rPr>
          <w:sz w:val="24"/>
          <w:szCs w:val="24"/>
        </w:rPr>
        <w:t xml:space="preserve">«Комплексное развитие сельских  территорий </w:t>
      </w:r>
    </w:p>
    <w:p w:rsidR="00951412" w:rsidRDefault="00951412" w:rsidP="008B72B1">
      <w:pPr>
        <w:pStyle w:val="NoSpacing"/>
        <w:ind w:left="11160"/>
        <w:jc w:val="left"/>
        <w:rPr>
          <w:sz w:val="24"/>
          <w:szCs w:val="24"/>
        </w:rPr>
      </w:pPr>
      <w:r>
        <w:rPr>
          <w:sz w:val="24"/>
          <w:szCs w:val="24"/>
        </w:rPr>
        <w:t xml:space="preserve">Спасского района </w:t>
      </w:r>
    </w:p>
    <w:p w:rsidR="00951412" w:rsidRPr="00A858F4" w:rsidRDefault="00951412" w:rsidP="008B72B1">
      <w:pPr>
        <w:jc w:val="center"/>
        <w:rPr>
          <w:sz w:val="28"/>
          <w:szCs w:val="28"/>
        </w:rPr>
      </w:pPr>
      <w:r>
        <w:rPr>
          <w:sz w:val="24"/>
          <w:szCs w:val="24"/>
        </w:rPr>
        <w:t xml:space="preserve">                                                                                                                                                                      Пензенской области»</w:t>
      </w:r>
    </w:p>
    <w:p w:rsidR="00951412" w:rsidRPr="005A557B" w:rsidRDefault="00951412" w:rsidP="008B72B1">
      <w:pPr>
        <w:pStyle w:val="ConsPlusNormal"/>
        <w:jc w:val="center"/>
        <w:rPr>
          <w:rFonts w:ascii="Times New Roman" w:hAnsi="Times New Roman"/>
          <w:sz w:val="24"/>
          <w:szCs w:val="24"/>
        </w:rPr>
      </w:pPr>
      <w:r w:rsidRPr="005A557B">
        <w:rPr>
          <w:rFonts w:ascii="Times New Roman" w:hAnsi="Times New Roman"/>
          <w:sz w:val="24"/>
          <w:szCs w:val="24"/>
        </w:rPr>
        <w:t>ПЛАН</w:t>
      </w:r>
    </w:p>
    <w:p w:rsidR="00951412" w:rsidRPr="005A557B" w:rsidRDefault="00951412" w:rsidP="008B72B1">
      <w:pPr>
        <w:pStyle w:val="ConsPlusNormal"/>
        <w:jc w:val="center"/>
        <w:rPr>
          <w:rFonts w:ascii="Times New Roman" w:hAnsi="Times New Roman"/>
          <w:sz w:val="24"/>
          <w:szCs w:val="24"/>
        </w:rPr>
      </w:pPr>
      <w:r w:rsidRPr="005A557B">
        <w:rPr>
          <w:rFonts w:ascii="Times New Roman" w:hAnsi="Times New Roman"/>
          <w:sz w:val="24"/>
          <w:szCs w:val="24"/>
        </w:rPr>
        <w:t>реал</w:t>
      </w:r>
      <w:r>
        <w:rPr>
          <w:rFonts w:ascii="Times New Roman" w:hAnsi="Times New Roman"/>
          <w:sz w:val="24"/>
          <w:szCs w:val="24"/>
        </w:rPr>
        <w:t xml:space="preserve">изации муниципальной программы </w:t>
      </w:r>
      <w:r w:rsidRPr="005A557B">
        <w:rPr>
          <w:rFonts w:ascii="Times New Roman" w:hAnsi="Times New Roman"/>
          <w:sz w:val="24"/>
          <w:szCs w:val="24"/>
        </w:rPr>
        <w:t>«</w:t>
      </w:r>
      <w:r w:rsidRPr="005A557B">
        <w:rPr>
          <w:rFonts w:ascii="Times New Roman" w:hAnsi="Times New Roman"/>
          <w:b/>
          <w:bCs/>
          <w:sz w:val="24"/>
          <w:szCs w:val="24"/>
          <w:u w:val="single"/>
        </w:rPr>
        <w:t>Комплексное развитие сельских территорий Спасского района Пензенской области»</w:t>
      </w:r>
    </w:p>
    <w:p w:rsidR="00951412" w:rsidRPr="005A557B" w:rsidRDefault="00951412" w:rsidP="008B72B1">
      <w:pPr>
        <w:pStyle w:val="ConsPlusNormal"/>
        <w:jc w:val="center"/>
        <w:rPr>
          <w:rFonts w:ascii="Times New Roman" w:hAnsi="Times New Roman"/>
          <w:sz w:val="24"/>
          <w:szCs w:val="24"/>
        </w:rPr>
      </w:pPr>
      <w:r w:rsidRPr="005A557B">
        <w:rPr>
          <w:rFonts w:ascii="Times New Roman" w:hAnsi="Times New Roman"/>
          <w:sz w:val="24"/>
          <w:szCs w:val="24"/>
        </w:rPr>
        <w:t xml:space="preserve">на очередной финансовый 2020 год </w:t>
      </w:r>
    </w:p>
    <w:p w:rsidR="00951412" w:rsidRPr="00A858F4" w:rsidRDefault="00951412" w:rsidP="008B72B1">
      <w:pPr>
        <w:pStyle w:val="ConsPlusNormal"/>
        <w:jc w:val="center"/>
        <w:rPr>
          <w:rFonts w:ascii="Times New Roman" w:hAnsi="Times New Roman"/>
        </w:rPr>
      </w:pPr>
    </w:p>
    <w:tbl>
      <w:tblPr>
        <w:tblW w:w="15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5892"/>
        <w:gridCol w:w="2438"/>
        <w:gridCol w:w="1474"/>
        <w:gridCol w:w="1020"/>
        <w:gridCol w:w="964"/>
        <w:gridCol w:w="1134"/>
        <w:gridCol w:w="1417"/>
      </w:tblGrid>
      <w:tr w:rsidR="00951412" w:rsidRPr="005A557B" w:rsidTr="00BA41B7">
        <w:tc>
          <w:tcPr>
            <w:tcW w:w="816" w:type="dxa"/>
            <w:vMerge w:val="restart"/>
          </w:tcPr>
          <w:p w:rsidR="00951412" w:rsidRPr="005A557B" w:rsidRDefault="00951412" w:rsidP="00BA41B7">
            <w:pPr>
              <w:pStyle w:val="ConsPlusNormal"/>
              <w:jc w:val="center"/>
              <w:rPr>
                <w:rFonts w:ascii="Times New Roman" w:hAnsi="Times New Roman"/>
              </w:rPr>
            </w:pPr>
            <w:r w:rsidRPr="005A557B">
              <w:rPr>
                <w:rFonts w:ascii="Times New Roman" w:hAnsi="Times New Roman"/>
              </w:rPr>
              <w:t>N</w:t>
            </w:r>
          </w:p>
          <w:p w:rsidR="00951412" w:rsidRPr="005A557B" w:rsidRDefault="00951412" w:rsidP="00BA41B7">
            <w:pPr>
              <w:pStyle w:val="ConsPlusNormal"/>
              <w:jc w:val="center"/>
              <w:rPr>
                <w:rFonts w:ascii="Times New Roman" w:hAnsi="Times New Roman"/>
              </w:rPr>
            </w:pPr>
            <w:r w:rsidRPr="005A557B">
              <w:rPr>
                <w:rFonts w:ascii="Times New Roman" w:hAnsi="Times New Roman"/>
              </w:rPr>
              <w:t>п/п</w:t>
            </w:r>
          </w:p>
        </w:tc>
        <w:tc>
          <w:tcPr>
            <w:tcW w:w="5892" w:type="dxa"/>
            <w:vMerge w:val="restart"/>
          </w:tcPr>
          <w:p w:rsidR="00951412" w:rsidRPr="005A557B" w:rsidRDefault="00951412" w:rsidP="00BA41B7">
            <w:pPr>
              <w:pStyle w:val="ConsPlusNormal"/>
              <w:ind w:firstLine="84"/>
              <w:jc w:val="center"/>
              <w:rPr>
                <w:rFonts w:ascii="Times New Roman" w:hAnsi="Times New Roman"/>
              </w:rPr>
            </w:pPr>
            <w:bookmarkStart w:id="1" w:name="P2955"/>
            <w:bookmarkEnd w:id="1"/>
            <w:r w:rsidRPr="005A557B">
              <w:rPr>
                <w:rFonts w:ascii="Times New Roman" w:hAnsi="Times New Roman"/>
              </w:rPr>
              <w:t xml:space="preserve">Наименование подпрограммы, основного мероприятия, мероприятия </w:t>
            </w:r>
            <w:hyperlink w:anchor="P3070" w:history="1">
              <w:r w:rsidRPr="005A557B">
                <w:rPr>
                  <w:rFonts w:ascii="Times New Roman" w:hAnsi="Times New Roman"/>
                </w:rPr>
                <w:t>&lt;*&gt;</w:t>
              </w:r>
            </w:hyperlink>
          </w:p>
        </w:tc>
        <w:tc>
          <w:tcPr>
            <w:tcW w:w="2438" w:type="dxa"/>
            <w:vMerge w:val="restart"/>
          </w:tcPr>
          <w:p w:rsidR="00951412" w:rsidRPr="005A557B" w:rsidRDefault="00951412" w:rsidP="00BA41B7">
            <w:pPr>
              <w:pStyle w:val="ConsPlusNormal"/>
              <w:ind w:firstLine="95"/>
              <w:jc w:val="center"/>
              <w:rPr>
                <w:rFonts w:ascii="Times New Roman" w:hAnsi="Times New Roman"/>
              </w:rPr>
            </w:pPr>
            <w:bookmarkStart w:id="2" w:name="P2956"/>
            <w:bookmarkEnd w:id="2"/>
            <w:r w:rsidRPr="005A557B">
              <w:rPr>
                <w:rFonts w:ascii="Times New Roman" w:hAnsi="Times New Roman"/>
              </w:rPr>
              <w:t xml:space="preserve">Основные этапы выполнения мероприятия и показатели реализации мероприятия </w:t>
            </w:r>
            <w:hyperlink w:anchor="P3071" w:history="1">
              <w:r w:rsidRPr="005A557B">
                <w:rPr>
                  <w:rFonts w:ascii="Times New Roman" w:hAnsi="Times New Roman"/>
                </w:rPr>
                <w:t>&lt;**&gt;</w:t>
              </w:r>
            </w:hyperlink>
          </w:p>
        </w:tc>
        <w:tc>
          <w:tcPr>
            <w:tcW w:w="1474" w:type="dxa"/>
            <w:vMerge w:val="restart"/>
          </w:tcPr>
          <w:p w:rsidR="00951412" w:rsidRPr="005A557B" w:rsidRDefault="00951412" w:rsidP="00BA41B7">
            <w:pPr>
              <w:pStyle w:val="ConsPlusNormal"/>
              <w:ind w:hanging="3"/>
              <w:jc w:val="center"/>
              <w:rPr>
                <w:rFonts w:ascii="Times New Roman" w:hAnsi="Times New Roman"/>
              </w:rPr>
            </w:pPr>
            <w:r w:rsidRPr="005A557B">
              <w:rPr>
                <w:rFonts w:ascii="Times New Roman" w:hAnsi="Times New Roman"/>
              </w:rPr>
              <w:t>Единица измерения</w:t>
            </w:r>
          </w:p>
        </w:tc>
        <w:tc>
          <w:tcPr>
            <w:tcW w:w="4535" w:type="dxa"/>
            <w:gridSpan w:val="4"/>
          </w:tcPr>
          <w:p w:rsidR="00951412" w:rsidRPr="005A557B" w:rsidRDefault="00951412" w:rsidP="00BA41B7">
            <w:pPr>
              <w:pStyle w:val="ConsPlusNormal"/>
              <w:jc w:val="center"/>
              <w:rPr>
                <w:rFonts w:ascii="Times New Roman" w:hAnsi="Times New Roman"/>
              </w:rPr>
            </w:pPr>
            <w:r w:rsidRPr="005A557B">
              <w:rPr>
                <w:rFonts w:ascii="Times New Roman" w:hAnsi="Times New Roman"/>
              </w:rPr>
              <w:t>Плановые значения сроков выполнения основных этапов мероприятия и показателей реализации мероприятия</w:t>
            </w:r>
          </w:p>
        </w:tc>
      </w:tr>
      <w:tr w:rsidR="00951412" w:rsidRPr="005A557B" w:rsidTr="00BA41B7">
        <w:tc>
          <w:tcPr>
            <w:tcW w:w="816" w:type="dxa"/>
            <w:vMerge/>
          </w:tcPr>
          <w:p w:rsidR="00951412" w:rsidRPr="005A557B" w:rsidRDefault="00951412" w:rsidP="00BA41B7">
            <w:pPr>
              <w:rPr>
                <w:sz w:val="22"/>
                <w:szCs w:val="22"/>
              </w:rPr>
            </w:pPr>
          </w:p>
        </w:tc>
        <w:tc>
          <w:tcPr>
            <w:tcW w:w="5892" w:type="dxa"/>
            <w:vMerge/>
          </w:tcPr>
          <w:p w:rsidR="00951412" w:rsidRPr="005A557B" w:rsidRDefault="00951412" w:rsidP="00BA41B7">
            <w:pPr>
              <w:rPr>
                <w:sz w:val="22"/>
                <w:szCs w:val="22"/>
              </w:rPr>
            </w:pPr>
          </w:p>
        </w:tc>
        <w:tc>
          <w:tcPr>
            <w:tcW w:w="2438" w:type="dxa"/>
            <w:vMerge/>
          </w:tcPr>
          <w:p w:rsidR="00951412" w:rsidRPr="005A557B" w:rsidRDefault="00951412" w:rsidP="00BA41B7">
            <w:pPr>
              <w:rPr>
                <w:sz w:val="22"/>
                <w:szCs w:val="22"/>
              </w:rPr>
            </w:pPr>
          </w:p>
        </w:tc>
        <w:tc>
          <w:tcPr>
            <w:tcW w:w="1474" w:type="dxa"/>
            <w:vMerge/>
          </w:tcPr>
          <w:p w:rsidR="00951412" w:rsidRPr="005A557B" w:rsidRDefault="00951412" w:rsidP="00BA41B7">
            <w:pPr>
              <w:rPr>
                <w:sz w:val="22"/>
                <w:szCs w:val="22"/>
              </w:rPr>
            </w:pPr>
          </w:p>
        </w:tc>
        <w:tc>
          <w:tcPr>
            <w:tcW w:w="1020" w:type="dxa"/>
          </w:tcPr>
          <w:p w:rsidR="00951412" w:rsidRPr="005A557B" w:rsidRDefault="00951412" w:rsidP="00BA41B7">
            <w:pPr>
              <w:pStyle w:val="ConsPlusNormal"/>
              <w:ind w:firstLine="143"/>
              <w:jc w:val="center"/>
              <w:rPr>
                <w:rFonts w:ascii="Times New Roman" w:hAnsi="Times New Roman"/>
              </w:rPr>
            </w:pPr>
            <w:bookmarkStart w:id="3" w:name="P2959"/>
            <w:bookmarkEnd w:id="3"/>
            <w:r w:rsidRPr="005A557B">
              <w:rPr>
                <w:rFonts w:ascii="Times New Roman" w:hAnsi="Times New Roman"/>
              </w:rPr>
              <w:t>1 кв.</w:t>
            </w:r>
          </w:p>
        </w:tc>
        <w:tc>
          <w:tcPr>
            <w:tcW w:w="964" w:type="dxa"/>
          </w:tcPr>
          <w:p w:rsidR="00951412" w:rsidRPr="005A557B" w:rsidRDefault="00951412" w:rsidP="00BA41B7">
            <w:pPr>
              <w:pStyle w:val="ConsPlusNormal"/>
              <w:ind w:firstLine="143"/>
              <w:jc w:val="center"/>
              <w:rPr>
                <w:rFonts w:ascii="Times New Roman" w:hAnsi="Times New Roman"/>
              </w:rPr>
            </w:pPr>
            <w:r w:rsidRPr="005A557B">
              <w:rPr>
                <w:rFonts w:ascii="Times New Roman" w:hAnsi="Times New Roman"/>
              </w:rPr>
              <w:t>1 п/г</w:t>
            </w:r>
          </w:p>
        </w:tc>
        <w:tc>
          <w:tcPr>
            <w:tcW w:w="1134" w:type="dxa"/>
          </w:tcPr>
          <w:p w:rsidR="00951412" w:rsidRPr="005A557B" w:rsidRDefault="00951412" w:rsidP="00BA41B7">
            <w:pPr>
              <w:pStyle w:val="ConsPlusNormal"/>
              <w:ind w:firstLine="143"/>
              <w:jc w:val="center"/>
              <w:rPr>
                <w:rFonts w:ascii="Times New Roman" w:hAnsi="Times New Roman"/>
              </w:rPr>
            </w:pPr>
            <w:r w:rsidRPr="005A557B">
              <w:rPr>
                <w:rFonts w:ascii="Times New Roman" w:hAnsi="Times New Roman"/>
              </w:rPr>
              <w:t>9 мес.</w:t>
            </w:r>
          </w:p>
        </w:tc>
        <w:tc>
          <w:tcPr>
            <w:tcW w:w="1417" w:type="dxa"/>
          </w:tcPr>
          <w:p w:rsidR="00951412" w:rsidRPr="005A557B" w:rsidRDefault="00951412" w:rsidP="00BA41B7">
            <w:pPr>
              <w:pStyle w:val="ConsPlusNormal"/>
              <w:ind w:firstLine="143"/>
              <w:jc w:val="center"/>
              <w:rPr>
                <w:rFonts w:ascii="Times New Roman" w:hAnsi="Times New Roman"/>
              </w:rPr>
            </w:pPr>
            <w:bookmarkStart w:id="4" w:name="P2962"/>
            <w:bookmarkEnd w:id="4"/>
            <w:r w:rsidRPr="005A557B">
              <w:rPr>
                <w:rFonts w:ascii="Times New Roman" w:hAnsi="Times New Roman"/>
              </w:rPr>
              <w:t>год</w:t>
            </w:r>
          </w:p>
        </w:tc>
      </w:tr>
      <w:tr w:rsidR="00951412" w:rsidRPr="005A557B" w:rsidTr="00BA41B7">
        <w:tc>
          <w:tcPr>
            <w:tcW w:w="816"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1</w:t>
            </w:r>
          </w:p>
        </w:tc>
        <w:tc>
          <w:tcPr>
            <w:tcW w:w="5892"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2</w:t>
            </w:r>
          </w:p>
        </w:tc>
        <w:tc>
          <w:tcPr>
            <w:tcW w:w="2438"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3</w:t>
            </w:r>
          </w:p>
        </w:tc>
        <w:tc>
          <w:tcPr>
            <w:tcW w:w="147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4</w:t>
            </w:r>
          </w:p>
        </w:tc>
        <w:tc>
          <w:tcPr>
            <w:tcW w:w="1020"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5</w:t>
            </w:r>
          </w:p>
        </w:tc>
        <w:tc>
          <w:tcPr>
            <w:tcW w:w="96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6</w:t>
            </w:r>
          </w:p>
        </w:tc>
        <w:tc>
          <w:tcPr>
            <w:tcW w:w="113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7</w:t>
            </w:r>
          </w:p>
        </w:tc>
        <w:tc>
          <w:tcPr>
            <w:tcW w:w="1417"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8</w:t>
            </w:r>
          </w:p>
        </w:tc>
      </w:tr>
      <w:tr w:rsidR="00951412" w:rsidRPr="005A557B" w:rsidTr="00BA41B7">
        <w:tc>
          <w:tcPr>
            <w:tcW w:w="816" w:type="dxa"/>
          </w:tcPr>
          <w:p w:rsidR="00951412" w:rsidRPr="005A557B" w:rsidRDefault="00951412" w:rsidP="00BA41B7">
            <w:pPr>
              <w:pStyle w:val="ConsPlusNormal"/>
              <w:ind w:left="-120" w:right="-120" w:hanging="15"/>
              <w:jc w:val="center"/>
              <w:rPr>
                <w:rFonts w:ascii="Times New Roman" w:hAnsi="Times New Roman"/>
              </w:rPr>
            </w:pPr>
            <w:r w:rsidRPr="005A557B">
              <w:rPr>
                <w:rFonts w:ascii="Times New Roman" w:hAnsi="Times New Roman"/>
              </w:rPr>
              <w:t>1.</w:t>
            </w:r>
          </w:p>
        </w:tc>
        <w:tc>
          <w:tcPr>
            <w:tcW w:w="5892" w:type="dxa"/>
          </w:tcPr>
          <w:p w:rsidR="00951412" w:rsidRPr="005A557B" w:rsidRDefault="00951412" w:rsidP="00BA41B7">
            <w:pPr>
              <w:pStyle w:val="ConsPlusNormal"/>
              <w:ind w:firstLine="84"/>
              <w:rPr>
                <w:rFonts w:ascii="Times New Roman" w:hAnsi="Times New Roman"/>
              </w:rPr>
            </w:pPr>
            <w:r w:rsidRPr="005A557B">
              <w:rPr>
                <w:rFonts w:ascii="Times New Roman" w:hAnsi="Times New Roman"/>
              </w:rPr>
              <w:t>Подпрограмма 1. «Создание условий для обеспечения доступным и комфортным жильем сельского населения»</w:t>
            </w:r>
          </w:p>
        </w:tc>
        <w:tc>
          <w:tcPr>
            <w:tcW w:w="2438"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c>
          <w:tcPr>
            <w:tcW w:w="147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c>
          <w:tcPr>
            <w:tcW w:w="1020"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c>
          <w:tcPr>
            <w:tcW w:w="96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c>
          <w:tcPr>
            <w:tcW w:w="113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c>
          <w:tcPr>
            <w:tcW w:w="1417"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r>
      <w:tr w:rsidR="00951412" w:rsidRPr="005A557B" w:rsidTr="00BA41B7">
        <w:tc>
          <w:tcPr>
            <w:tcW w:w="816" w:type="dxa"/>
          </w:tcPr>
          <w:p w:rsidR="00951412" w:rsidRPr="005A557B" w:rsidRDefault="00951412" w:rsidP="00BA41B7">
            <w:pPr>
              <w:pStyle w:val="ConsPlusNormal"/>
              <w:ind w:right="-120"/>
              <w:jc w:val="center"/>
              <w:rPr>
                <w:rFonts w:ascii="Times New Roman" w:hAnsi="Times New Roman"/>
              </w:rPr>
            </w:pPr>
            <w:r w:rsidRPr="005A557B">
              <w:rPr>
                <w:rFonts w:ascii="Times New Roman" w:hAnsi="Times New Roman"/>
              </w:rPr>
              <w:t>1.1.</w:t>
            </w:r>
          </w:p>
        </w:tc>
        <w:tc>
          <w:tcPr>
            <w:tcW w:w="5892" w:type="dxa"/>
          </w:tcPr>
          <w:p w:rsidR="00951412" w:rsidRPr="005A557B" w:rsidRDefault="00951412" w:rsidP="00BA41B7">
            <w:pPr>
              <w:pStyle w:val="ConsPlusNormal"/>
              <w:ind w:firstLine="84"/>
              <w:rPr>
                <w:rFonts w:ascii="Times New Roman" w:hAnsi="Times New Roman"/>
              </w:rPr>
            </w:pPr>
            <w:r w:rsidRPr="005A557B">
              <w:rPr>
                <w:rFonts w:ascii="Times New Roman" w:hAnsi="Times New Roman"/>
              </w:rPr>
              <w:t>Основное мероприятие. «Развитие жилищного строительства на сельских территориях»</w:t>
            </w:r>
          </w:p>
        </w:tc>
        <w:tc>
          <w:tcPr>
            <w:tcW w:w="2438"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c>
          <w:tcPr>
            <w:tcW w:w="147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c>
          <w:tcPr>
            <w:tcW w:w="1020"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c>
          <w:tcPr>
            <w:tcW w:w="96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c>
          <w:tcPr>
            <w:tcW w:w="113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c>
          <w:tcPr>
            <w:tcW w:w="1417"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r>
      <w:tr w:rsidR="00951412" w:rsidRPr="005A557B" w:rsidTr="00BA41B7">
        <w:tc>
          <w:tcPr>
            <w:tcW w:w="816" w:type="dxa"/>
          </w:tcPr>
          <w:p w:rsidR="00951412" w:rsidRPr="005A557B" w:rsidRDefault="00951412" w:rsidP="00BA41B7">
            <w:pPr>
              <w:pStyle w:val="ConsPlusNormal"/>
              <w:ind w:right="-120"/>
              <w:jc w:val="center"/>
              <w:rPr>
                <w:rFonts w:ascii="Times New Roman" w:hAnsi="Times New Roman"/>
              </w:rPr>
            </w:pPr>
          </w:p>
        </w:tc>
        <w:tc>
          <w:tcPr>
            <w:tcW w:w="5892" w:type="dxa"/>
          </w:tcPr>
          <w:p w:rsidR="00951412" w:rsidRPr="005A557B" w:rsidRDefault="00951412" w:rsidP="00BA41B7">
            <w:pPr>
              <w:pStyle w:val="ConsPlusNormal"/>
              <w:ind w:firstLine="84"/>
              <w:rPr>
                <w:rFonts w:ascii="Times New Roman" w:hAnsi="Times New Roman"/>
              </w:rPr>
            </w:pPr>
            <w:r w:rsidRPr="005A557B">
              <w:rPr>
                <w:rFonts w:ascii="Times New Roman" w:hAnsi="Times New Roman"/>
              </w:rPr>
              <w:t>в том числе:</w:t>
            </w:r>
          </w:p>
        </w:tc>
        <w:tc>
          <w:tcPr>
            <w:tcW w:w="2438" w:type="dxa"/>
          </w:tcPr>
          <w:p w:rsidR="00951412" w:rsidRPr="005A557B" w:rsidRDefault="00951412" w:rsidP="00BA41B7">
            <w:pPr>
              <w:pStyle w:val="ConsPlusNormal"/>
              <w:jc w:val="center"/>
              <w:rPr>
                <w:rFonts w:ascii="Times New Roman" w:hAnsi="Times New Roman"/>
              </w:rPr>
            </w:pPr>
          </w:p>
        </w:tc>
        <w:tc>
          <w:tcPr>
            <w:tcW w:w="1474" w:type="dxa"/>
          </w:tcPr>
          <w:p w:rsidR="00951412" w:rsidRPr="005A557B" w:rsidRDefault="00951412" w:rsidP="00BA41B7">
            <w:pPr>
              <w:pStyle w:val="ConsPlusNormal"/>
              <w:jc w:val="center"/>
              <w:rPr>
                <w:rFonts w:ascii="Times New Roman" w:hAnsi="Times New Roman"/>
              </w:rPr>
            </w:pPr>
          </w:p>
        </w:tc>
        <w:tc>
          <w:tcPr>
            <w:tcW w:w="1020" w:type="dxa"/>
          </w:tcPr>
          <w:p w:rsidR="00951412" w:rsidRPr="005A557B" w:rsidRDefault="00951412" w:rsidP="00BA41B7">
            <w:pPr>
              <w:pStyle w:val="ConsPlusNormal"/>
              <w:jc w:val="center"/>
              <w:rPr>
                <w:rFonts w:ascii="Times New Roman" w:hAnsi="Times New Roman"/>
              </w:rPr>
            </w:pPr>
          </w:p>
        </w:tc>
        <w:tc>
          <w:tcPr>
            <w:tcW w:w="964" w:type="dxa"/>
          </w:tcPr>
          <w:p w:rsidR="00951412" w:rsidRPr="005A557B" w:rsidRDefault="00951412" w:rsidP="00BA41B7">
            <w:pPr>
              <w:pStyle w:val="ConsPlusNormal"/>
              <w:jc w:val="center"/>
              <w:rPr>
                <w:rFonts w:ascii="Times New Roman" w:hAnsi="Times New Roman"/>
              </w:rPr>
            </w:pPr>
          </w:p>
        </w:tc>
        <w:tc>
          <w:tcPr>
            <w:tcW w:w="1134" w:type="dxa"/>
          </w:tcPr>
          <w:p w:rsidR="00951412" w:rsidRPr="005A557B" w:rsidRDefault="00951412" w:rsidP="00BA41B7">
            <w:pPr>
              <w:pStyle w:val="ConsPlusNormal"/>
              <w:jc w:val="center"/>
              <w:rPr>
                <w:rFonts w:ascii="Times New Roman" w:hAnsi="Times New Roman"/>
              </w:rPr>
            </w:pPr>
          </w:p>
        </w:tc>
        <w:tc>
          <w:tcPr>
            <w:tcW w:w="1417" w:type="dxa"/>
          </w:tcPr>
          <w:p w:rsidR="00951412" w:rsidRPr="005A557B" w:rsidRDefault="00951412" w:rsidP="00BA41B7">
            <w:pPr>
              <w:pStyle w:val="ConsPlusNormal"/>
              <w:jc w:val="center"/>
              <w:rPr>
                <w:rFonts w:ascii="Times New Roman" w:hAnsi="Times New Roman"/>
              </w:rPr>
            </w:pPr>
          </w:p>
        </w:tc>
      </w:tr>
      <w:tr w:rsidR="00951412" w:rsidRPr="005A557B" w:rsidTr="00BA41B7">
        <w:tc>
          <w:tcPr>
            <w:tcW w:w="816" w:type="dxa"/>
          </w:tcPr>
          <w:p w:rsidR="00951412" w:rsidRPr="005A557B" w:rsidRDefault="00951412" w:rsidP="00BA41B7">
            <w:pPr>
              <w:pStyle w:val="ConsPlusNormal"/>
              <w:ind w:right="-120"/>
              <w:jc w:val="center"/>
              <w:rPr>
                <w:rFonts w:ascii="Times New Roman" w:hAnsi="Times New Roman"/>
              </w:rPr>
            </w:pPr>
            <w:r w:rsidRPr="005A557B">
              <w:rPr>
                <w:rFonts w:ascii="Times New Roman" w:hAnsi="Times New Roman"/>
              </w:rPr>
              <w:t>1.1.1</w:t>
            </w:r>
          </w:p>
        </w:tc>
        <w:tc>
          <w:tcPr>
            <w:tcW w:w="5892" w:type="dxa"/>
          </w:tcPr>
          <w:p w:rsidR="00951412" w:rsidRPr="005A557B" w:rsidRDefault="00951412" w:rsidP="00BA41B7">
            <w:pPr>
              <w:pStyle w:val="ConsPlusNormal"/>
              <w:ind w:firstLine="84"/>
              <w:rPr>
                <w:rFonts w:ascii="Times New Roman" w:hAnsi="Times New Roman"/>
              </w:rPr>
            </w:pPr>
            <w:r w:rsidRPr="005A557B">
              <w:rPr>
                <w:rFonts w:ascii="Times New Roman" w:hAnsi="Times New Roman"/>
              </w:rPr>
              <w:t>Мероприятие по улучшению жилищных условий граждан, проживающих на сельских территориях</w:t>
            </w:r>
          </w:p>
        </w:tc>
        <w:tc>
          <w:tcPr>
            <w:tcW w:w="2438"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Ввод жилья для граждан, проживающих на сельских территориях</w:t>
            </w:r>
          </w:p>
        </w:tc>
        <w:tc>
          <w:tcPr>
            <w:tcW w:w="147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Тыс.кв.м</w:t>
            </w:r>
          </w:p>
        </w:tc>
        <w:tc>
          <w:tcPr>
            <w:tcW w:w="1020"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0</w:t>
            </w:r>
          </w:p>
        </w:tc>
        <w:tc>
          <w:tcPr>
            <w:tcW w:w="96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0</w:t>
            </w:r>
          </w:p>
        </w:tc>
        <w:tc>
          <w:tcPr>
            <w:tcW w:w="113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0</w:t>
            </w:r>
          </w:p>
        </w:tc>
        <w:tc>
          <w:tcPr>
            <w:tcW w:w="1417" w:type="dxa"/>
          </w:tcPr>
          <w:p w:rsidR="00951412" w:rsidRPr="005A557B" w:rsidRDefault="00951412" w:rsidP="00BA41B7">
            <w:pPr>
              <w:pStyle w:val="ConsPlusNormal"/>
              <w:jc w:val="center"/>
              <w:rPr>
                <w:rFonts w:ascii="Times New Roman" w:hAnsi="Times New Roman"/>
              </w:rPr>
            </w:pPr>
            <w:r>
              <w:rPr>
                <w:rFonts w:ascii="Times New Roman" w:hAnsi="Times New Roman"/>
              </w:rPr>
              <w:t>0</w:t>
            </w:r>
          </w:p>
        </w:tc>
      </w:tr>
      <w:tr w:rsidR="00951412" w:rsidRPr="005A557B" w:rsidTr="00BA41B7">
        <w:tc>
          <w:tcPr>
            <w:tcW w:w="816" w:type="dxa"/>
          </w:tcPr>
          <w:p w:rsidR="00951412" w:rsidRPr="005A557B" w:rsidRDefault="00951412" w:rsidP="00BA41B7">
            <w:pPr>
              <w:pStyle w:val="ConsPlusNormal"/>
              <w:ind w:right="-120"/>
              <w:jc w:val="center"/>
              <w:rPr>
                <w:rFonts w:ascii="Times New Roman" w:hAnsi="Times New Roman"/>
              </w:rPr>
            </w:pPr>
            <w:r w:rsidRPr="005A557B">
              <w:rPr>
                <w:rFonts w:ascii="Times New Roman" w:hAnsi="Times New Roman"/>
              </w:rPr>
              <w:t>1.1.2.</w:t>
            </w:r>
          </w:p>
        </w:tc>
        <w:tc>
          <w:tcPr>
            <w:tcW w:w="5892" w:type="dxa"/>
          </w:tcPr>
          <w:p w:rsidR="00951412" w:rsidRPr="005A557B" w:rsidRDefault="00951412" w:rsidP="00BA41B7">
            <w:pPr>
              <w:pStyle w:val="ConsPlusNormal"/>
              <w:ind w:firstLine="84"/>
              <w:rPr>
                <w:rFonts w:ascii="Times New Roman" w:hAnsi="Times New Roman"/>
              </w:rPr>
            </w:pPr>
            <w:r w:rsidRPr="005A557B">
              <w:rPr>
                <w:rFonts w:ascii="Times New Roman" w:hAnsi="Times New Roman"/>
              </w:rPr>
              <w:t>Мероприятие по строительству жилья на сельских территориях, предоставляемого гражданам по договору найма жилого помещения</w:t>
            </w:r>
          </w:p>
        </w:tc>
        <w:tc>
          <w:tcPr>
            <w:tcW w:w="2438"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Ввод жилья, предоставляемого гражданам по договорам найма жилого помещения</w:t>
            </w:r>
          </w:p>
        </w:tc>
        <w:tc>
          <w:tcPr>
            <w:tcW w:w="147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Тыс.кв.м</w:t>
            </w:r>
          </w:p>
        </w:tc>
        <w:tc>
          <w:tcPr>
            <w:tcW w:w="1020"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0</w:t>
            </w:r>
          </w:p>
        </w:tc>
        <w:tc>
          <w:tcPr>
            <w:tcW w:w="96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0</w:t>
            </w:r>
          </w:p>
        </w:tc>
        <w:tc>
          <w:tcPr>
            <w:tcW w:w="113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0</w:t>
            </w:r>
          </w:p>
        </w:tc>
        <w:tc>
          <w:tcPr>
            <w:tcW w:w="1417"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0</w:t>
            </w:r>
          </w:p>
        </w:tc>
      </w:tr>
      <w:tr w:rsidR="00951412" w:rsidRPr="005A557B" w:rsidTr="00BA41B7">
        <w:tc>
          <w:tcPr>
            <w:tcW w:w="816" w:type="dxa"/>
          </w:tcPr>
          <w:p w:rsidR="00951412" w:rsidRPr="005A557B" w:rsidRDefault="00951412" w:rsidP="00BA41B7">
            <w:pPr>
              <w:pStyle w:val="ConsPlusNormal"/>
              <w:ind w:right="-120"/>
              <w:jc w:val="center"/>
              <w:rPr>
                <w:rFonts w:ascii="Times New Roman" w:hAnsi="Times New Roman"/>
              </w:rPr>
            </w:pPr>
            <w:r w:rsidRPr="005A557B">
              <w:rPr>
                <w:rFonts w:ascii="Times New Roman" w:hAnsi="Times New Roman"/>
              </w:rPr>
              <w:t>2.</w:t>
            </w:r>
          </w:p>
        </w:tc>
        <w:tc>
          <w:tcPr>
            <w:tcW w:w="5892" w:type="dxa"/>
          </w:tcPr>
          <w:p w:rsidR="00951412" w:rsidRPr="005A557B" w:rsidRDefault="00951412" w:rsidP="00BA41B7">
            <w:pPr>
              <w:pStyle w:val="ConsPlusNormal"/>
              <w:ind w:firstLine="84"/>
              <w:rPr>
                <w:rFonts w:ascii="Times New Roman" w:hAnsi="Times New Roman"/>
              </w:rPr>
            </w:pPr>
            <w:r w:rsidRPr="005A557B">
              <w:rPr>
                <w:rFonts w:ascii="Times New Roman" w:hAnsi="Times New Roman"/>
              </w:rPr>
              <w:t>Подпрограмма 2.«Развитие рынка труда (кадрового потенциала) на сельских территориях»</w:t>
            </w:r>
          </w:p>
        </w:tc>
        <w:tc>
          <w:tcPr>
            <w:tcW w:w="2438"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c>
          <w:tcPr>
            <w:tcW w:w="147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c>
          <w:tcPr>
            <w:tcW w:w="1020"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c>
          <w:tcPr>
            <w:tcW w:w="96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c>
          <w:tcPr>
            <w:tcW w:w="113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c>
          <w:tcPr>
            <w:tcW w:w="1417"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r>
      <w:tr w:rsidR="00951412" w:rsidRPr="005A557B" w:rsidTr="00BA41B7">
        <w:tc>
          <w:tcPr>
            <w:tcW w:w="816" w:type="dxa"/>
          </w:tcPr>
          <w:p w:rsidR="00951412" w:rsidRPr="005A557B" w:rsidRDefault="00951412" w:rsidP="00BA41B7">
            <w:pPr>
              <w:pStyle w:val="ConsPlusNormal"/>
              <w:ind w:right="-120"/>
              <w:jc w:val="center"/>
              <w:rPr>
                <w:rFonts w:ascii="Times New Roman" w:hAnsi="Times New Roman"/>
              </w:rPr>
            </w:pPr>
            <w:r w:rsidRPr="005A557B">
              <w:rPr>
                <w:rFonts w:ascii="Times New Roman" w:hAnsi="Times New Roman"/>
              </w:rPr>
              <w:t>2.1.</w:t>
            </w:r>
          </w:p>
        </w:tc>
        <w:tc>
          <w:tcPr>
            <w:tcW w:w="5892" w:type="dxa"/>
          </w:tcPr>
          <w:p w:rsidR="00951412" w:rsidRPr="005A557B" w:rsidRDefault="00951412" w:rsidP="00BA41B7">
            <w:pPr>
              <w:pStyle w:val="ConsPlusNormal"/>
              <w:ind w:firstLine="84"/>
              <w:rPr>
                <w:rFonts w:ascii="Times New Roman" w:hAnsi="Times New Roman"/>
              </w:rPr>
            </w:pPr>
            <w:r w:rsidRPr="005A557B">
              <w:rPr>
                <w:rFonts w:ascii="Times New Roman" w:hAnsi="Times New Roman"/>
              </w:rPr>
              <w:t>Основное мероприятие. «Содействие занятости сельского населения»</w:t>
            </w:r>
          </w:p>
        </w:tc>
        <w:tc>
          <w:tcPr>
            <w:tcW w:w="2438"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c>
          <w:tcPr>
            <w:tcW w:w="147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c>
          <w:tcPr>
            <w:tcW w:w="1020"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c>
          <w:tcPr>
            <w:tcW w:w="96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c>
          <w:tcPr>
            <w:tcW w:w="113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c>
          <w:tcPr>
            <w:tcW w:w="1417"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r>
      <w:tr w:rsidR="00951412" w:rsidRPr="005A557B" w:rsidTr="00BA41B7">
        <w:tc>
          <w:tcPr>
            <w:tcW w:w="816" w:type="dxa"/>
          </w:tcPr>
          <w:p w:rsidR="00951412" w:rsidRPr="005A557B" w:rsidRDefault="00951412" w:rsidP="00BA41B7">
            <w:pPr>
              <w:pStyle w:val="ConsPlusNormal"/>
              <w:ind w:right="-120"/>
              <w:jc w:val="center"/>
              <w:rPr>
                <w:rFonts w:ascii="Times New Roman" w:hAnsi="Times New Roman"/>
              </w:rPr>
            </w:pPr>
          </w:p>
        </w:tc>
        <w:tc>
          <w:tcPr>
            <w:tcW w:w="5892" w:type="dxa"/>
          </w:tcPr>
          <w:p w:rsidR="00951412" w:rsidRPr="005A557B" w:rsidRDefault="00951412" w:rsidP="00BA41B7">
            <w:pPr>
              <w:pStyle w:val="ConsPlusNormal"/>
              <w:ind w:firstLine="84"/>
              <w:rPr>
                <w:rFonts w:ascii="Times New Roman" w:hAnsi="Times New Roman"/>
              </w:rPr>
            </w:pPr>
            <w:r w:rsidRPr="005A557B">
              <w:rPr>
                <w:rFonts w:ascii="Times New Roman" w:hAnsi="Times New Roman"/>
              </w:rPr>
              <w:t>в том числе:</w:t>
            </w:r>
          </w:p>
        </w:tc>
        <w:tc>
          <w:tcPr>
            <w:tcW w:w="2438" w:type="dxa"/>
          </w:tcPr>
          <w:p w:rsidR="00951412" w:rsidRPr="005A557B" w:rsidRDefault="00951412" w:rsidP="00BA41B7">
            <w:pPr>
              <w:pStyle w:val="ConsPlusNormal"/>
              <w:jc w:val="center"/>
              <w:rPr>
                <w:rFonts w:ascii="Times New Roman" w:hAnsi="Times New Roman"/>
              </w:rPr>
            </w:pPr>
          </w:p>
        </w:tc>
        <w:tc>
          <w:tcPr>
            <w:tcW w:w="1474" w:type="dxa"/>
          </w:tcPr>
          <w:p w:rsidR="00951412" w:rsidRPr="005A557B" w:rsidRDefault="00951412" w:rsidP="00BA41B7">
            <w:pPr>
              <w:pStyle w:val="ConsPlusNormal"/>
              <w:jc w:val="center"/>
              <w:rPr>
                <w:rFonts w:ascii="Times New Roman" w:hAnsi="Times New Roman"/>
              </w:rPr>
            </w:pPr>
          </w:p>
        </w:tc>
        <w:tc>
          <w:tcPr>
            <w:tcW w:w="1020" w:type="dxa"/>
          </w:tcPr>
          <w:p w:rsidR="00951412" w:rsidRPr="005A557B" w:rsidRDefault="00951412" w:rsidP="00BA41B7">
            <w:pPr>
              <w:pStyle w:val="ConsPlusNormal"/>
              <w:jc w:val="center"/>
              <w:rPr>
                <w:rFonts w:ascii="Times New Roman" w:hAnsi="Times New Roman"/>
              </w:rPr>
            </w:pPr>
          </w:p>
        </w:tc>
        <w:tc>
          <w:tcPr>
            <w:tcW w:w="964" w:type="dxa"/>
          </w:tcPr>
          <w:p w:rsidR="00951412" w:rsidRPr="005A557B" w:rsidRDefault="00951412" w:rsidP="00BA41B7">
            <w:pPr>
              <w:pStyle w:val="ConsPlusNormal"/>
              <w:jc w:val="center"/>
              <w:rPr>
                <w:rFonts w:ascii="Times New Roman" w:hAnsi="Times New Roman"/>
              </w:rPr>
            </w:pPr>
          </w:p>
        </w:tc>
        <w:tc>
          <w:tcPr>
            <w:tcW w:w="1134" w:type="dxa"/>
          </w:tcPr>
          <w:p w:rsidR="00951412" w:rsidRPr="005A557B" w:rsidRDefault="00951412" w:rsidP="00BA41B7">
            <w:pPr>
              <w:pStyle w:val="ConsPlusNormal"/>
              <w:jc w:val="center"/>
              <w:rPr>
                <w:rFonts w:ascii="Times New Roman" w:hAnsi="Times New Roman"/>
              </w:rPr>
            </w:pPr>
          </w:p>
        </w:tc>
        <w:tc>
          <w:tcPr>
            <w:tcW w:w="1417" w:type="dxa"/>
          </w:tcPr>
          <w:p w:rsidR="00951412" w:rsidRPr="005A557B" w:rsidRDefault="00951412" w:rsidP="00BA41B7">
            <w:pPr>
              <w:pStyle w:val="ConsPlusNormal"/>
              <w:jc w:val="center"/>
              <w:rPr>
                <w:rFonts w:ascii="Times New Roman" w:hAnsi="Times New Roman"/>
              </w:rPr>
            </w:pPr>
          </w:p>
        </w:tc>
      </w:tr>
      <w:tr w:rsidR="00951412" w:rsidRPr="005A557B" w:rsidTr="00BA41B7">
        <w:tc>
          <w:tcPr>
            <w:tcW w:w="816" w:type="dxa"/>
          </w:tcPr>
          <w:p w:rsidR="00951412" w:rsidRPr="005A557B" w:rsidRDefault="00951412" w:rsidP="00BA41B7">
            <w:pPr>
              <w:pStyle w:val="ConsPlusNormal"/>
              <w:ind w:right="-120"/>
              <w:jc w:val="center"/>
              <w:rPr>
                <w:rFonts w:ascii="Times New Roman" w:hAnsi="Times New Roman"/>
              </w:rPr>
            </w:pPr>
            <w:r w:rsidRPr="005A557B">
              <w:rPr>
                <w:rFonts w:ascii="Times New Roman" w:hAnsi="Times New Roman"/>
              </w:rPr>
              <w:t>2.1.1.</w:t>
            </w:r>
          </w:p>
        </w:tc>
        <w:tc>
          <w:tcPr>
            <w:tcW w:w="5892" w:type="dxa"/>
          </w:tcPr>
          <w:p w:rsidR="00951412" w:rsidRPr="005A557B" w:rsidRDefault="00951412" w:rsidP="00BA41B7">
            <w:pPr>
              <w:pStyle w:val="ConsPlusNormal"/>
              <w:ind w:firstLine="84"/>
              <w:rPr>
                <w:rFonts w:ascii="Times New Roman" w:hAnsi="Times New Roman"/>
              </w:rPr>
            </w:pPr>
            <w:r w:rsidRPr="005A557B">
              <w:rPr>
                <w:rFonts w:ascii="Times New Roman" w:hAnsi="Times New Roman"/>
              </w:rPr>
              <w:t>Мероприятие по оказанию содействия сельскохозяйственным товаропроизводителям в обучении работников высшему образованию</w:t>
            </w:r>
          </w:p>
        </w:tc>
        <w:tc>
          <w:tcPr>
            <w:tcW w:w="2438"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Количество работников, прошедших дополнительное обучение</w:t>
            </w:r>
          </w:p>
        </w:tc>
        <w:tc>
          <w:tcPr>
            <w:tcW w:w="147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Чел.</w:t>
            </w:r>
          </w:p>
        </w:tc>
        <w:tc>
          <w:tcPr>
            <w:tcW w:w="1020"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0</w:t>
            </w:r>
          </w:p>
        </w:tc>
        <w:tc>
          <w:tcPr>
            <w:tcW w:w="96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0</w:t>
            </w:r>
          </w:p>
        </w:tc>
        <w:tc>
          <w:tcPr>
            <w:tcW w:w="113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0</w:t>
            </w:r>
          </w:p>
        </w:tc>
        <w:tc>
          <w:tcPr>
            <w:tcW w:w="1417"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0</w:t>
            </w:r>
          </w:p>
        </w:tc>
      </w:tr>
      <w:tr w:rsidR="00951412" w:rsidRPr="005A557B" w:rsidTr="00BA41B7">
        <w:tc>
          <w:tcPr>
            <w:tcW w:w="816" w:type="dxa"/>
          </w:tcPr>
          <w:p w:rsidR="00951412" w:rsidRPr="005A557B" w:rsidRDefault="00951412" w:rsidP="00BA41B7">
            <w:pPr>
              <w:pStyle w:val="ConsPlusNormal"/>
              <w:ind w:right="-120"/>
              <w:jc w:val="center"/>
              <w:rPr>
                <w:rFonts w:ascii="Times New Roman" w:hAnsi="Times New Roman"/>
              </w:rPr>
            </w:pPr>
            <w:r w:rsidRPr="005A557B">
              <w:rPr>
                <w:rFonts w:ascii="Times New Roman" w:hAnsi="Times New Roman"/>
              </w:rPr>
              <w:t>2.1.2.</w:t>
            </w:r>
          </w:p>
        </w:tc>
        <w:tc>
          <w:tcPr>
            <w:tcW w:w="5892" w:type="dxa"/>
          </w:tcPr>
          <w:p w:rsidR="00951412" w:rsidRPr="005A557B" w:rsidRDefault="00951412" w:rsidP="00BA41B7">
            <w:pPr>
              <w:pStyle w:val="ConsPlusNormal"/>
              <w:ind w:firstLine="84"/>
              <w:rPr>
                <w:rFonts w:ascii="Times New Roman" w:hAnsi="Times New Roman"/>
              </w:rPr>
            </w:pPr>
            <w:r w:rsidRPr="005A557B">
              <w:rPr>
                <w:rFonts w:ascii="Times New Roman" w:hAnsi="Times New Roman"/>
              </w:rPr>
              <w:t>Мероприятие по оказанию содействия сельскохозяйственным товаропроизводителям в прохождении производственной практики студентами</w:t>
            </w:r>
          </w:p>
        </w:tc>
        <w:tc>
          <w:tcPr>
            <w:tcW w:w="2438"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Количество студентов, прошедших производственную практику</w:t>
            </w:r>
          </w:p>
        </w:tc>
        <w:tc>
          <w:tcPr>
            <w:tcW w:w="147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Чел.</w:t>
            </w:r>
          </w:p>
        </w:tc>
        <w:tc>
          <w:tcPr>
            <w:tcW w:w="1020"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0</w:t>
            </w:r>
          </w:p>
        </w:tc>
        <w:tc>
          <w:tcPr>
            <w:tcW w:w="96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0</w:t>
            </w:r>
          </w:p>
        </w:tc>
        <w:tc>
          <w:tcPr>
            <w:tcW w:w="113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0</w:t>
            </w:r>
          </w:p>
        </w:tc>
        <w:tc>
          <w:tcPr>
            <w:tcW w:w="1417"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0</w:t>
            </w:r>
          </w:p>
        </w:tc>
      </w:tr>
      <w:tr w:rsidR="00951412" w:rsidRPr="005A557B" w:rsidTr="00BA41B7">
        <w:tc>
          <w:tcPr>
            <w:tcW w:w="816" w:type="dxa"/>
          </w:tcPr>
          <w:p w:rsidR="00951412" w:rsidRPr="005A557B" w:rsidRDefault="00951412" w:rsidP="00BA41B7">
            <w:pPr>
              <w:pStyle w:val="ConsPlusNormal"/>
              <w:ind w:right="-120"/>
              <w:rPr>
                <w:rFonts w:ascii="Times New Roman" w:hAnsi="Times New Roman"/>
              </w:rPr>
            </w:pPr>
            <w:r w:rsidRPr="005A557B">
              <w:rPr>
                <w:rFonts w:ascii="Times New Roman" w:hAnsi="Times New Roman"/>
              </w:rPr>
              <w:t>..</w:t>
            </w:r>
          </w:p>
        </w:tc>
        <w:tc>
          <w:tcPr>
            <w:tcW w:w="5892" w:type="dxa"/>
          </w:tcPr>
          <w:p w:rsidR="00951412" w:rsidRPr="005A557B" w:rsidRDefault="00951412" w:rsidP="00BA41B7">
            <w:pPr>
              <w:pStyle w:val="ConsPlusNormal"/>
              <w:rPr>
                <w:rFonts w:ascii="Times New Roman" w:hAnsi="Times New Roman"/>
              </w:rPr>
            </w:pPr>
          </w:p>
        </w:tc>
        <w:tc>
          <w:tcPr>
            <w:tcW w:w="2438" w:type="dxa"/>
          </w:tcPr>
          <w:p w:rsidR="00951412" w:rsidRPr="005A557B" w:rsidRDefault="00951412" w:rsidP="00BA41B7">
            <w:pPr>
              <w:pStyle w:val="ConsPlusNormal"/>
              <w:jc w:val="center"/>
              <w:rPr>
                <w:rFonts w:ascii="Times New Roman" w:hAnsi="Times New Roman"/>
              </w:rPr>
            </w:pPr>
          </w:p>
        </w:tc>
        <w:tc>
          <w:tcPr>
            <w:tcW w:w="1474" w:type="dxa"/>
          </w:tcPr>
          <w:p w:rsidR="00951412" w:rsidRPr="005A557B" w:rsidRDefault="00951412" w:rsidP="00BA41B7">
            <w:pPr>
              <w:pStyle w:val="ConsPlusNormal"/>
              <w:jc w:val="center"/>
              <w:rPr>
                <w:rFonts w:ascii="Times New Roman" w:hAnsi="Times New Roman"/>
              </w:rPr>
            </w:pPr>
          </w:p>
        </w:tc>
        <w:tc>
          <w:tcPr>
            <w:tcW w:w="1020" w:type="dxa"/>
          </w:tcPr>
          <w:p w:rsidR="00951412" w:rsidRPr="005A557B" w:rsidRDefault="00951412" w:rsidP="00BA41B7">
            <w:pPr>
              <w:pStyle w:val="ConsPlusNormal"/>
              <w:jc w:val="center"/>
              <w:rPr>
                <w:rFonts w:ascii="Times New Roman" w:hAnsi="Times New Roman"/>
              </w:rPr>
            </w:pPr>
          </w:p>
        </w:tc>
        <w:tc>
          <w:tcPr>
            <w:tcW w:w="964" w:type="dxa"/>
          </w:tcPr>
          <w:p w:rsidR="00951412" w:rsidRPr="005A557B" w:rsidRDefault="00951412" w:rsidP="00BA41B7">
            <w:pPr>
              <w:pStyle w:val="ConsPlusNormal"/>
              <w:jc w:val="center"/>
              <w:rPr>
                <w:rFonts w:ascii="Times New Roman" w:hAnsi="Times New Roman"/>
              </w:rPr>
            </w:pPr>
          </w:p>
        </w:tc>
        <w:tc>
          <w:tcPr>
            <w:tcW w:w="1134" w:type="dxa"/>
          </w:tcPr>
          <w:p w:rsidR="00951412" w:rsidRPr="005A557B" w:rsidRDefault="00951412" w:rsidP="00BA41B7">
            <w:pPr>
              <w:pStyle w:val="ConsPlusNormal"/>
              <w:jc w:val="center"/>
              <w:rPr>
                <w:rFonts w:ascii="Times New Roman" w:hAnsi="Times New Roman"/>
              </w:rPr>
            </w:pPr>
          </w:p>
        </w:tc>
        <w:tc>
          <w:tcPr>
            <w:tcW w:w="1417" w:type="dxa"/>
          </w:tcPr>
          <w:p w:rsidR="00951412" w:rsidRPr="005A557B" w:rsidRDefault="00951412" w:rsidP="00BA41B7">
            <w:pPr>
              <w:pStyle w:val="ConsPlusNormal"/>
              <w:jc w:val="center"/>
              <w:rPr>
                <w:rFonts w:ascii="Times New Roman" w:hAnsi="Times New Roman"/>
              </w:rPr>
            </w:pPr>
          </w:p>
        </w:tc>
      </w:tr>
      <w:tr w:rsidR="00951412" w:rsidRPr="005A557B" w:rsidTr="00BA41B7">
        <w:tc>
          <w:tcPr>
            <w:tcW w:w="816" w:type="dxa"/>
          </w:tcPr>
          <w:p w:rsidR="00951412" w:rsidRPr="005A557B" w:rsidRDefault="00951412" w:rsidP="00BA41B7">
            <w:pPr>
              <w:pStyle w:val="ConsPlusNormal"/>
              <w:ind w:right="-120"/>
              <w:rPr>
                <w:rFonts w:ascii="Times New Roman" w:hAnsi="Times New Roman"/>
              </w:rPr>
            </w:pPr>
            <w:r w:rsidRPr="005A557B">
              <w:rPr>
                <w:rFonts w:ascii="Times New Roman" w:hAnsi="Times New Roman"/>
              </w:rPr>
              <w:t>3.</w:t>
            </w:r>
          </w:p>
        </w:tc>
        <w:tc>
          <w:tcPr>
            <w:tcW w:w="5892" w:type="dxa"/>
          </w:tcPr>
          <w:p w:rsidR="00951412" w:rsidRPr="005A557B" w:rsidRDefault="00951412" w:rsidP="00BA41B7">
            <w:pPr>
              <w:pStyle w:val="ConsPlusNormal"/>
              <w:rPr>
                <w:rFonts w:ascii="Times New Roman" w:hAnsi="Times New Roman"/>
              </w:rPr>
            </w:pPr>
            <w:r w:rsidRPr="005A557B">
              <w:rPr>
                <w:rFonts w:ascii="Times New Roman" w:hAnsi="Times New Roman"/>
              </w:rPr>
              <w:t>Подпрограмма 3.</w:t>
            </w:r>
            <w:r w:rsidRPr="005A557B">
              <w:t xml:space="preserve"> </w:t>
            </w:r>
            <w:r w:rsidRPr="005A557B">
              <w:rPr>
                <w:rFonts w:ascii="Times New Roman" w:hAnsi="Times New Roman"/>
              </w:rPr>
              <w:t>«Популяризация отрасли сельского хозяйства»</w:t>
            </w:r>
          </w:p>
        </w:tc>
        <w:tc>
          <w:tcPr>
            <w:tcW w:w="2438"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c>
          <w:tcPr>
            <w:tcW w:w="147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c>
          <w:tcPr>
            <w:tcW w:w="1020"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c>
          <w:tcPr>
            <w:tcW w:w="96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c>
          <w:tcPr>
            <w:tcW w:w="113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c>
          <w:tcPr>
            <w:tcW w:w="1417"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r>
      <w:tr w:rsidR="00951412" w:rsidRPr="005A557B" w:rsidTr="00BA41B7">
        <w:tc>
          <w:tcPr>
            <w:tcW w:w="816" w:type="dxa"/>
          </w:tcPr>
          <w:p w:rsidR="00951412" w:rsidRPr="005A557B" w:rsidRDefault="00951412" w:rsidP="00BA41B7">
            <w:pPr>
              <w:pStyle w:val="ConsPlusNormal"/>
              <w:ind w:right="-120"/>
              <w:rPr>
                <w:rFonts w:ascii="Times New Roman" w:hAnsi="Times New Roman"/>
              </w:rPr>
            </w:pPr>
            <w:r w:rsidRPr="005A557B">
              <w:rPr>
                <w:rFonts w:ascii="Times New Roman" w:hAnsi="Times New Roman"/>
              </w:rPr>
              <w:t>3.1</w:t>
            </w:r>
          </w:p>
        </w:tc>
        <w:tc>
          <w:tcPr>
            <w:tcW w:w="5892" w:type="dxa"/>
          </w:tcPr>
          <w:p w:rsidR="00951412" w:rsidRPr="005A557B" w:rsidRDefault="00951412" w:rsidP="00BA41B7">
            <w:pPr>
              <w:pStyle w:val="ConsPlusNormal"/>
              <w:rPr>
                <w:rFonts w:ascii="Times New Roman" w:hAnsi="Times New Roman"/>
              </w:rPr>
            </w:pPr>
            <w:r w:rsidRPr="005A557B">
              <w:rPr>
                <w:rFonts w:ascii="Times New Roman" w:hAnsi="Times New Roman"/>
              </w:rPr>
              <w:t>Основное мероприятие. Проведение районного мероприятия, посвященного празднованию  Дня работника сельского хозяйства и перерабатывающей промышленности</w:t>
            </w:r>
          </w:p>
        </w:tc>
        <w:tc>
          <w:tcPr>
            <w:tcW w:w="2438"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c>
          <w:tcPr>
            <w:tcW w:w="147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c>
          <w:tcPr>
            <w:tcW w:w="1020"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c>
          <w:tcPr>
            <w:tcW w:w="96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c>
          <w:tcPr>
            <w:tcW w:w="113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c>
          <w:tcPr>
            <w:tcW w:w="1417"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r>
      <w:tr w:rsidR="00951412" w:rsidRPr="005A557B" w:rsidTr="00BA41B7">
        <w:tc>
          <w:tcPr>
            <w:tcW w:w="816" w:type="dxa"/>
          </w:tcPr>
          <w:p w:rsidR="00951412" w:rsidRPr="005A557B" w:rsidRDefault="00951412" w:rsidP="00BA41B7">
            <w:pPr>
              <w:pStyle w:val="ConsPlusNormal"/>
              <w:ind w:right="-120"/>
              <w:rPr>
                <w:rFonts w:ascii="Times New Roman" w:hAnsi="Times New Roman"/>
              </w:rPr>
            </w:pPr>
          </w:p>
        </w:tc>
        <w:tc>
          <w:tcPr>
            <w:tcW w:w="5892" w:type="dxa"/>
          </w:tcPr>
          <w:p w:rsidR="00951412" w:rsidRPr="005A557B" w:rsidRDefault="00951412" w:rsidP="00BA41B7">
            <w:pPr>
              <w:pStyle w:val="ConsPlusNormal"/>
              <w:rPr>
                <w:rFonts w:ascii="Times New Roman" w:hAnsi="Times New Roman"/>
              </w:rPr>
            </w:pPr>
            <w:r w:rsidRPr="005A557B">
              <w:rPr>
                <w:rFonts w:ascii="Times New Roman" w:hAnsi="Times New Roman"/>
              </w:rPr>
              <w:t>в том числе:</w:t>
            </w:r>
          </w:p>
        </w:tc>
        <w:tc>
          <w:tcPr>
            <w:tcW w:w="2438" w:type="dxa"/>
          </w:tcPr>
          <w:p w:rsidR="00951412" w:rsidRPr="005A557B" w:rsidRDefault="00951412" w:rsidP="00BA41B7">
            <w:pPr>
              <w:pStyle w:val="ConsPlusNormal"/>
              <w:jc w:val="center"/>
              <w:rPr>
                <w:rFonts w:ascii="Times New Roman" w:hAnsi="Times New Roman"/>
              </w:rPr>
            </w:pPr>
          </w:p>
        </w:tc>
        <w:tc>
          <w:tcPr>
            <w:tcW w:w="1474" w:type="dxa"/>
          </w:tcPr>
          <w:p w:rsidR="00951412" w:rsidRPr="005A557B" w:rsidRDefault="00951412" w:rsidP="00BA41B7">
            <w:pPr>
              <w:pStyle w:val="ConsPlusNormal"/>
              <w:jc w:val="center"/>
              <w:rPr>
                <w:rFonts w:ascii="Times New Roman" w:hAnsi="Times New Roman"/>
              </w:rPr>
            </w:pPr>
          </w:p>
        </w:tc>
        <w:tc>
          <w:tcPr>
            <w:tcW w:w="1020" w:type="dxa"/>
          </w:tcPr>
          <w:p w:rsidR="00951412" w:rsidRPr="005A557B" w:rsidRDefault="00951412" w:rsidP="00BA41B7">
            <w:pPr>
              <w:pStyle w:val="ConsPlusNormal"/>
              <w:jc w:val="center"/>
              <w:rPr>
                <w:rFonts w:ascii="Times New Roman" w:hAnsi="Times New Roman"/>
              </w:rPr>
            </w:pPr>
          </w:p>
        </w:tc>
        <w:tc>
          <w:tcPr>
            <w:tcW w:w="964" w:type="dxa"/>
          </w:tcPr>
          <w:p w:rsidR="00951412" w:rsidRPr="005A557B" w:rsidRDefault="00951412" w:rsidP="00BA41B7">
            <w:pPr>
              <w:pStyle w:val="ConsPlusNormal"/>
              <w:jc w:val="center"/>
              <w:rPr>
                <w:rFonts w:ascii="Times New Roman" w:hAnsi="Times New Roman"/>
              </w:rPr>
            </w:pPr>
          </w:p>
        </w:tc>
        <w:tc>
          <w:tcPr>
            <w:tcW w:w="1134" w:type="dxa"/>
          </w:tcPr>
          <w:p w:rsidR="00951412" w:rsidRPr="005A557B" w:rsidRDefault="00951412" w:rsidP="00BA41B7">
            <w:pPr>
              <w:pStyle w:val="ConsPlusNormal"/>
              <w:jc w:val="center"/>
              <w:rPr>
                <w:rFonts w:ascii="Times New Roman" w:hAnsi="Times New Roman"/>
              </w:rPr>
            </w:pPr>
          </w:p>
        </w:tc>
        <w:tc>
          <w:tcPr>
            <w:tcW w:w="1417" w:type="dxa"/>
          </w:tcPr>
          <w:p w:rsidR="00951412" w:rsidRPr="005A557B" w:rsidRDefault="00951412" w:rsidP="00BA41B7">
            <w:pPr>
              <w:pStyle w:val="ConsPlusNormal"/>
              <w:jc w:val="center"/>
              <w:rPr>
                <w:rFonts w:ascii="Times New Roman" w:hAnsi="Times New Roman"/>
              </w:rPr>
            </w:pPr>
          </w:p>
        </w:tc>
      </w:tr>
      <w:tr w:rsidR="00951412" w:rsidRPr="005A557B" w:rsidTr="00BA41B7">
        <w:tc>
          <w:tcPr>
            <w:tcW w:w="816" w:type="dxa"/>
          </w:tcPr>
          <w:p w:rsidR="00951412" w:rsidRPr="005A557B" w:rsidRDefault="00951412" w:rsidP="00BA41B7">
            <w:pPr>
              <w:pStyle w:val="ConsPlusNormal"/>
              <w:ind w:right="-120"/>
              <w:rPr>
                <w:rFonts w:ascii="Times New Roman" w:hAnsi="Times New Roman"/>
              </w:rPr>
            </w:pPr>
            <w:r w:rsidRPr="005A557B">
              <w:rPr>
                <w:rFonts w:ascii="Times New Roman" w:hAnsi="Times New Roman"/>
              </w:rPr>
              <w:t>3.1.1</w:t>
            </w:r>
          </w:p>
        </w:tc>
        <w:tc>
          <w:tcPr>
            <w:tcW w:w="5892" w:type="dxa"/>
          </w:tcPr>
          <w:p w:rsidR="00951412" w:rsidRPr="005A557B" w:rsidRDefault="00951412" w:rsidP="00BA41B7">
            <w:pPr>
              <w:pStyle w:val="ConsPlusNormal"/>
              <w:rPr>
                <w:rFonts w:ascii="Times New Roman" w:hAnsi="Times New Roman"/>
              </w:rPr>
            </w:pPr>
            <w:r w:rsidRPr="005A557B">
              <w:rPr>
                <w:rFonts w:ascii="Times New Roman" w:hAnsi="Times New Roman"/>
              </w:rPr>
              <w:t>Мероприятие по организации районного мероприятия, посвященного празднованию  Дня работника сельского хозяйства и перерабатывающей промышленности</w:t>
            </w:r>
          </w:p>
        </w:tc>
        <w:tc>
          <w:tcPr>
            <w:tcW w:w="2438"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Проведение мероприятий посвященных празднованию «День работника сельского хозяйства и перерабатывающей промышленности</w:t>
            </w:r>
          </w:p>
        </w:tc>
        <w:tc>
          <w:tcPr>
            <w:tcW w:w="147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единиц</w:t>
            </w:r>
          </w:p>
        </w:tc>
        <w:tc>
          <w:tcPr>
            <w:tcW w:w="1020"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0</w:t>
            </w:r>
          </w:p>
        </w:tc>
        <w:tc>
          <w:tcPr>
            <w:tcW w:w="96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0</w:t>
            </w:r>
          </w:p>
        </w:tc>
        <w:tc>
          <w:tcPr>
            <w:tcW w:w="113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0</w:t>
            </w:r>
          </w:p>
        </w:tc>
        <w:tc>
          <w:tcPr>
            <w:tcW w:w="1417" w:type="dxa"/>
          </w:tcPr>
          <w:p w:rsidR="00951412" w:rsidRPr="005A557B" w:rsidRDefault="00951412" w:rsidP="00BA41B7">
            <w:pPr>
              <w:pStyle w:val="ConsPlusNormal"/>
              <w:jc w:val="center"/>
              <w:rPr>
                <w:rFonts w:ascii="Times New Roman" w:hAnsi="Times New Roman"/>
              </w:rPr>
            </w:pPr>
            <w:r>
              <w:rPr>
                <w:rFonts w:ascii="Times New Roman" w:hAnsi="Times New Roman"/>
              </w:rPr>
              <w:t>0</w:t>
            </w:r>
          </w:p>
        </w:tc>
      </w:tr>
      <w:tr w:rsidR="00951412" w:rsidRPr="005A557B" w:rsidTr="00BA41B7">
        <w:tc>
          <w:tcPr>
            <w:tcW w:w="816" w:type="dxa"/>
          </w:tcPr>
          <w:p w:rsidR="00951412" w:rsidRPr="005A557B" w:rsidRDefault="00951412" w:rsidP="00BA41B7">
            <w:pPr>
              <w:pStyle w:val="ConsPlusNormal"/>
              <w:ind w:right="-120"/>
              <w:rPr>
                <w:rFonts w:ascii="Times New Roman" w:hAnsi="Times New Roman"/>
              </w:rPr>
            </w:pPr>
            <w:r w:rsidRPr="005A557B">
              <w:rPr>
                <w:rFonts w:ascii="Times New Roman" w:hAnsi="Times New Roman"/>
              </w:rPr>
              <w:t>3.2.</w:t>
            </w:r>
          </w:p>
        </w:tc>
        <w:tc>
          <w:tcPr>
            <w:tcW w:w="5892" w:type="dxa"/>
          </w:tcPr>
          <w:p w:rsidR="00951412" w:rsidRPr="005A557B" w:rsidRDefault="00951412" w:rsidP="00BA41B7">
            <w:pPr>
              <w:pStyle w:val="ConsPlusNormal"/>
              <w:rPr>
                <w:rFonts w:ascii="Times New Roman" w:hAnsi="Times New Roman"/>
              </w:rPr>
            </w:pPr>
            <w:r w:rsidRPr="005A557B">
              <w:rPr>
                <w:rFonts w:ascii="Times New Roman" w:hAnsi="Times New Roman"/>
              </w:rPr>
              <w:t>Основное мероприятие. Информационное сопровождение мероприятий</w:t>
            </w:r>
          </w:p>
        </w:tc>
        <w:tc>
          <w:tcPr>
            <w:tcW w:w="2438"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c>
          <w:tcPr>
            <w:tcW w:w="147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c>
          <w:tcPr>
            <w:tcW w:w="1020"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c>
          <w:tcPr>
            <w:tcW w:w="96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c>
          <w:tcPr>
            <w:tcW w:w="113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c>
          <w:tcPr>
            <w:tcW w:w="1417"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х</w:t>
            </w:r>
          </w:p>
        </w:tc>
      </w:tr>
      <w:tr w:rsidR="00951412" w:rsidRPr="005A557B" w:rsidTr="00BA41B7">
        <w:tc>
          <w:tcPr>
            <w:tcW w:w="816" w:type="dxa"/>
          </w:tcPr>
          <w:p w:rsidR="00951412" w:rsidRPr="005A557B" w:rsidRDefault="00951412" w:rsidP="00BA41B7">
            <w:pPr>
              <w:pStyle w:val="ConsPlusNormal"/>
              <w:ind w:right="-120"/>
              <w:rPr>
                <w:rFonts w:ascii="Times New Roman" w:hAnsi="Times New Roman"/>
              </w:rPr>
            </w:pPr>
            <w:r w:rsidRPr="005A557B">
              <w:rPr>
                <w:rFonts w:ascii="Times New Roman" w:hAnsi="Times New Roman"/>
              </w:rPr>
              <w:t>3.2.1.</w:t>
            </w:r>
          </w:p>
        </w:tc>
        <w:tc>
          <w:tcPr>
            <w:tcW w:w="5892" w:type="dxa"/>
          </w:tcPr>
          <w:p w:rsidR="00951412" w:rsidRPr="005A557B" w:rsidRDefault="00951412" w:rsidP="00BA41B7">
            <w:pPr>
              <w:pStyle w:val="ConsPlusNormal"/>
              <w:rPr>
                <w:rFonts w:ascii="Times New Roman" w:hAnsi="Times New Roman"/>
              </w:rPr>
            </w:pPr>
            <w:r w:rsidRPr="005A557B">
              <w:rPr>
                <w:rFonts w:ascii="Times New Roman" w:hAnsi="Times New Roman"/>
              </w:rPr>
              <w:t>Мероприятие по участию в проведении выставок, конкурсов, обучающих семинаров, круглых столов, конференций</w:t>
            </w:r>
          </w:p>
        </w:tc>
        <w:tc>
          <w:tcPr>
            <w:tcW w:w="2438"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Участие в проведении выставок, конкурсов, обучающих семинаров, круглых столов, конференций</w:t>
            </w:r>
          </w:p>
        </w:tc>
        <w:tc>
          <w:tcPr>
            <w:tcW w:w="147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единиц</w:t>
            </w:r>
          </w:p>
        </w:tc>
        <w:tc>
          <w:tcPr>
            <w:tcW w:w="1020" w:type="dxa"/>
          </w:tcPr>
          <w:p w:rsidR="00951412" w:rsidRPr="005A557B" w:rsidRDefault="00951412" w:rsidP="00BA41B7">
            <w:pPr>
              <w:pStyle w:val="ConsPlusNormal"/>
              <w:jc w:val="center"/>
              <w:rPr>
                <w:rFonts w:ascii="Times New Roman" w:hAnsi="Times New Roman"/>
              </w:rPr>
            </w:pPr>
            <w:r>
              <w:rPr>
                <w:rFonts w:ascii="Times New Roman" w:hAnsi="Times New Roman"/>
              </w:rPr>
              <w:t>0</w:t>
            </w:r>
          </w:p>
        </w:tc>
        <w:tc>
          <w:tcPr>
            <w:tcW w:w="964"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1</w:t>
            </w:r>
          </w:p>
        </w:tc>
        <w:tc>
          <w:tcPr>
            <w:tcW w:w="1134" w:type="dxa"/>
          </w:tcPr>
          <w:p w:rsidR="00951412" w:rsidRPr="005A557B" w:rsidRDefault="00951412" w:rsidP="00BA41B7">
            <w:pPr>
              <w:pStyle w:val="ConsPlusNormal"/>
              <w:jc w:val="center"/>
              <w:rPr>
                <w:rFonts w:ascii="Times New Roman" w:hAnsi="Times New Roman"/>
              </w:rPr>
            </w:pPr>
            <w:r>
              <w:rPr>
                <w:rFonts w:ascii="Times New Roman" w:hAnsi="Times New Roman"/>
              </w:rPr>
              <w:t>0</w:t>
            </w:r>
          </w:p>
        </w:tc>
        <w:tc>
          <w:tcPr>
            <w:tcW w:w="1417" w:type="dxa"/>
          </w:tcPr>
          <w:p w:rsidR="00951412" w:rsidRPr="005A557B" w:rsidRDefault="00951412" w:rsidP="00BA41B7">
            <w:pPr>
              <w:pStyle w:val="ConsPlusNormal"/>
              <w:jc w:val="center"/>
              <w:rPr>
                <w:rFonts w:ascii="Times New Roman" w:hAnsi="Times New Roman"/>
              </w:rPr>
            </w:pPr>
            <w:r w:rsidRPr="005A557B">
              <w:rPr>
                <w:rFonts w:ascii="Times New Roman" w:hAnsi="Times New Roman"/>
              </w:rPr>
              <w:t>1</w:t>
            </w:r>
          </w:p>
        </w:tc>
      </w:tr>
    </w:tbl>
    <w:p w:rsidR="00951412" w:rsidRPr="00A858F4" w:rsidRDefault="00951412" w:rsidP="005A557B">
      <w:pPr>
        <w:pStyle w:val="ConsPlusNormal"/>
        <w:jc w:val="both"/>
        <w:rPr>
          <w:rFonts w:ascii="Times New Roman" w:hAnsi="Times New Roman"/>
        </w:rPr>
      </w:pPr>
    </w:p>
    <w:p w:rsidR="00951412" w:rsidRPr="00D93CDC" w:rsidRDefault="00951412" w:rsidP="008B72B1">
      <w:pPr>
        <w:pStyle w:val="ConsPlusNonformat"/>
        <w:jc w:val="both"/>
        <w:rPr>
          <w:rFonts w:ascii="Times New Roman" w:hAnsi="Times New Roman" w:cs="Times New Roman"/>
          <w:sz w:val="24"/>
          <w:szCs w:val="24"/>
        </w:rPr>
      </w:pPr>
    </w:p>
    <w:p w:rsidR="00951412" w:rsidRDefault="00951412" w:rsidP="008B72B1"/>
    <w:p w:rsidR="00951412" w:rsidRDefault="00951412" w:rsidP="001126C8">
      <w:pPr>
        <w:pStyle w:val="ConsPlusNormal"/>
        <w:rPr>
          <w:rFonts w:ascii="Times New Roman" w:hAnsi="Times New Roman"/>
        </w:rPr>
      </w:pPr>
    </w:p>
    <w:sectPr w:rsidR="00951412" w:rsidSect="001126C8">
      <w:headerReference w:type="even" r:id="rId14"/>
      <w:endnotePr>
        <w:numFmt w:val="decimal"/>
      </w:endnotePr>
      <w:pgSz w:w="16840" w:h="11907" w:orient="landscape" w:code="9"/>
      <w:pgMar w:top="1418" w:right="1134" w:bottom="851" w:left="1134" w:header="720" w:footer="720"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1412" w:rsidRDefault="00951412">
      <w:r>
        <w:separator/>
      </w:r>
    </w:p>
  </w:endnote>
  <w:endnote w:type="continuationSeparator" w:id="1">
    <w:p w:rsidR="00951412" w:rsidRDefault="009514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PetersburgCTT">
    <w:altName w:val="Times New Roman"/>
    <w:panose1 w:val="00000000000000000000"/>
    <w:charset w:val="CC"/>
    <w:family w:val="roman"/>
    <w:notTrueType/>
    <w:pitch w:val="variable"/>
    <w:sig w:usb0="00000203" w:usb1="00000000" w:usb2="00000000" w:usb3="00000000" w:csb0="00000005"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Ц"/>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Roboto-Regular">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412" w:rsidRPr="00946A05" w:rsidRDefault="00951412" w:rsidP="003D302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412" w:rsidRPr="000623B2" w:rsidRDefault="00951412" w:rsidP="003D302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1412" w:rsidRDefault="00951412">
      <w:r>
        <w:separator/>
      </w:r>
    </w:p>
  </w:footnote>
  <w:footnote w:type="continuationSeparator" w:id="1">
    <w:p w:rsidR="00951412" w:rsidRDefault="009514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412" w:rsidRDefault="00951412" w:rsidP="003D302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51412" w:rsidRDefault="0095141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412" w:rsidRDefault="00951412">
    <w:pPr>
      <w:pStyle w:val="Header"/>
      <w:jc w:val="center"/>
    </w:pPr>
  </w:p>
  <w:p w:rsidR="00951412" w:rsidRPr="00A92226" w:rsidRDefault="00951412" w:rsidP="003D302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412" w:rsidRDefault="00951412" w:rsidP="003D3021">
    <w:pPr>
      <w:pStyle w:val="Header"/>
    </w:pPr>
  </w:p>
  <w:p w:rsidR="00951412" w:rsidRPr="00A92226" w:rsidRDefault="00951412" w:rsidP="003D3021">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412" w:rsidRDefault="00951412" w:rsidP="00C32C3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51412" w:rsidRDefault="0095141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B9621A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4EDE1AA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520197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9FEB04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7616BD8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C02EA0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66A91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5CAFA9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9524D8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48273F6"/>
    <w:lvl w:ilvl="0">
      <w:start w:val="1"/>
      <w:numFmt w:val="bullet"/>
      <w:lvlText w:val=""/>
      <w:lvlJc w:val="left"/>
      <w:pPr>
        <w:tabs>
          <w:tab w:val="num" w:pos="360"/>
        </w:tabs>
        <w:ind w:left="360" w:hanging="360"/>
      </w:pPr>
      <w:rPr>
        <w:rFonts w:ascii="Symbol" w:hAnsi="Symbol" w:hint="default"/>
      </w:rPr>
    </w:lvl>
  </w:abstractNum>
  <w:abstractNum w:abstractNumId="10">
    <w:nsid w:val="072E10A2"/>
    <w:multiLevelType w:val="hybridMultilevel"/>
    <w:tmpl w:val="840C4320"/>
    <w:lvl w:ilvl="0" w:tplc="FFFFFFFF">
      <w:start w:val="1"/>
      <w:numFmt w:val="bullet"/>
      <w:pStyle w:val="1"/>
      <w:lvlText w:val="•"/>
      <w:lvlJc w:val="left"/>
      <w:pPr>
        <w:tabs>
          <w:tab w:val="num" w:pos="720"/>
        </w:tabs>
        <w:ind w:left="720" w:hanging="360"/>
      </w:pPr>
      <w:rPr>
        <w:rFonts w:ascii="Arial" w:hAnsi="Arial" w:hint="default"/>
      </w:rPr>
    </w:lvl>
    <w:lvl w:ilvl="1" w:tplc="FFFFFFFF">
      <w:start w:val="1"/>
      <w:numFmt w:val="bullet"/>
      <w:lvlText w:val=""/>
      <w:lvlJc w:val="left"/>
      <w:pPr>
        <w:tabs>
          <w:tab w:val="num" w:pos="1260"/>
        </w:tabs>
        <w:ind w:left="1260" w:hanging="360"/>
      </w:pPr>
      <w:rPr>
        <w:rFonts w:ascii="Symbol" w:hAnsi="Symbol" w:hint="default"/>
      </w:rPr>
    </w:lvl>
    <w:lvl w:ilvl="2" w:tplc="FFFFFFFF">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11">
    <w:nsid w:val="1CD715F1"/>
    <w:multiLevelType w:val="singleLevel"/>
    <w:tmpl w:val="EBB07A40"/>
    <w:lvl w:ilvl="0">
      <w:numFmt w:val="bullet"/>
      <w:lvlText w:val="-"/>
      <w:lvlJc w:val="left"/>
      <w:pPr>
        <w:tabs>
          <w:tab w:val="num" w:pos="360"/>
        </w:tabs>
        <w:ind w:left="360" w:hanging="360"/>
      </w:pPr>
      <w:rPr>
        <w:rFonts w:hint="default"/>
      </w:rPr>
    </w:lvl>
  </w:abstractNum>
  <w:abstractNum w:abstractNumId="12">
    <w:nsid w:val="21597DA1"/>
    <w:multiLevelType w:val="hybridMultilevel"/>
    <w:tmpl w:val="6C3C9C9A"/>
    <w:lvl w:ilvl="0" w:tplc="5596D550">
      <w:start w:val="1"/>
      <w:numFmt w:val="russianLower"/>
      <w:pStyle w:val="3"/>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3B46E17"/>
    <w:multiLevelType w:val="hybridMultilevel"/>
    <w:tmpl w:val="7698394E"/>
    <w:lvl w:ilvl="0" w:tplc="04190001">
      <w:start w:val="1"/>
      <w:numFmt w:val="upperRoman"/>
      <w:pStyle w:val="2"/>
      <w:lvlText w:val="%1."/>
      <w:lvlJc w:val="right"/>
      <w:pPr>
        <w:tabs>
          <w:tab w:val="num" w:pos="1315"/>
        </w:tabs>
        <w:ind w:left="1315" w:hanging="180"/>
      </w:pPr>
      <w:rPr>
        <w:rFonts w:cs="Times New Roman"/>
      </w:rPr>
    </w:lvl>
    <w:lvl w:ilvl="1" w:tplc="04190003">
      <w:numFmt w:val="none"/>
      <w:lvlText w:val=""/>
      <w:lvlJc w:val="left"/>
      <w:pPr>
        <w:tabs>
          <w:tab w:val="num" w:pos="-1057"/>
        </w:tabs>
      </w:pPr>
      <w:rPr>
        <w:rFonts w:cs="Times New Roman"/>
      </w:rPr>
    </w:lvl>
    <w:lvl w:ilvl="2" w:tplc="04190005">
      <w:numFmt w:val="none"/>
      <w:lvlText w:val=""/>
      <w:lvlJc w:val="left"/>
      <w:pPr>
        <w:tabs>
          <w:tab w:val="num" w:pos="-1057"/>
        </w:tabs>
      </w:pPr>
      <w:rPr>
        <w:rFonts w:cs="Times New Roman"/>
      </w:rPr>
    </w:lvl>
    <w:lvl w:ilvl="3" w:tplc="04190001">
      <w:numFmt w:val="none"/>
      <w:lvlText w:val=""/>
      <w:lvlJc w:val="left"/>
      <w:pPr>
        <w:tabs>
          <w:tab w:val="num" w:pos="-1057"/>
        </w:tabs>
      </w:pPr>
      <w:rPr>
        <w:rFonts w:cs="Times New Roman"/>
      </w:rPr>
    </w:lvl>
    <w:lvl w:ilvl="4" w:tplc="04190003">
      <w:numFmt w:val="none"/>
      <w:lvlText w:val=""/>
      <w:lvlJc w:val="left"/>
      <w:pPr>
        <w:tabs>
          <w:tab w:val="num" w:pos="-1057"/>
        </w:tabs>
      </w:pPr>
      <w:rPr>
        <w:rFonts w:cs="Times New Roman"/>
      </w:rPr>
    </w:lvl>
    <w:lvl w:ilvl="5" w:tplc="04190005">
      <w:numFmt w:val="none"/>
      <w:lvlText w:val=""/>
      <w:lvlJc w:val="left"/>
      <w:pPr>
        <w:tabs>
          <w:tab w:val="num" w:pos="-1057"/>
        </w:tabs>
      </w:pPr>
      <w:rPr>
        <w:rFonts w:cs="Times New Roman"/>
      </w:rPr>
    </w:lvl>
    <w:lvl w:ilvl="6" w:tplc="04190001">
      <w:numFmt w:val="none"/>
      <w:lvlText w:val=""/>
      <w:lvlJc w:val="left"/>
      <w:pPr>
        <w:tabs>
          <w:tab w:val="num" w:pos="-1057"/>
        </w:tabs>
      </w:pPr>
      <w:rPr>
        <w:rFonts w:cs="Times New Roman"/>
      </w:rPr>
    </w:lvl>
    <w:lvl w:ilvl="7" w:tplc="04190003">
      <w:numFmt w:val="none"/>
      <w:lvlText w:val=""/>
      <w:lvlJc w:val="left"/>
      <w:pPr>
        <w:tabs>
          <w:tab w:val="num" w:pos="-1057"/>
        </w:tabs>
      </w:pPr>
      <w:rPr>
        <w:rFonts w:cs="Times New Roman"/>
      </w:rPr>
    </w:lvl>
    <w:lvl w:ilvl="8" w:tplc="04190005">
      <w:numFmt w:val="none"/>
      <w:lvlText w:val=""/>
      <w:lvlJc w:val="left"/>
      <w:pPr>
        <w:tabs>
          <w:tab w:val="num" w:pos="-1057"/>
        </w:tabs>
      </w:pPr>
      <w:rPr>
        <w:rFonts w:cs="Times New Roman"/>
      </w:rPr>
    </w:lvl>
  </w:abstractNum>
  <w:num w:numId="1">
    <w:abstractNumId w:val="10"/>
  </w:num>
  <w:num w:numId="2">
    <w:abstractNumId w:val="12"/>
  </w:num>
  <w:num w:numId="3">
    <w:abstractNumId w:val="13"/>
    <w:lvlOverride w:ilvl="0">
      <w:startOverride w:val="1"/>
    </w:lvlOverride>
    <w:lvlOverride w:ilvl="1"/>
    <w:lvlOverride w:ilvl="2"/>
    <w:lvlOverride w:ilvl="3"/>
    <w:lvlOverride w:ilvl="4"/>
    <w:lvlOverride w:ilvl="5"/>
    <w:lvlOverride w:ilvl="6"/>
    <w:lvlOverride w:ilvl="7"/>
    <w:lvlOverride w:ilvl="8"/>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doNotHyphenateCaps/>
  <w:drawingGridHorizontalSpacing w:val="57"/>
  <w:drawingGridVerticalSpacing w:val="57"/>
  <w:doNotUseMarginsForDrawingGridOrigin/>
  <w:drawingGridHorizontalOrigin w:val="1418"/>
  <w:drawingGridVerticalOrigin w:val="1134"/>
  <w:noPunctuationKerning/>
  <w:characterSpacingControl w:val="doNotCompress"/>
  <w:doNotValidateAgainstSchema/>
  <w:doNotDemarcateInvalidXml/>
  <w:footnotePr>
    <w:footnote w:id="0"/>
    <w:footnote w:id="1"/>
  </w:footnotePr>
  <w:endnotePr>
    <w:numFmt w:val="decimal"/>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65E4B"/>
    <w:rsid w:val="00000693"/>
    <w:rsid w:val="00000AEA"/>
    <w:rsid w:val="00000D7D"/>
    <w:rsid w:val="00002AE2"/>
    <w:rsid w:val="00004140"/>
    <w:rsid w:val="00004D78"/>
    <w:rsid w:val="00007DDE"/>
    <w:rsid w:val="00013E10"/>
    <w:rsid w:val="00014419"/>
    <w:rsid w:val="00016335"/>
    <w:rsid w:val="00016575"/>
    <w:rsid w:val="00017D89"/>
    <w:rsid w:val="00020708"/>
    <w:rsid w:val="00021992"/>
    <w:rsid w:val="0002449F"/>
    <w:rsid w:val="00027809"/>
    <w:rsid w:val="000334DC"/>
    <w:rsid w:val="00033B44"/>
    <w:rsid w:val="00035583"/>
    <w:rsid w:val="00035A84"/>
    <w:rsid w:val="0003713B"/>
    <w:rsid w:val="000426EC"/>
    <w:rsid w:val="000435CB"/>
    <w:rsid w:val="0004765D"/>
    <w:rsid w:val="00052CC4"/>
    <w:rsid w:val="00053268"/>
    <w:rsid w:val="000623B2"/>
    <w:rsid w:val="00062BE5"/>
    <w:rsid w:val="0007193C"/>
    <w:rsid w:val="000733DA"/>
    <w:rsid w:val="00081829"/>
    <w:rsid w:val="00082271"/>
    <w:rsid w:val="000905BA"/>
    <w:rsid w:val="00093269"/>
    <w:rsid w:val="0009371B"/>
    <w:rsid w:val="00093B32"/>
    <w:rsid w:val="00094098"/>
    <w:rsid w:val="0009506E"/>
    <w:rsid w:val="00095FCA"/>
    <w:rsid w:val="000964A3"/>
    <w:rsid w:val="00097477"/>
    <w:rsid w:val="000A2E80"/>
    <w:rsid w:val="000A5EFF"/>
    <w:rsid w:val="000A69E8"/>
    <w:rsid w:val="000B0A86"/>
    <w:rsid w:val="000B1160"/>
    <w:rsid w:val="000B1B29"/>
    <w:rsid w:val="000B1D93"/>
    <w:rsid w:val="000B418C"/>
    <w:rsid w:val="000B4EC5"/>
    <w:rsid w:val="000B5DF0"/>
    <w:rsid w:val="000B662B"/>
    <w:rsid w:val="000B71C9"/>
    <w:rsid w:val="000C0E06"/>
    <w:rsid w:val="000C2828"/>
    <w:rsid w:val="000D33B6"/>
    <w:rsid w:val="000D465F"/>
    <w:rsid w:val="000D6096"/>
    <w:rsid w:val="000D77D4"/>
    <w:rsid w:val="000D7C06"/>
    <w:rsid w:val="000E147B"/>
    <w:rsid w:val="000E34D7"/>
    <w:rsid w:val="000F0A0D"/>
    <w:rsid w:val="000F1C0C"/>
    <w:rsid w:val="000F1E6B"/>
    <w:rsid w:val="000F2BFC"/>
    <w:rsid w:val="000F3079"/>
    <w:rsid w:val="000F3F29"/>
    <w:rsid w:val="000F79C5"/>
    <w:rsid w:val="00104E4D"/>
    <w:rsid w:val="0010504F"/>
    <w:rsid w:val="00107000"/>
    <w:rsid w:val="00107A38"/>
    <w:rsid w:val="00107DA7"/>
    <w:rsid w:val="001126C8"/>
    <w:rsid w:val="001148E4"/>
    <w:rsid w:val="00117A43"/>
    <w:rsid w:val="0012039B"/>
    <w:rsid w:val="00120A49"/>
    <w:rsid w:val="00120A84"/>
    <w:rsid w:val="0012244A"/>
    <w:rsid w:val="00130E37"/>
    <w:rsid w:val="00131646"/>
    <w:rsid w:val="00133794"/>
    <w:rsid w:val="001366BC"/>
    <w:rsid w:val="001376B0"/>
    <w:rsid w:val="00137D56"/>
    <w:rsid w:val="00144D7A"/>
    <w:rsid w:val="00144E13"/>
    <w:rsid w:val="001457A7"/>
    <w:rsid w:val="0014636D"/>
    <w:rsid w:val="001533AE"/>
    <w:rsid w:val="00154605"/>
    <w:rsid w:val="00156632"/>
    <w:rsid w:val="00157887"/>
    <w:rsid w:val="00161FD5"/>
    <w:rsid w:val="001641E7"/>
    <w:rsid w:val="00164881"/>
    <w:rsid w:val="00167494"/>
    <w:rsid w:val="00174B35"/>
    <w:rsid w:val="001803EC"/>
    <w:rsid w:val="0018154B"/>
    <w:rsid w:val="001815C3"/>
    <w:rsid w:val="0018180D"/>
    <w:rsid w:val="00181886"/>
    <w:rsid w:val="00181ED4"/>
    <w:rsid w:val="00182EB1"/>
    <w:rsid w:val="0018365F"/>
    <w:rsid w:val="0018489F"/>
    <w:rsid w:val="00184CFE"/>
    <w:rsid w:val="00185134"/>
    <w:rsid w:val="001866CF"/>
    <w:rsid w:val="0018743F"/>
    <w:rsid w:val="001908BA"/>
    <w:rsid w:val="00190DEE"/>
    <w:rsid w:val="001945B0"/>
    <w:rsid w:val="001953C2"/>
    <w:rsid w:val="0019725C"/>
    <w:rsid w:val="001A6767"/>
    <w:rsid w:val="001A6F00"/>
    <w:rsid w:val="001A7C87"/>
    <w:rsid w:val="001B1F24"/>
    <w:rsid w:val="001B2E8A"/>
    <w:rsid w:val="001B426B"/>
    <w:rsid w:val="001B5EE5"/>
    <w:rsid w:val="001B657D"/>
    <w:rsid w:val="001B7A0D"/>
    <w:rsid w:val="001C2E69"/>
    <w:rsid w:val="001D15FC"/>
    <w:rsid w:val="001D3AD0"/>
    <w:rsid w:val="001D3F61"/>
    <w:rsid w:val="001D4834"/>
    <w:rsid w:val="001D6BBD"/>
    <w:rsid w:val="001D7962"/>
    <w:rsid w:val="001E1BAD"/>
    <w:rsid w:val="001E2A6D"/>
    <w:rsid w:val="001E3DBF"/>
    <w:rsid w:val="001E502B"/>
    <w:rsid w:val="001E5865"/>
    <w:rsid w:val="001E692E"/>
    <w:rsid w:val="001F32EA"/>
    <w:rsid w:val="00201E75"/>
    <w:rsid w:val="00203A28"/>
    <w:rsid w:val="00203AC1"/>
    <w:rsid w:val="00204F1E"/>
    <w:rsid w:val="00204F72"/>
    <w:rsid w:val="0020646C"/>
    <w:rsid w:val="002066A4"/>
    <w:rsid w:val="0020716E"/>
    <w:rsid w:val="002112FA"/>
    <w:rsid w:val="0021390A"/>
    <w:rsid w:val="002157E8"/>
    <w:rsid w:val="00226A8B"/>
    <w:rsid w:val="00230247"/>
    <w:rsid w:val="00234B92"/>
    <w:rsid w:val="00234BA7"/>
    <w:rsid w:val="002365A7"/>
    <w:rsid w:val="00236A2C"/>
    <w:rsid w:val="002372A3"/>
    <w:rsid w:val="002374E2"/>
    <w:rsid w:val="00240B7F"/>
    <w:rsid w:val="00240F59"/>
    <w:rsid w:val="0024118B"/>
    <w:rsid w:val="002427BF"/>
    <w:rsid w:val="0024384B"/>
    <w:rsid w:val="002438AE"/>
    <w:rsid w:val="00244E8B"/>
    <w:rsid w:val="00245E25"/>
    <w:rsid w:val="00245EB0"/>
    <w:rsid w:val="002505E1"/>
    <w:rsid w:val="00251C1D"/>
    <w:rsid w:val="0025220F"/>
    <w:rsid w:val="00252FED"/>
    <w:rsid w:val="002577D0"/>
    <w:rsid w:val="002607EC"/>
    <w:rsid w:val="00262D6C"/>
    <w:rsid w:val="0026404D"/>
    <w:rsid w:val="00264245"/>
    <w:rsid w:val="00264A9F"/>
    <w:rsid w:val="002663BD"/>
    <w:rsid w:val="00271AE9"/>
    <w:rsid w:val="00272BEB"/>
    <w:rsid w:val="00272F30"/>
    <w:rsid w:val="00273C34"/>
    <w:rsid w:val="002752BC"/>
    <w:rsid w:val="00281317"/>
    <w:rsid w:val="00282F20"/>
    <w:rsid w:val="00283DE8"/>
    <w:rsid w:val="00283E72"/>
    <w:rsid w:val="00292B16"/>
    <w:rsid w:val="002931D3"/>
    <w:rsid w:val="00295F30"/>
    <w:rsid w:val="002A1650"/>
    <w:rsid w:val="002A28A4"/>
    <w:rsid w:val="002A2CC8"/>
    <w:rsid w:val="002A316F"/>
    <w:rsid w:val="002A4F19"/>
    <w:rsid w:val="002A602B"/>
    <w:rsid w:val="002B03FB"/>
    <w:rsid w:val="002B4B42"/>
    <w:rsid w:val="002B5A71"/>
    <w:rsid w:val="002B6B95"/>
    <w:rsid w:val="002B7466"/>
    <w:rsid w:val="002C1DDB"/>
    <w:rsid w:val="002C3CD0"/>
    <w:rsid w:val="002C4477"/>
    <w:rsid w:val="002C4DC4"/>
    <w:rsid w:val="002C6063"/>
    <w:rsid w:val="002C73DE"/>
    <w:rsid w:val="002D5528"/>
    <w:rsid w:val="002D66EA"/>
    <w:rsid w:val="002E10B4"/>
    <w:rsid w:val="002E1F12"/>
    <w:rsid w:val="002E3A70"/>
    <w:rsid w:val="002E3EF7"/>
    <w:rsid w:val="002E5945"/>
    <w:rsid w:val="002E7D78"/>
    <w:rsid w:val="002F012C"/>
    <w:rsid w:val="002F0D13"/>
    <w:rsid w:val="002F0FCF"/>
    <w:rsid w:val="002F2508"/>
    <w:rsid w:val="002F339A"/>
    <w:rsid w:val="002F3EB2"/>
    <w:rsid w:val="00301E0F"/>
    <w:rsid w:val="00304053"/>
    <w:rsid w:val="003061E7"/>
    <w:rsid w:val="0031011B"/>
    <w:rsid w:val="003112B8"/>
    <w:rsid w:val="00312536"/>
    <w:rsid w:val="0031438F"/>
    <w:rsid w:val="00314C87"/>
    <w:rsid w:val="00315936"/>
    <w:rsid w:val="003201C7"/>
    <w:rsid w:val="003205B5"/>
    <w:rsid w:val="00325A83"/>
    <w:rsid w:val="00330E7F"/>
    <w:rsid w:val="00331206"/>
    <w:rsid w:val="00337C54"/>
    <w:rsid w:val="0034125D"/>
    <w:rsid w:val="003424B0"/>
    <w:rsid w:val="003434B0"/>
    <w:rsid w:val="00343B36"/>
    <w:rsid w:val="003471A0"/>
    <w:rsid w:val="00347D73"/>
    <w:rsid w:val="00352227"/>
    <w:rsid w:val="00354B0D"/>
    <w:rsid w:val="00357955"/>
    <w:rsid w:val="00357D4A"/>
    <w:rsid w:val="003601D1"/>
    <w:rsid w:val="003608C9"/>
    <w:rsid w:val="00361371"/>
    <w:rsid w:val="00362320"/>
    <w:rsid w:val="00362B69"/>
    <w:rsid w:val="00362BCC"/>
    <w:rsid w:val="00363800"/>
    <w:rsid w:val="003736DB"/>
    <w:rsid w:val="00374282"/>
    <w:rsid w:val="00374631"/>
    <w:rsid w:val="003758FB"/>
    <w:rsid w:val="0038422F"/>
    <w:rsid w:val="00387C31"/>
    <w:rsid w:val="00390A6B"/>
    <w:rsid w:val="003912B6"/>
    <w:rsid w:val="0039495E"/>
    <w:rsid w:val="003A0F82"/>
    <w:rsid w:val="003A4348"/>
    <w:rsid w:val="003B22E9"/>
    <w:rsid w:val="003B6324"/>
    <w:rsid w:val="003C18B1"/>
    <w:rsid w:val="003C3B83"/>
    <w:rsid w:val="003C47ED"/>
    <w:rsid w:val="003C47FF"/>
    <w:rsid w:val="003D04B9"/>
    <w:rsid w:val="003D3021"/>
    <w:rsid w:val="003D40CF"/>
    <w:rsid w:val="003D48F4"/>
    <w:rsid w:val="003D5957"/>
    <w:rsid w:val="003D66B1"/>
    <w:rsid w:val="003D6A1E"/>
    <w:rsid w:val="003D6C59"/>
    <w:rsid w:val="003D772F"/>
    <w:rsid w:val="003E14D1"/>
    <w:rsid w:val="003E16F0"/>
    <w:rsid w:val="003E261C"/>
    <w:rsid w:val="003E390F"/>
    <w:rsid w:val="003E3977"/>
    <w:rsid w:val="003E44CB"/>
    <w:rsid w:val="003E454C"/>
    <w:rsid w:val="003E7582"/>
    <w:rsid w:val="003F0AE5"/>
    <w:rsid w:val="003F1F93"/>
    <w:rsid w:val="003F4134"/>
    <w:rsid w:val="003F4EA4"/>
    <w:rsid w:val="003F708A"/>
    <w:rsid w:val="004007B4"/>
    <w:rsid w:val="00400FB4"/>
    <w:rsid w:val="00403C9B"/>
    <w:rsid w:val="00404317"/>
    <w:rsid w:val="00404B52"/>
    <w:rsid w:val="004119D9"/>
    <w:rsid w:val="004144D6"/>
    <w:rsid w:val="0041466F"/>
    <w:rsid w:val="00415E64"/>
    <w:rsid w:val="0042455D"/>
    <w:rsid w:val="0042616A"/>
    <w:rsid w:val="00426FF1"/>
    <w:rsid w:val="00427319"/>
    <w:rsid w:val="00430E60"/>
    <w:rsid w:val="00431D90"/>
    <w:rsid w:val="00433733"/>
    <w:rsid w:val="00434C1A"/>
    <w:rsid w:val="00434EB7"/>
    <w:rsid w:val="00434FA2"/>
    <w:rsid w:val="00435860"/>
    <w:rsid w:val="0043587E"/>
    <w:rsid w:val="00440340"/>
    <w:rsid w:val="004441AB"/>
    <w:rsid w:val="00445FB2"/>
    <w:rsid w:val="00451564"/>
    <w:rsid w:val="00451E68"/>
    <w:rsid w:val="00456105"/>
    <w:rsid w:val="00457052"/>
    <w:rsid w:val="00457F0F"/>
    <w:rsid w:val="00460442"/>
    <w:rsid w:val="00460C90"/>
    <w:rsid w:val="004640EB"/>
    <w:rsid w:val="00464A8C"/>
    <w:rsid w:val="00465074"/>
    <w:rsid w:val="00471D83"/>
    <w:rsid w:val="004735E6"/>
    <w:rsid w:val="0047439F"/>
    <w:rsid w:val="0047451C"/>
    <w:rsid w:val="004817D3"/>
    <w:rsid w:val="004827C1"/>
    <w:rsid w:val="004836CE"/>
    <w:rsid w:val="00486EA7"/>
    <w:rsid w:val="00487C18"/>
    <w:rsid w:val="00491D1D"/>
    <w:rsid w:val="00492397"/>
    <w:rsid w:val="004943C2"/>
    <w:rsid w:val="0049532E"/>
    <w:rsid w:val="00495F4D"/>
    <w:rsid w:val="0049613D"/>
    <w:rsid w:val="004A0D1B"/>
    <w:rsid w:val="004A2E0C"/>
    <w:rsid w:val="004A33C2"/>
    <w:rsid w:val="004A5D23"/>
    <w:rsid w:val="004A64D8"/>
    <w:rsid w:val="004B372E"/>
    <w:rsid w:val="004B423D"/>
    <w:rsid w:val="004B5945"/>
    <w:rsid w:val="004B666E"/>
    <w:rsid w:val="004B6866"/>
    <w:rsid w:val="004B78E0"/>
    <w:rsid w:val="004C09F2"/>
    <w:rsid w:val="004C1754"/>
    <w:rsid w:val="004C2ACE"/>
    <w:rsid w:val="004C39A5"/>
    <w:rsid w:val="004C54F3"/>
    <w:rsid w:val="004D0D3E"/>
    <w:rsid w:val="004D2740"/>
    <w:rsid w:val="004D379D"/>
    <w:rsid w:val="004E0533"/>
    <w:rsid w:val="004E0804"/>
    <w:rsid w:val="004E196E"/>
    <w:rsid w:val="004E1C1E"/>
    <w:rsid w:val="004E261E"/>
    <w:rsid w:val="004E5CBC"/>
    <w:rsid w:val="004F1306"/>
    <w:rsid w:val="004F2F09"/>
    <w:rsid w:val="004F3F09"/>
    <w:rsid w:val="004F3F94"/>
    <w:rsid w:val="005034BF"/>
    <w:rsid w:val="0050398D"/>
    <w:rsid w:val="0050489C"/>
    <w:rsid w:val="005049FD"/>
    <w:rsid w:val="005073C0"/>
    <w:rsid w:val="00510BB3"/>
    <w:rsid w:val="0051398E"/>
    <w:rsid w:val="00514221"/>
    <w:rsid w:val="005148D4"/>
    <w:rsid w:val="005156C7"/>
    <w:rsid w:val="00521C22"/>
    <w:rsid w:val="00522F58"/>
    <w:rsid w:val="005237B7"/>
    <w:rsid w:val="005250E2"/>
    <w:rsid w:val="005264D0"/>
    <w:rsid w:val="005272CB"/>
    <w:rsid w:val="0053029D"/>
    <w:rsid w:val="00540D98"/>
    <w:rsid w:val="00541AB3"/>
    <w:rsid w:val="0054374E"/>
    <w:rsid w:val="00543A23"/>
    <w:rsid w:val="00543D9E"/>
    <w:rsid w:val="00543DE6"/>
    <w:rsid w:val="00546BC4"/>
    <w:rsid w:val="00564587"/>
    <w:rsid w:val="00567D21"/>
    <w:rsid w:val="0057003E"/>
    <w:rsid w:val="0057331E"/>
    <w:rsid w:val="00575F05"/>
    <w:rsid w:val="005768C6"/>
    <w:rsid w:val="00577691"/>
    <w:rsid w:val="0058126F"/>
    <w:rsid w:val="0058161F"/>
    <w:rsid w:val="00582D24"/>
    <w:rsid w:val="00583C5F"/>
    <w:rsid w:val="00583F45"/>
    <w:rsid w:val="0058478A"/>
    <w:rsid w:val="005926D9"/>
    <w:rsid w:val="005938F4"/>
    <w:rsid w:val="005940DB"/>
    <w:rsid w:val="00597D1B"/>
    <w:rsid w:val="005A0982"/>
    <w:rsid w:val="005A557B"/>
    <w:rsid w:val="005B1EE7"/>
    <w:rsid w:val="005B54BF"/>
    <w:rsid w:val="005C1AF1"/>
    <w:rsid w:val="005C1ECC"/>
    <w:rsid w:val="005C2440"/>
    <w:rsid w:val="005C268D"/>
    <w:rsid w:val="005C4984"/>
    <w:rsid w:val="005C7807"/>
    <w:rsid w:val="005C7902"/>
    <w:rsid w:val="005D0056"/>
    <w:rsid w:val="005D12BD"/>
    <w:rsid w:val="005D2D92"/>
    <w:rsid w:val="005D44A7"/>
    <w:rsid w:val="005D4C98"/>
    <w:rsid w:val="005D5869"/>
    <w:rsid w:val="005D671A"/>
    <w:rsid w:val="005E0227"/>
    <w:rsid w:val="005E0DA4"/>
    <w:rsid w:val="005E497D"/>
    <w:rsid w:val="005E6871"/>
    <w:rsid w:val="005E6882"/>
    <w:rsid w:val="005E6B4B"/>
    <w:rsid w:val="005F22A6"/>
    <w:rsid w:val="005F494B"/>
    <w:rsid w:val="005F628C"/>
    <w:rsid w:val="005F6669"/>
    <w:rsid w:val="00601F0D"/>
    <w:rsid w:val="0060453A"/>
    <w:rsid w:val="00605DEB"/>
    <w:rsid w:val="0061155D"/>
    <w:rsid w:val="006119D0"/>
    <w:rsid w:val="006139EB"/>
    <w:rsid w:val="00614DBA"/>
    <w:rsid w:val="006246CD"/>
    <w:rsid w:val="006267B2"/>
    <w:rsid w:val="00626ED5"/>
    <w:rsid w:val="006306B4"/>
    <w:rsid w:val="006311B5"/>
    <w:rsid w:val="00631406"/>
    <w:rsid w:val="00632ED7"/>
    <w:rsid w:val="00634A57"/>
    <w:rsid w:val="00634EF4"/>
    <w:rsid w:val="00640603"/>
    <w:rsid w:val="006431E4"/>
    <w:rsid w:val="00643640"/>
    <w:rsid w:val="00643E09"/>
    <w:rsid w:val="00644787"/>
    <w:rsid w:val="006450D4"/>
    <w:rsid w:val="006452BF"/>
    <w:rsid w:val="00646A83"/>
    <w:rsid w:val="006509A3"/>
    <w:rsid w:val="0065375D"/>
    <w:rsid w:val="00657257"/>
    <w:rsid w:val="006575C3"/>
    <w:rsid w:val="00657669"/>
    <w:rsid w:val="00662F68"/>
    <w:rsid w:val="00664550"/>
    <w:rsid w:val="006666D8"/>
    <w:rsid w:val="00666931"/>
    <w:rsid w:val="0067190D"/>
    <w:rsid w:val="00673045"/>
    <w:rsid w:val="0067338E"/>
    <w:rsid w:val="006827BC"/>
    <w:rsid w:val="00685658"/>
    <w:rsid w:val="006877F7"/>
    <w:rsid w:val="00687E80"/>
    <w:rsid w:val="0069184F"/>
    <w:rsid w:val="00692946"/>
    <w:rsid w:val="006943EC"/>
    <w:rsid w:val="00695639"/>
    <w:rsid w:val="00696B25"/>
    <w:rsid w:val="00697C1D"/>
    <w:rsid w:val="006A3B35"/>
    <w:rsid w:val="006A3DBA"/>
    <w:rsid w:val="006A62CF"/>
    <w:rsid w:val="006B0544"/>
    <w:rsid w:val="006B705D"/>
    <w:rsid w:val="006B722D"/>
    <w:rsid w:val="006C0AE8"/>
    <w:rsid w:val="006C305E"/>
    <w:rsid w:val="006C3901"/>
    <w:rsid w:val="006C7E21"/>
    <w:rsid w:val="006D046D"/>
    <w:rsid w:val="006D1391"/>
    <w:rsid w:val="006D64A3"/>
    <w:rsid w:val="006D6BB1"/>
    <w:rsid w:val="006E01CD"/>
    <w:rsid w:val="006E14C3"/>
    <w:rsid w:val="006E30A0"/>
    <w:rsid w:val="006E3B6D"/>
    <w:rsid w:val="006E5849"/>
    <w:rsid w:val="006E7092"/>
    <w:rsid w:val="006F2927"/>
    <w:rsid w:val="006F4247"/>
    <w:rsid w:val="006F455B"/>
    <w:rsid w:val="006F6B1E"/>
    <w:rsid w:val="006F75CF"/>
    <w:rsid w:val="007009B2"/>
    <w:rsid w:val="007014A2"/>
    <w:rsid w:val="00710059"/>
    <w:rsid w:val="00713871"/>
    <w:rsid w:val="00717A49"/>
    <w:rsid w:val="00717B05"/>
    <w:rsid w:val="0072084D"/>
    <w:rsid w:val="0072089A"/>
    <w:rsid w:val="007213AA"/>
    <w:rsid w:val="007222E5"/>
    <w:rsid w:val="00722F62"/>
    <w:rsid w:val="0072305D"/>
    <w:rsid w:val="00724CA6"/>
    <w:rsid w:val="0072502F"/>
    <w:rsid w:val="00725A76"/>
    <w:rsid w:val="00727087"/>
    <w:rsid w:val="00730273"/>
    <w:rsid w:val="00732D7D"/>
    <w:rsid w:val="00734B28"/>
    <w:rsid w:val="00734D16"/>
    <w:rsid w:val="00734DF5"/>
    <w:rsid w:val="007355B8"/>
    <w:rsid w:val="007356EC"/>
    <w:rsid w:val="007363FF"/>
    <w:rsid w:val="007370FD"/>
    <w:rsid w:val="00737505"/>
    <w:rsid w:val="0074074F"/>
    <w:rsid w:val="00744EC0"/>
    <w:rsid w:val="0074535B"/>
    <w:rsid w:val="007470A1"/>
    <w:rsid w:val="00747A5F"/>
    <w:rsid w:val="00750AC7"/>
    <w:rsid w:val="00752CE6"/>
    <w:rsid w:val="00756242"/>
    <w:rsid w:val="00756E30"/>
    <w:rsid w:val="0076257F"/>
    <w:rsid w:val="007627C1"/>
    <w:rsid w:val="00762826"/>
    <w:rsid w:val="0076418A"/>
    <w:rsid w:val="007642CB"/>
    <w:rsid w:val="0076589C"/>
    <w:rsid w:val="00765E4B"/>
    <w:rsid w:val="00766555"/>
    <w:rsid w:val="00770A5F"/>
    <w:rsid w:val="00771BE0"/>
    <w:rsid w:val="007727F5"/>
    <w:rsid w:val="00773957"/>
    <w:rsid w:val="00774380"/>
    <w:rsid w:val="007767E5"/>
    <w:rsid w:val="0078109D"/>
    <w:rsid w:val="007828E9"/>
    <w:rsid w:val="007924DF"/>
    <w:rsid w:val="00793548"/>
    <w:rsid w:val="0079356B"/>
    <w:rsid w:val="007A0547"/>
    <w:rsid w:val="007A2F07"/>
    <w:rsid w:val="007A3330"/>
    <w:rsid w:val="007A4809"/>
    <w:rsid w:val="007A4CD6"/>
    <w:rsid w:val="007A71F7"/>
    <w:rsid w:val="007B0944"/>
    <w:rsid w:val="007B0A7F"/>
    <w:rsid w:val="007B686F"/>
    <w:rsid w:val="007B75F9"/>
    <w:rsid w:val="007C09B6"/>
    <w:rsid w:val="007C20D6"/>
    <w:rsid w:val="007C2829"/>
    <w:rsid w:val="007C298C"/>
    <w:rsid w:val="007C7632"/>
    <w:rsid w:val="007D2C25"/>
    <w:rsid w:val="007D6941"/>
    <w:rsid w:val="007E22A6"/>
    <w:rsid w:val="007E4457"/>
    <w:rsid w:val="007E4DB8"/>
    <w:rsid w:val="007E508D"/>
    <w:rsid w:val="007E5D85"/>
    <w:rsid w:val="007E739B"/>
    <w:rsid w:val="007F0E34"/>
    <w:rsid w:val="007F1222"/>
    <w:rsid w:val="007F1D9A"/>
    <w:rsid w:val="007F2B63"/>
    <w:rsid w:val="007F3006"/>
    <w:rsid w:val="007F3BD0"/>
    <w:rsid w:val="007F419F"/>
    <w:rsid w:val="007F5566"/>
    <w:rsid w:val="007F6E77"/>
    <w:rsid w:val="00800EB7"/>
    <w:rsid w:val="00802737"/>
    <w:rsid w:val="0080283F"/>
    <w:rsid w:val="00803BCD"/>
    <w:rsid w:val="0080501C"/>
    <w:rsid w:val="00806833"/>
    <w:rsid w:val="0081093E"/>
    <w:rsid w:val="008117B8"/>
    <w:rsid w:val="008128EC"/>
    <w:rsid w:val="00813DA6"/>
    <w:rsid w:val="00816521"/>
    <w:rsid w:val="008216F9"/>
    <w:rsid w:val="008217BE"/>
    <w:rsid w:val="008221DC"/>
    <w:rsid w:val="008248E0"/>
    <w:rsid w:val="00825285"/>
    <w:rsid w:val="00825CAD"/>
    <w:rsid w:val="00827CF2"/>
    <w:rsid w:val="00830DE8"/>
    <w:rsid w:val="008310BE"/>
    <w:rsid w:val="00835A23"/>
    <w:rsid w:val="00837060"/>
    <w:rsid w:val="00837AAF"/>
    <w:rsid w:val="00842682"/>
    <w:rsid w:val="00842B1A"/>
    <w:rsid w:val="00845247"/>
    <w:rsid w:val="008467C8"/>
    <w:rsid w:val="00850453"/>
    <w:rsid w:val="008517B4"/>
    <w:rsid w:val="008520AB"/>
    <w:rsid w:val="00853C22"/>
    <w:rsid w:val="00856988"/>
    <w:rsid w:val="008601B9"/>
    <w:rsid w:val="008612E8"/>
    <w:rsid w:val="00862E82"/>
    <w:rsid w:val="008640BC"/>
    <w:rsid w:val="00865637"/>
    <w:rsid w:val="0087045B"/>
    <w:rsid w:val="008723A8"/>
    <w:rsid w:val="0087257D"/>
    <w:rsid w:val="00877499"/>
    <w:rsid w:val="008815B7"/>
    <w:rsid w:val="00881CCC"/>
    <w:rsid w:val="00884FA9"/>
    <w:rsid w:val="008863D5"/>
    <w:rsid w:val="00886F02"/>
    <w:rsid w:val="00891472"/>
    <w:rsid w:val="008919F6"/>
    <w:rsid w:val="00894282"/>
    <w:rsid w:val="00897E24"/>
    <w:rsid w:val="008A1F48"/>
    <w:rsid w:val="008A3672"/>
    <w:rsid w:val="008A56BE"/>
    <w:rsid w:val="008B157D"/>
    <w:rsid w:val="008B1E89"/>
    <w:rsid w:val="008B21DF"/>
    <w:rsid w:val="008B484C"/>
    <w:rsid w:val="008B4B96"/>
    <w:rsid w:val="008B5828"/>
    <w:rsid w:val="008B6843"/>
    <w:rsid w:val="008B6DBF"/>
    <w:rsid w:val="008B70B6"/>
    <w:rsid w:val="008B72B1"/>
    <w:rsid w:val="008B7731"/>
    <w:rsid w:val="008C360F"/>
    <w:rsid w:val="008C4B5E"/>
    <w:rsid w:val="008C5828"/>
    <w:rsid w:val="008D0A42"/>
    <w:rsid w:val="008D4190"/>
    <w:rsid w:val="008D5FA6"/>
    <w:rsid w:val="008D6301"/>
    <w:rsid w:val="008E34B2"/>
    <w:rsid w:val="008E4D42"/>
    <w:rsid w:val="008E4F6A"/>
    <w:rsid w:val="008E7BB2"/>
    <w:rsid w:val="008F2667"/>
    <w:rsid w:val="008F3E5F"/>
    <w:rsid w:val="00903672"/>
    <w:rsid w:val="009038A5"/>
    <w:rsid w:val="00904D4D"/>
    <w:rsid w:val="00905F82"/>
    <w:rsid w:val="009070AB"/>
    <w:rsid w:val="009077FE"/>
    <w:rsid w:val="009114E4"/>
    <w:rsid w:val="00911CF8"/>
    <w:rsid w:val="00911FA2"/>
    <w:rsid w:val="00916991"/>
    <w:rsid w:val="00916CEA"/>
    <w:rsid w:val="009208A4"/>
    <w:rsid w:val="00922A5E"/>
    <w:rsid w:val="00931D4A"/>
    <w:rsid w:val="00931D80"/>
    <w:rsid w:val="009324DD"/>
    <w:rsid w:val="00932D18"/>
    <w:rsid w:val="009330EB"/>
    <w:rsid w:val="009332F6"/>
    <w:rsid w:val="00934034"/>
    <w:rsid w:val="00934406"/>
    <w:rsid w:val="00936D23"/>
    <w:rsid w:val="009379D7"/>
    <w:rsid w:val="0094398E"/>
    <w:rsid w:val="0094412B"/>
    <w:rsid w:val="00944D50"/>
    <w:rsid w:val="009454F3"/>
    <w:rsid w:val="0094554A"/>
    <w:rsid w:val="009455F1"/>
    <w:rsid w:val="00946A05"/>
    <w:rsid w:val="00950B71"/>
    <w:rsid w:val="00951412"/>
    <w:rsid w:val="009517AB"/>
    <w:rsid w:val="0095226D"/>
    <w:rsid w:val="00953591"/>
    <w:rsid w:val="00956F0B"/>
    <w:rsid w:val="00957DB0"/>
    <w:rsid w:val="009631D6"/>
    <w:rsid w:val="00964869"/>
    <w:rsid w:val="0096563A"/>
    <w:rsid w:val="009662F8"/>
    <w:rsid w:val="00973B46"/>
    <w:rsid w:val="0097428F"/>
    <w:rsid w:val="00982F92"/>
    <w:rsid w:val="00983C6F"/>
    <w:rsid w:val="00985F5C"/>
    <w:rsid w:val="009866EB"/>
    <w:rsid w:val="00986BD2"/>
    <w:rsid w:val="00990945"/>
    <w:rsid w:val="00991E4E"/>
    <w:rsid w:val="00992869"/>
    <w:rsid w:val="009929CD"/>
    <w:rsid w:val="00992A61"/>
    <w:rsid w:val="00993706"/>
    <w:rsid w:val="00996683"/>
    <w:rsid w:val="00996719"/>
    <w:rsid w:val="00996BF9"/>
    <w:rsid w:val="00997EC7"/>
    <w:rsid w:val="009A4241"/>
    <w:rsid w:val="009A65A2"/>
    <w:rsid w:val="009A6D17"/>
    <w:rsid w:val="009A7D8E"/>
    <w:rsid w:val="009B030F"/>
    <w:rsid w:val="009B1D70"/>
    <w:rsid w:val="009B5D7C"/>
    <w:rsid w:val="009B6615"/>
    <w:rsid w:val="009B7534"/>
    <w:rsid w:val="009C1267"/>
    <w:rsid w:val="009C2F6D"/>
    <w:rsid w:val="009C3007"/>
    <w:rsid w:val="009C3438"/>
    <w:rsid w:val="009C54DB"/>
    <w:rsid w:val="009D14EE"/>
    <w:rsid w:val="009D1799"/>
    <w:rsid w:val="009D60ED"/>
    <w:rsid w:val="009D6AF5"/>
    <w:rsid w:val="009D7A7E"/>
    <w:rsid w:val="009E26DE"/>
    <w:rsid w:val="009E3D81"/>
    <w:rsid w:val="009E40AB"/>
    <w:rsid w:val="009E6E85"/>
    <w:rsid w:val="009F0171"/>
    <w:rsid w:val="009F03FF"/>
    <w:rsid w:val="009F0D4A"/>
    <w:rsid w:val="009F1CAB"/>
    <w:rsid w:val="009F291D"/>
    <w:rsid w:val="009F3132"/>
    <w:rsid w:val="009F45E1"/>
    <w:rsid w:val="009F4D9C"/>
    <w:rsid w:val="009F7164"/>
    <w:rsid w:val="009F71D1"/>
    <w:rsid w:val="009F7F41"/>
    <w:rsid w:val="00A0041D"/>
    <w:rsid w:val="00A01073"/>
    <w:rsid w:val="00A0155C"/>
    <w:rsid w:val="00A01858"/>
    <w:rsid w:val="00A0340E"/>
    <w:rsid w:val="00A04EA9"/>
    <w:rsid w:val="00A05259"/>
    <w:rsid w:val="00A07B49"/>
    <w:rsid w:val="00A12D2D"/>
    <w:rsid w:val="00A13AF6"/>
    <w:rsid w:val="00A14540"/>
    <w:rsid w:val="00A17C5D"/>
    <w:rsid w:val="00A17CD7"/>
    <w:rsid w:val="00A2206C"/>
    <w:rsid w:val="00A22B42"/>
    <w:rsid w:val="00A23F0D"/>
    <w:rsid w:val="00A240F9"/>
    <w:rsid w:val="00A259DA"/>
    <w:rsid w:val="00A26253"/>
    <w:rsid w:val="00A26298"/>
    <w:rsid w:val="00A26E3D"/>
    <w:rsid w:val="00A276D6"/>
    <w:rsid w:val="00A325CC"/>
    <w:rsid w:val="00A3301E"/>
    <w:rsid w:val="00A4097D"/>
    <w:rsid w:val="00A41A85"/>
    <w:rsid w:val="00A41C38"/>
    <w:rsid w:val="00A4247E"/>
    <w:rsid w:val="00A42967"/>
    <w:rsid w:val="00A42B98"/>
    <w:rsid w:val="00A45DB8"/>
    <w:rsid w:val="00A46F2F"/>
    <w:rsid w:val="00A559CC"/>
    <w:rsid w:val="00A57C56"/>
    <w:rsid w:val="00A60A24"/>
    <w:rsid w:val="00A60F8B"/>
    <w:rsid w:val="00A63BCF"/>
    <w:rsid w:val="00A64908"/>
    <w:rsid w:val="00A67144"/>
    <w:rsid w:val="00A72962"/>
    <w:rsid w:val="00A739BB"/>
    <w:rsid w:val="00A75F5A"/>
    <w:rsid w:val="00A7659D"/>
    <w:rsid w:val="00A77722"/>
    <w:rsid w:val="00A8087E"/>
    <w:rsid w:val="00A80D37"/>
    <w:rsid w:val="00A81181"/>
    <w:rsid w:val="00A81B20"/>
    <w:rsid w:val="00A81D38"/>
    <w:rsid w:val="00A858F4"/>
    <w:rsid w:val="00A85A8B"/>
    <w:rsid w:val="00A92226"/>
    <w:rsid w:val="00A97A0B"/>
    <w:rsid w:val="00AA22B3"/>
    <w:rsid w:val="00AA3902"/>
    <w:rsid w:val="00AA63C5"/>
    <w:rsid w:val="00AA6878"/>
    <w:rsid w:val="00AB2B6C"/>
    <w:rsid w:val="00AB3178"/>
    <w:rsid w:val="00AB601F"/>
    <w:rsid w:val="00AB60C4"/>
    <w:rsid w:val="00AB7617"/>
    <w:rsid w:val="00AC0EAD"/>
    <w:rsid w:val="00AC0F6B"/>
    <w:rsid w:val="00AC2900"/>
    <w:rsid w:val="00AC4194"/>
    <w:rsid w:val="00AC6603"/>
    <w:rsid w:val="00AD2087"/>
    <w:rsid w:val="00AD6F9C"/>
    <w:rsid w:val="00AE1234"/>
    <w:rsid w:val="00AE324C"/>
    <w:rsid w:val="00AE48BF"/>
    <w:rsid w:val="00AE69DA"/>
    <w:rsid w:val="00AE69E6"/>
    <w:rsid w:val="00AE6AD0"/>
    <w:rsid w:val="00AF3485"/>
    <w:rsid w:val="00AF466A"/>
    <w:rsid w:val="00AF787C"/>
    <w:rsid w:val="00B013E3"/>
    <w:rsid w:val="00B01E89"/>
    <w:rsid w:val="00B056AD"/>
    <w:rsid w:val="00B07C63"/>
    <w:rsid w:val="00B104EB"/>
    <w:rsid w:val="00B10A37"/>
    <w:rsid w:val="00B15372"/>
    <w:rsid w:val="00B17BD4"/>
    <w:rsid w:val="00B217FE"/>
    <w:rsid w:val="00B2286E"/>
    <w:rsid w:val="00B22E7B"/>
    <w:rsid w:val="00B2392D"/>
    <w:rsid w:val="00B255A8"/>
    <w:rsid w:val="00B26918"/>
    <w:rsid w:val="00B35BC4"/>
    <w:rsid w:val="00B407E9"/>
    <w:rsid w:val="00B40A44"/>
    <w:rsid w:val="00B42083"/>
    <w:rsid w:val="00B43BF1"/>
    <w:rsid w:val="00B45C3E"/>
    <w:rsid w:val="00B51B7B"/>
    <w:rsid w:val="00B556EC"/>
    <w:rsid w:val="00B55D70"/>
    <w:rsid w:val="00B64A0A"/>
    <w:rsid w:val="00B6708C"/>
    <w:rsid w:val="00B67803"/>
    <w:rsid w:val="00B7000F"/>
    <w:rsid w:val="00B713DD"/>
    <w:rsid w:val="00B75BD5"/>
    <w:rsid w:val="00B75D98"/>
    <w:rsid w:val="00B77FB6"/>
    <w:rsid w:val="00B81CB9"/>
    <w:rsid w:val="00B82FB3"/>
    <w:rsid w:val="00B868B9"/>
    <w:rsid w:val="00B873EA"/>
    <w:rsid w:val="00B905E8"/>
    <w:rsid w:val="00B909CF"/>
    <w:rsid w:val="00B91B15"/>
    <w:rsid w:val="00B92AEA"/>
    <w:rsid w:val="00B92E2B"/>
    <w:rsid w:val="00B934ED"/>
    <w:rsid w:val="00B951BF"/>
    <w:rsid w:val="00BA41B7"/>
    <w:rsid w:val="00BA41EC"/>
    <w:rsid w:val="00BA5A70"/>
    <w:rsid w:val="00BA5B0B"/>
    <w:rsid w:val="00BA7ABE"/>
    <w:rsid w:val="00BB3487"/>
    <w:rsid w:val="00BC0126"/>
    <w:rsid w:val="00BC1D41"/>
    <w:rsid w:val="00BC24BC"/>
    <w:rsid w:val="00BC41EC"/>
    <w:rsid w:val="00BC4324"/>
    <w:rsid w:val="00BC488B"/>
    <w:rsid w:val="00BC4BDE"/>
    <w:rsid w:val="00BD0BA3"/>
    <w:rsid w:val="00BD3AD4"/>
    <w:rsid w:val="00BD3EDB"/>
    <w:rsid w:val="00BD4248"/>
    <w:rsid w:val="00BD5EEE"/>
    <w:rsid w:val="00BD7851"/>
    <w:rsid w:val="00BE037D"/>
    <w:rsid w:val="00BE1A5F"/>
    <w:rsid w:val="00BE328C"/>
    <w:rsid w:val="00BE6722"/>
    <w:rsid w:val="00BE6D7E"/>
    <w:rsid w:val="00BF1931"/>
    <w:rsid w:val="00BF4D0F"/>
    <w:rsid w:val="00BF51AD"/>
    <w:rsid w:val="00C106DC"/>
    <w:rsid w:val="00C116A9"/>
    <w:rsid w:val="00C11A70"/>
    <w:rsid w:val="00C13185"/>
    <w:rsid w:val="00C13CAF"/>
    <w:rsid w:val="00C1452D"/>
    <w:rsid w:val="00C15B84"/>
    <w:rsid w:val="00C22849"/>
    <w:rsid w:val="00C23C92"/>
    <w:rsid w:val="00C2468B"/>
    <w:rsid w:val="00C24F73"/>
    <w:rsid w:val="00C2510C"/>
    <w:rsid w:val="00C27FB3"/>
    <w:rsid w:val="00C3083E"/>
    <w:rsid w:val="00C31C78"/>
    <w:rsid w:val="00C32C30"/>
    <w:rsid w:val="00C338F3"/>
    <w:rsid w:val="00C37858"/>
    <w:rsid w:val="00C40AFD"/>
    <w:rsid w:val="00C4148F"/>
    <w:rsid w:val="00C429CC"/>
    <w:rsid w:val="00C43890"/>
    <w:rsid w:val="00C44473"/>
    <w:rsid w:val="00C4723C"/>
    <w:rsid w:val="00C51C76"/>
    <w:rsid w:val="00C52258"/>
    <w:rsid w:val="00C55A42"/>
    <w:rsid w:val="00C56391"/>
    <w:rsid w:val="00C5691D"/>
    <w:rsid w:val="00C579D4"/>
    <w:rsid w:val="00C61D94"/>
    <w:rsid w:val="00C62BE8"/>
    <w:rsid w:val="00C63B69"/>
    <w:rsid w:val="00C65430"/>
    <w:rsid w:val="00C6591F"/>
    <w:rsid w:val="00C67E3A"/>
    <w:rsid w:val="00C700D2"/>
    <w:rsid w:val="00C71EE1"/>
    <w:rsid w:val="00C7251F"/>
    <w:rsid w:val="00C72AA3"/>
    <w:rsid w:val="00C735A8"/>
    <w:rsid w:val="00C74AC1"/>
    <w:rsid w:val="00C77D46"/>
    <w:rsid w:val="00C77DCE"/>
    <w:rsid w:val="00C814C3"/>
    <w:rsid w:val="00C85170"/>
    <w:rsid w:val="00C86566"/>
    <w:rsid w:val="00C87215"/>
    <w:rsid w:val="00C92CE9"/>
    <w:rsid w:val="00C92F78"/>
    <w:rsid w:val="00C942FC"/>
    <w:rsid w:val="00C95358"/>
    <w:rsid w:val="00C9613F"/>
    <w:rsid w:val="00C96F98"/>
    <w:rsid w:val="00C97F05"/>
    <w:rsid w:val="00CA1190"/>
    <w:rsid w:val="00CA2043"/>
    <w:rsid w:val="00CA3C98"/>
    <w:rsid w:val="00CA6FF9"/>
    <w:rsid w:val="00CA7455"/>
    <w:rsid w:val="00CA7964"/>
    <w:rsid w:val="00CB0F72"/>
    <w:rsid w:val="00CB39BF"/>
    <w:rsid w:val="00CC1528"/>
    <w:rsid w:val="00CC2860"/>
    <w:rsid w:val="00CC35AA"/>
    <w:rsid w:val="00CC5685"/>
    <w:rsid w:val="00CC57F7"/>
    <w:rsid w:val="00CC7D36"/>
    <w:rsid w:val="00CD0626"/>
    <w:rsid w:val="00CD07F0"/>
    <w:rsid w:val="00CD37A7"/>
    <w:rsid w:val="00CD76CA"/>
    <w:rsid w:val="00CD79AC"/>
    <w:rsid w:val="00CE31E0"/>
    <w:rsid w:val="00CE3A68"/>
    <w:rsid w:val="00CE3DA6"/>
    <w:rsid w:val="00CE66F7"/>
    <w:rsid w:val="00CE6B9F"/>
    <w:rsid w:val="00CF295D"/>
    <w:rsid w:val="00D0365E"/>
    <w:rsid w:val="00D03F14"/>
    <w:rsid w:val="00D04AD7"/>
    <w:rsid w:val="00D0669F"/>
    <w:rsid w:val="00D067DD"/>
    <w:rsid w:val="00D1012D"/>
    <w:rsid w:val="00D101DA"/>
    <w:rsid w:val="00D12733"/>
    <w:rsid w:val="00D20205"/>
    <w:rsid w:val="00D203CC"/>
    <w:rsid w:val="00D21CAB"/>
    <w:rsid w:val="00D21E2B"/>
    <w:rsid w:val="00D222F3"/>
    <w:rsid w:val="00D22FB0"/>
    <w:rsid w:val="00D236DE"/>
    <w:rsid w:val="00D24341"/>
    <w:rsid w:val="00D27339"/>
    <w:rsid w:val="00D3044A"/>
    <w:rsid w:val="00D311DF"/>
    <w:rsid w:val="00D31DC0"/>
    <w:rsid w:val="00D33C1B"/>
    <w:rsid w:val="00D350C4"/>
    <w:rsid w:val="00D3595A"/>
    <w:rsid w:val="00D40FAD"/>
    <w:rsid w:val="00D40FCB"/>
    <w:rsid w:val="00D41DBE"/>
    <w:rsid w:val="00D51848"/>
    <w:rsid w:val="00D54D23"/>
    <w:rsid w:val="00D64A24"/>
    <w:rsid w:val="00D6653A"/>
    <w:rsid w:val="00D6738F"/>
    <w:rsid w:val="00D70F9C"/>
    <w:rsid w:val="00D71563"/>
    <w:rsid w:val="00D71A39"/>
    <w:rsid w:val="00D76287"/>
    <w:rsid w:val="00D82172"/>
    <w:rsid w:val="00D83A4D"/>
    <w:rsid w:val="00D85C43"/>
    <w:rsid w:val="00D862B1"/>
    <w:rsid w:val="00D909DE"/>
    <w:rsid w:val="00D90C1D"/>
    <w:rsid w:val="00D91828"/>
    <w:rsid w:val="00D92346"/>
    <w:rsid w:val="00D92B08"/>
    <w:rsid w:val="00D93CDC"/>
    <w:rsid w:val="00D96093"/>
    <w:rsid w:val="00D96645"/>
    <w:rsid w:val="00D96732"/>
    <w:rsid w:val="00D96EAA"/>
    <w:rsid w:val="00D97942"/>
    <w:rsid w:val="00DA0398"/>
    <w:rsid w:val="00DA0711"/>
    <w:rsid w:val="00DA0926"/>
    <w:rsid w:val="00DA094D"/>
    <w:rsid w:val="00DA37CF"/>
    <w:rsid w:val="00DA49A3"/>
    <w:rsid w:val="00DA5219"/>
    <w:rsid w:val="00DB34EE"/>
    <w:rsid w:val="00DB3711"/>
    <w:rsid w:val="00DB5C24"/>
    <w:rsid w:val="00DB5C2B"/>
    <w:rsid w:val="00DB7C25"/>
    <w:rsid w:val="00DC0186"/>
    <w:rsid w:val="00DC26E4"/>
    <w:rsid w:val="00DC7FC9"/>
    <w:rsid w:val="00DD1082"/>
    <w:rsid w:val="00DD2B52"/>
    <w:rsid w:val="00DD3A91"/>
    <w:rsid w:val="00DD3AAC"/>
    <w:rsid w:val="00DD5348"/>
    <w:rsid w:val="00DD535C"/>
    <w:rsid w:val="00DD74B0"/>
    <w:rsid w:val="00DE02A9"/>
    <w:rsid w:val="00DE3B8F"/>
    <w:rsid w:val="00DF4087"/>
    <w:rsid w:val="00DF436E"/>
    <w:rsid w:val="00DF4B4A"/>
    <w:rsid w:val="00DF5149"/>
    <w:rsid w:val="00DF6588"/>
    <w:rsid w:val="00DF776C"/>
    <w:rsid w:val="00E01C86"/>
    <w:rsid w:val="00E059AF"/>
    <w:rsid w:val="00E06208"/>
    <w:rsid w:val="00E12704"/>
    <w:rsid w:val="00E13888"/>
    <w:rsid w:val="00E14BC6"/>
    <w:rsid w:val="00E154C5"/>
    <w:rsid w:val="00E15896"/>
    <w:rsid w:val="00E172DC"/>
    <w:rsid w:val="00E17D5E"/>
    <w:rsid w:val="00E2312E"/>
    <w:rsid w:val="00E269C4"/>
    <w:rsid w:val="00E30F3E"/>
    <w:rsid w:val="00E31337"/>
    <w:rsid w:val="00E338D7"/>
    <w:rsid w:val="00E33A75"/>
    <w:rsid w:val="00E33E29"/>
    <w:rsid w:val="00E369CC"/>
    <w:rsid w:val="00E37B5C"/>
    <w:rsid w:val="00E434E1"/>
    <w:rsid w:val="00E43554"/>
    <w:rsid w:val="00E45728"/>
    <w:rsid w:val="00E45A2C"/>
    <w:rsid w:val="00E47F0E"/>
    <w:rsid w:val="00E5119C"/>
    <w:rsid w:val="00E5512B"/>
    <w:rsid w:val="00E55256"/>
    <w:rsid w:val="00E576AB"/>
    <w:rsid w:val="00E609A7"/>
    <w:rsid w:val="00E640ED"/>
    <w:rsid w:val="00E64F71"/>
    <w:rsid w:val="00E70CEE"/>
    <w:rsid w:val="00E72A03"/>
    <w:rsid w:val="00E74591"/>
    <w:rsid w:val="00E750FB"/>
    <w:rsid w:val="00E813DA"/>
    <w:rsid w:val="00E816CF"/>
    <w:rsid w:val="00E82609"/>
    <w:rsid w:val="00E84DD2"/>
    <w:rsid w:val="00E85538"/>
    <w:rsid w:val="00E86517"/>
    <w:rsid w:val="00E87B64"/>
    <w:rsid w:val="00E90BD4"/>
    <w:rsid w:val="00E92D5F"/>
    <w:rsid w:val="00E931EB"/>
    <w:rsid w:val="00E947E2"/>
    <w:rsid w:val="00EA2B96"/>
    <w:rsid w:val="00EA35E5"/>
    <w:rsid w:val="00EB14F6"/>
    <w:rsid w:val="00EB3E4B"/>
    <w:rsid w:val="00EB3EE8"/>
    <w:rsid w:val="00EB54D1"/>
    <w:rsid w:val="00EB59DC"/>
    <w:rsid w:val="00EB5C1F"/>
    <w:rsid w:val="00EB78D9"/>
    <w:rsid w:val="00EC1B56"/>
    <w:rsid w:val="00EC2D15"/>
    <w:rsid w:val="00EC32B2"/>
    <w:rsid w:val="00EC49D6"/>
    <w:rsid w:val="00ED13FB"/>
    <w:rsid w:val="00ED1CD8"/>
    <w:rsid w:val="00ED2550"/>
    <w:rsid w:val="00ED3CD4"/>
    <w:rsid w:val="00ED56F0"/>
    <w:rsid w:val="00ED610F"/>
    <w:rsid w:val="00EE133D"/>
    <w:rsid w:val="00EE2DA3"/>
    <w:rsid w:val="00EE2DD2"/>
    <w:rsid w:val="00EE34F2"/>
    <w:rsid w:val="00EE37B9"/>
    <w:rsid w:val="00EE3883"/>
    <w:rsid w:val="00EE5964"/>
    <w:rsid w:val="00EF06A1"/>
    <w:rsid w:val="00EF06EF"/>
    <w:rsid w:val="00EF2E01"/>
    <w:rsid w:val="00EF3F22"/>
    <w:rsid w:val="00EF4933"/>
    <w:rsid w:val="00EF4DBB"/>
    <w:rsid w:val="00EF688E"/>
    <w:rsid w:val="00EF7E0A"/>
    <w:rsid w:val="00F0320F"/>
    <w:rsid w:val="00F033EE"/>
    <w:rsid w:val="00F06132"/>
    <w:rsid w:val="00F102FB"/>
    <w:rsid w:val="00F1064D"/>
    <w:rsid w:val="00F106E9"/>
    <w:rsid w:val="00F12CC1"/>
    <w:rsid w:val="00F17038"/>
    <w:rsid w:val="00F179B0"/>
    <w:rsid w:val="00F21E20"/>
    <w:rsid w:val="00F22B88"/>
    <w:rsid w:val="00F2534E"/>
    <w:rsid w:val="00F26DD2"/>
    <w:rsid w:val="00F2702D"/>
    <w:rsid w:val="00F278D2"/>
    <w:rsid w:val="00F27C7B"/>
    <w:rsid w:val="00F321C6"/>
    <w:rsid w:val="00F33BAA"/>
    <w:rsid w:val="00F33D2D"/>
    <w:rsid w:val="00F33FB0"/>
    <w:rsid w:val="00F34D81"/>
    <w:rsid w:val="00F35411"/>
    <w:rsid w:val="00F36B6E"/>
    <w:rsid w:val="00F3704E"/>
    <w:rsid w:val="00F37E37"/>
    <w:rsid w:val="00F405F8"/>
    <w:rsid w:val="00F41C24"/>
    <w:rsid w:val="00F41F7B"/>
    <w:rsid w:val="00F42EAA"/>
    <w:rsid w:val="00F433AB"/>
    <w:rsid w:val="00F501B2"/>
    <w:rsid w:val="00F531B0"/>
    <w:rsid w:val="00F5388E"/>
    <w:rsid w:val="00F5452C"/>
    <w:rsid w:val="00F546D2"/>
    <w:rsid w:val="00F55A14"/>
    <w:rsid w:val="00F5608D"/>
    <w:rsid w:val="00F57783"/>
    <w:rsid w:val="00F60D47"/>
    <w:rsid w:val="00F62C23"/>
    <w:rsid w:val="00F657EC"/>
    <w:rsid w:val="00F65A25"/>
    <w:rsid w:val="00F66D3C"/>
    <w:rsid w:val="00F675BF"/>
    <w:rsid w:val="00F67B56"/>
    <w:rsid w:val="00F750BF"/>
    <w:rsid w:val="00F7601D"/>
    <w:rsid w:val="00F81399"/>
    <w:rsid w:val="00F83C93"/>
    <w:rsid w:val="00F871AF"/>
    <w:rsid w:val="00F873BF"/>
    <w:rsid w:val="00F90220"/>
    <w:rsid w:val="00F91315"/>
    <w:rsid w:val="00F92602"/>
    <w:rsid w:val="00F953F0"/>
    <w:rsid w:val="00F95892"/>
    <w:rsid w:val="00F95C19"/>
    <w:rsid w:val="00FA0DD7"/>
    <w:rsid w:val="00FA2A9C"/>
    <w:rsid w:val="00FA2E4D"/>
    <w:rsid w:val="00FA429D"/>
    <w:rsid w:val="00FB11C4"/>
    <w:rsid w:val="00FB1CC7"/>
    <w:rsid w:val="00FB46C2"/>
    <w:rsid w:val="00FC009B"/>
    <w:rsid w:val="00FC03C6"/>
    <w:rsid w:val="00FC0A63"/>
    <w:rsid w:val="00FC15BE"/>
    <w:rsid w:val="00FC3C91"/>
    <w:rsid w:val="00FC4F89"/>
    <w:rsid w:val="00FC52A1"/>
    <w:rsid w:val="00FC5F10"/>
    <w:rsid w:val="00FC68C2"/>
    <w:rsid w:val="00FC6D1D"/>
    <w:rsid w:val="00FD0E1D"/>
    <w:rsid w:val="00FD1251"/>
    <w:rsid w:val="00FD262F"/>
    <w:rsid w:val="00FD2EF5"/>
    <w:rsid w:val="00FD2F36"/>
    <w:rsid w:val="00FD758A"/>
    <w:rsid w:val="00FE22EC"/>
    <w:rsid w:val="00FE2738"/>
    <w:rsid w:val="00FE2812"/>
    <w:rsid w:val="00FE2E16"/>
    <w:rsid w:val="00FE356A"/>
    <w:rsid w:val="00FE44F5"/>
    <w:rsid w:val="00FE5DB9"/>
    <w:rsid w:val="00FE60C1"/>
    <w:rsid w:val="00FE7889"/>
    <w:rsid w:val="00FF0EF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BE328C"/>
    <w:pPr>
      <w:widowControl w:val="0"/>
    </w:pPr>
    <w:rPr>
      <w:sz w:val="20"/>
      <w:szCs w:val="20"/>
    </w:rPr>
  </w:style>
  <w:style w:type="paragraph" w:styleId="Heading1">
    <w:name w:val="heading 1"/>
    <w:basedOn w:val="Normal"/>
    <w:next w:val="Normal"/>
    <w:link w:val="Heading1Char"/>
    <w:uiPriority w:val="99"/>
    <w:qFormat/>
    <w:rsid w:val="00361371"/>
    <w:pPr>
      <w:keepNext/>
      <w:widowControl/>
      <w:jc w:val="both"/>
      <w:outlineLvl w:val="0"/>
    </w:pPr>
    <w:rPr>
      <w:sz w:val="24"/>
      <w:szCs w:val="24"/>
    </w:rPr>
  </w:style>
  <w:style w:type="paragraph" w:styleId="Heading2">
    <w:name w:val="heading 2"/>
    <w:basedOn w:val="Normal"/>
    <w:next w:val="Normal"/>
    <w:link w:val="Heading2Char"/>
    <w:uiPriority w:val="99"/>
    <w:qFormat/>
    <w:rsid w:val="00361371"/>
    <w:pPr>
      <w:keepNext/>
      <w:widowControl/>
      <w:outlineLvl w:val="1"/>
    </w:pPr>
    <w:rPr>
      <w:sz w:val="24"/>
      <w:szCs w:val="24"/>
    </w:rPr>
  </w:style>
  <w:style w:type="paragraph" w:styleId="Heading3">
    <w:name w:val="heading 3"/>
    <w:aliases w:val="H3,&quot;Сапфир&quot;"/>
    <w:basedOn w:val="Normal"/>
    <w:next w:val="Normal"/>
    <w:link w:val="Heading3Char"/>
    <w:uiPriority w:val="99"/>
    <w:qFormat/>
    <w:rsid w:val="00361371"/>
    <w:pPr>
      <w:keepNext/>
      <w:widowControl/>
      <w:jc w:val="center"/>
      <w:outlineLvl w:val="2"/>
    </w:pPr>
    <w:rPr>
      <w:b/>
      <w:bCs/>
      <w:sz w:val="40"/>
      <w:szCs w:val="40"/>
    </w:rPr>
  </w:style>
  <w:style w:type="paragraph" w:styleId="Heading4">
    <w:name w:val="heading 4"/>
    <w:basedOn w:val="Normal"/>
    <w:next w:val="Normal"/>
    <w:link w:val="Heading4Char"/>
    <w:uiPriority w:val="99"/>
    <w:qFormat/>
    <w:rsid w:val="00361371"/>
    <w:pPr>
      <w:keepNext/>
      <w:jc w:val="center"/>
      <w:outlineLvl w:val="3"/>
    </w:pPr>
    <w:rPr>
      <w:sz w:val="28"/>
      <w:szCs w:val="28"/>
    </w:rPr>
  </w:style>
  <w:style w:type="paragraph" w:styleId="Heading5">
    <w:name w:val="heading 5"/>
    <w:basedOn w:val="Normal"/>
    <w:next w:val="Normal"/>
    <w:link w:val="Heading5Char"/>
    <w:uiPriority w:val="99"/>
    <w:qFormat/>
    <w:rsid w:val="005D671A"/>
    <w:pPr>
      <w:spacing w:before="240" w:after="60"/>
      <w:outlineLvl w:val="4"/>
    </w:pPr>
    <w:rPr>
      <w:b/>
      <w:bCs/>
      <w:i/>
      <w:iCs/>
      <w:sz w:val="26"/>
      <w:szCs w:val="26"/>
    </w:rPr>
  </w:style>
  <w:style w:type="paragraph" w:styleId="Heading6">
    <w:name w:val="heading 6"/>
    <w:aliases w:val="H6"/>
    <w:basedOn w:val="Normal"/>
    <w:next w:val="Normal"/>
    <w:link w:val="Heading6Char"/>
    <w:uiPriority w:val="99"/>
    <w:qFormat/>
    <w:rsid w:val="00765E4B"/>
    <w:pPr>
      <w:widowControl/>
      <w:tabs>
        <w:tab w:val="num" w:pos="0"/>
      </w:tabs>
      <w:spacing w:before="240" w:after="60"/>
      <w:ind w:left="4320" w:hanging="720"/>
      <w:jc w:val="both"/>
      <w:outlineLvl w:val="5"/>
    </w:pPr>
    <w:rPr>
      <w:rFonts w:ascii="PetersburgCTT" w:hAnsi="PetersburgCTT"/>
      <w:i/>
      <w:iCs/>
      <w:sz w:val="22"/>
      <w:szCs w:val="22"/>
      <w:lang w:eastAsia="en-US"/>
    </w:rPr>
  </w:style>
  <w:style w:type="paragraph" w:styleId="Heading7">
    <w:name w:val="heading 7"/>
    <w:basedOn w:val="Normal"/>
    <w:next w:val="Normal"/>
    <w:link w:val="Heading7Char"/>
    <w:uiPriority w:val="99"/>
    <w:qFormat/>
    <w:rsid w:val="00765E4B"/>
    <w:pPr>
      <w:widowControl/>
      <w:tabs>
        <w:tab w:val="num" w:pos="0"/>
      </w:tabs>
      <w:spacing w:before="240" w:after="60"/>
      <w:ind w:left="5040" w:hanging="720"/>
      <w:jc w:val="both"/>
      <w:outlineLvl w:val="6"/>
    </w:pPr>
    <w:rPr>
      <w:rFonts w:ascii="PetersburgCTT" w:hAnsi="PetersburgCTT"/>
      <w:sz w:val="22"/>
      <w:szCs w:val="22"/>
      <w:lang w:eastAsia="en-US"/>
    </w:rPr>
  </w:style>
  <w:style w:type="paragraph" w:styleId="Heading8">
    <w:name w:val="heading 8"/>
    <w:basedOn w:val="Normal"/>
    <w:next w:val="Normal"/>
    <w:link w:val="Heading8Char"/>
    <w:uiPriority w:val="99"/>
    <w:qFormat/>
    <w:rsid w:val="00765E4B"/>
    <w:pPr>
      <w:widowControl/>
      <w:tabs>
        <w:tab w:val="num" w:pos="0"/>
      </w:tabs>
      <w:spacing w:before="240" w:after="60"/>
      <w:ind w:left="5760" w:hanging="720"/>
      <w:jc w:val="both"/>
      <w:outlineLvl w:val="7"/>
    </w:pPr>
    <w:rPr>
      <w:rFonts w:ascii="PetersburgCTT" w:hAnsi="PetersburgCTT"/>
      <w:i/>
      <w:iCs/>
      <w:sz w:val="22"/>
      <w:szCs w:val="22"/>
      <w:lang w:eastAsia="en-US"/>
    </w:rPr>
  </w:style>
  <w:style w:type="paragraph" w:styleId="Heading9">
    <w:name w:val="heading 9"/>
    <w:basedOn w:val="Normal"/>
    <w:next w:val="Normal"/>
    <w:link w:val="Heading9Char"/>
    <w:uiPriority w:val="99"/>
    <w:qFormat/>
    <w:rsid w:val="00765E4B"/>
    <w:pPr>
      <w:widowControl/>
      <w:tabs>
        <w:tab w:val="num" w:pos="0"/>
      </w:tabs>
      <w:spacing w:before="240" w:after="60"/>
      <w:ind w:left="6480" w:hanging="720"/>
      <w:jc w:val="both"/>
      <w:outlineLvl w:val="8"/>
    </w:pPr>
    <w:rPr>
      <w:rFonts w:ascii="PetersburgCTT" w:hAnsi="PetersburgCTT"/>
      <w:i/>
      <w:iCs/>
      <w:sz w:val="18"/>
      <w:szCs w:val="1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65E4B"/>
    <w:rPr>
      <w:rFonts w:cs="Times New Roman"/>
      <w:sz w:val="24"/>
    </w:rPr>
  </w:style>
  <w:style w:type="character" w:customStyle="1" w:styleId="Heading2Char">
    <w:name w:val="Heading 2 Char"/>
    <w:basedOn w:val="DefaultParagraphFont"/>
    <w:link w:val="Heading2"/>
    <w:uiPriority w:val="99"/>
    <w:locked/>
    <w:rsid w:val="00F321C6"/>
    <w:rPr>
      <w:rFonts w:cs="Times New Roman"/>
      <w:sz w:val="24"/>
    </w:rPr>
  </w:style>
  <w:style w:type="character" w:customStyle="1" w:styleId="Heading3Char">
    <w:name w:val="Heading 3 Char"/>
    <w:aliases w:val="H3 Char,&quot;Сапфир&quot; Char"/>
    <w:basedOn w:val="DefaultParagraphFont"/>
    <w:link w:val="Heading3"/>
    <w:uiPriority w:val="99"/>
    <w:locked/>
    <w:rsid w:val="00765E4B"/>
    <w:rPr>
      <w:rFonts w:cs="Times New Roman"/>
      <w:b/>
      <w:sz w:val="40"/>
    </w:rPr>
  </w:style>
  <w:style w:type="character" w:customStyle="1" w:styleId="Heading4Char">
    <w:name w:val="Heading 4 Char"/>
    <w:basedOn w:val="DefaultParagraphFont"/>
    <w:link w:val="Heading4"/>
    <w:uiPriority w:val="99"/>
    <w:locked/>
    <w:rsid w:val="00765E4B"/>
    <w:rPr>
      <w:rFonts w:cs="Times New Roman"/>
      <w:sz w:val="28"/>
    </w:rPr>
  </w:style>
  <w:style w:type="character" w:customStyle="1" w:styleId="Heading5Char">
    <w:name w:val="Heading 5 Char"/>
    <w:basedOn w:val="DefaultParagraphFont"/>
    <w:link w:val="Heading5"/>
    <w:uiPriority w:val="99"/>
    <w:semiHidden/>
    <w:locked/>
    <w:rsid w:val="009662F8"/>
    <w:rPr>
      <w:rFonts w:ascii="Calibri" w:hAnsi="Calibri" w:cs="Times New Roman"/>
      <w:b/>
      <w:bCs/>
      <w:i/>
      <w:iCs/>
      <w:sz w:val="26"/>
      <w:szCs w:val="26"/>
    </w:rPr>
  </w:style>
  <w:style w:type="character" w:customStyle="1" w:styleId="Heading6Char">
    <w:name w:val="Heading 6 Char"/>
    <w:aliases w:val="H6 Char"/>
    <w:basedOn w:val="DefaultParagraphFont"/>
    <w:link w:val="Heading6"/>
    <w:uiPriority w:val="99"/>
    <w:locked/>
    <w:rsid w:val="00765E4B"/>
    <w:rPr>
      <w:rFonts w:ascii="PetersburgCTT" w:hAnsi="PetersburgCTT" w:cs="Times New Roman"/>
      <w:i/>
      <w:sz w:val="22"/>
      <w:lang w:eastAsia="en-US"/>
    </w:rPr>
  </w:style>
  <w:style w:type="character" w:customStyle="1" w:styleId="Heading7Char">
    <w:name w:val="Heading 7 Char"/>
    <w:basedOn w:val="DefaultParagraphFont"/>
    <w:link w:val="Heading7"/>
    <w:uiPriority w:val="99"/>
    <w:locked/>
    <w:rsid w:val="00765E4B"/>
    <w:rPr>
      <w:rFonts w:ascii="PetersburgCTT" w:hAnsi="PetersburgCTT" w:cs="Times New Roman"/>
      <w:sz w:val="22"/>
      <w:lang w:eastAsia="en-US"/>
    </w:rPr>
  </w:style>
  <w:style w:type="character" w:customStyle="1" w:styleId="Heading8Char">
    <w:name w:val="Heading 8 Char"/>
    <w:basedOn w:val="DefaultParagraphFont"/>
    <w:link w:val="Heading8"/>
    <w:uiPriority w:val="99"/>
    <w:locked/>
    <w:rsid w:val="00765E4B"/>
    <w:rPr>
      <w:rFonts w:ascii="PetersburgCTT" w:hAnsi="PetersburgCTT" w:cs="Times New Roman"/>
      <w:i/>
      <w:sz w:val="22"/>
      <w:lang w:eastAsia="en-US"/>
    </w:rPr>
  </w:style>
  <w:style w:type="character" w:customStyle="1" w:styleId="Heading9Char">
    <w:name w:val="Heading 9 Char"/>
    <w:basedOn w:val="DefaultParagraphFont"/>
    <w:link w:val="Heading9"/>
    <w:uiPriority w:val="99"/>
    <w:locked/>
    <w:rsid w:val="00765E4B"/>
    <w:rPr>
      <w:rFonts w:ascii="PetersburgCTT" w:hAnsi="PetersburgCTT" w:cs="Times New Roman"/>
      <w:i/>
      <w:sz w:val="18"/>
      <w:lang w:eastAsia="en-US"/>
    </w:rPr>
  </w:style>
  <w:style w:type="paragraph" w:styleId="Header">
    <w:name w:val="header"/>
    <w:basedOn w:val="Normal"/>
    <w:link w:val="HeaderChar"/>
    <w:uiPriority w:val="99"/>
    <w:rsid w:val="0009506E"/>
    <w:pPr>
      <w:tabs>
        <w:tab w:val="center" w:pos="4153"/>
        <w:tab w:val="right" w:pos="8306"/>
      </w:tabs>
    </w:pPr>
  </w:style>
  <w:style w:type="character" w:customStyle="1" w:styleId="HeaderChar">
    <w:name w:val="Header Char"/>
    <w:basedOn w:val="DefaultParagraphFont"/>
    <w:link w:val="Header"/>
    <w:uiPriority w:val="99"/>
    <w:locked/>
    <w:rsid w:val="00765E4B"/>
    <w:rPr>
      <w:rFonts w:cs="Times New Roman"/>
    </w:rPr>
  </w:style>
  <w:style w:type="paragraph" w:styleId="Footer">
    <w:name w:val="footer"/>
    <w:basedOn w:val="Normal"/>
    <w:link w:val="FooterChar"/>
    <w:uiPriority w:val="99"/>
    <w:rsid w:val="0009506E"/>
    <w:pPr>
      <w:tabs>
        <w:tab w:val="center" w:pos="4153"/>
        <w:tab w:val="right" w:pos="8306"/>
      </w:tabs>
    </w:pPr>
  </w:style>
  <w:style w:type="character" w:customStyle="1" w:styleId="FooterChar">
    <w:name w:val="Footer Char"/>
    <w:basedOn w:val="DefaultParagraphFont"/>
    <w:link w:val="Footer"/>
    <w:uiPriority w:val="99"/>
    <w:locked/>
    <w:rsid w:val="00765E4B"/>
    <w:rPr>
      <w:rFonts w:cs="Times New Roman"/>
    </w:rPr>
  </w:style>
  <w:style w:type="paragraph" w:styleId="Caption">
    <w:name w:val="caption"/>
    <w:basedOn w:val="Normal"/>
    <w:next w:val="Normal"/>
    <w:uiPriority w:val="99"/>
    <w:qFormat/>
    <w:rsid w:val="00361371"/>
    <w:pPr>
      <w:widowControl/>
      <w:jc w:val="center"/>
    </w:pPr>
    <w:rPr>
      <w:b/>
      <w:bCs/>
      <w:sz w:val="40"/>
      <w:szCs w:val="40"/>
    </w:rPr>
  </w:style>
  <w:style w:type="paragraph" w:styleId="BalloonText">
    <w:name w:val="Balloon Text"/>
    <w:basedOn w:val="Normal"/>
    <w:link w:val="BalloonTextChar"/>
    <w:uiPriority w:val="99"/>
    <w:semiHidden/>
    <w:rsid w:val="0047451C"/>
    <w:rPr>
      <w:rFonts w:ascii="Tahoma" w:hAnsi="Tahoma"/>
      <w:sz w:val="16"/>
      <w:szCs w:val="16"/>
    </w:rPr>
  </w:style>
  <w:style w:type="character" w:customStyle="1" w:styleId="BalloonTextChar">
    <w:name w:val="Balloon Text Char"/>
    <w:basedOn w:val="DefaultParagraphFont"/>
    <w:link w:val="BalloonText"/>
    <w:uiPriority w:val="99"/>
    <w:locked/>
    <w:rsid w:val="0047451C"/>
    <w:rPr>
      <w:rFonts w:ascii="Tahoma" w:hAnsi="Tahoma" w:cs="Times New Roman"/>
      <w:sz w:val="16"/>
    </w:rPr>
  </w:style>
  <w:style w:type="character" w:customStyle="1" w:styleId="DocumentMapChar">
    <w:name w:val="Document Map Char"/>
    <w:uiPriority w:val="99"/>
    <w:locked/>
    <w:rsid w:val="00765E4B"/>
    <w:rPr>
      <w:rFonts w:ascii="Tahoma" w:hAnsi="Tahoma"/>
      <w:shd w:val="clear" w:color="auto" w:fill="000080"/>
    </w:rPr>
  </w:style>
  <w:style w:type="paragraph" w:styleId="DocumentMap">
    <w:name w:val="Document Map"/>
    <w:basedOn w:val="Normal"/>
    <w:link w:val="DocumentMapChar1"/>
    <w:uiPriority w:val="99"/>
    <w:semiHidden/>
    <w:rsid w:val="00765E4B"/>
    <w:pPr>
      <w:shd w:val="clear" w:color="auto" w:fill="000080"/>
    </w:pPr>
    <w:rPr>
      <w:sz w:val="2"/>
      <w:szCs w:val="2"/>
    </w:rPr>
  </w:style>
  <w:style w:type="character" w:customStyle="1" w:styleId="DocumentMapChar1">
    <w:name w:val="Document Map Char1"/>
    <w:basedOn w:val="DefaultParagraphFont"/>
    <w:link w:val="DocumentMap"/>
    <w:uiPriority w:val="99"/>
    <w:semiHidden/>
    <w:locked/>
    <w:rsid w:val="008F3E5F"/>
    <w:rPr>
      <w:rFonts w:cs="Times New Roman"/>
      <w:sz w:val="2"/>
    </w:rPr>
  </w:style>
  <w:style w:type="character" w:customStyle="1" w:styleId="FootnoteTextChar">
    <w:name w:val="Footnote Text Char"/>
    <w:aliases w:val="Текст сноски-FN Char,Footnote Text Char Знак Знак Char,Footnote Text Char Знак Char,single space Char,Текст сноски Знак Знак Знак Char,Footnote Text Char Знак Знак Знак Знак Char"/>
    <w:uiPriority w:val="99"/>
    <w:locked/>
    <w:rsid w:val="00765E4B"/>
  </w:style>
  <w:style w:type="paragraph" w:styleId="FootnoteText">
    <w:name w:val="footnote text"/>
    <w:aliases w:val="Текст сноски-FN,Footnote Text Char Знак Знак,Footnote Text Char Знак,single space,Текст сноски Знак Знак Знак,Footnote Text Char Знак Знак Знак Знак"/>
    <w:basedOn w:val="Normal"/>
    <w:link w:val="FootnoteTextChar2"/>
    <w:uiPriority w:val="99"/>
    <w:rsid w:val="00765E4B"/>
    <w:pPr>
      <w:widowControl/>
      <w:jc w:val="both"/>
    </w:pPr>
  </w:style>
  <w:style w:type="character" w:customStyle="1" w:styleId="FootnoteTextChar1">
    <w:name w:val="Footnote Text Char1"/>
    <w:aliases w:val="Текст сноски-FN Char1,Footnote Text Char Знак Знак Char1,Footnote Text Char Знак Char1,single space Char1,Текст сноски Знак Знак Знак Char1,Footnote Text Char Знак Знак Знак Знак Char1"/>
    <w:basedOn w:val="DefaultParagraphFont"/>
    <w:link w:val="FootnoteText"/>
    <w:uiPriority w:val="99"/>
    <w:semiHidden/>
    <w:locked/>
    <w:rsid w:val="005272CB"/>
    <w:rPr>
      <w:rFonts w:cs="Times New Roman"/>
      <w:sz w:val="20"/>
      <w:szCs w:val="20"/>
    </w:rPr>
  </w:style>
  <w:style w:type="character" w:customStyle="1" w:styleId="FootnoteTextChar2">
    <w:name w:val="Footnote Text Char2"/>
    <w:aliases w:val="Текст сноски-FN Char2,Footnote Text Char Знак Знак Char2,Footnote Text Char Знак Char2,single space Char2,Текст сноски Знак Знак Знак Char2,Footnote Text Char Знак Знак Знак Знак Char2"/>
    <w:basedOn w:val="DefaultParagraphFont"/>
    <w:link w:val="FootnoteText"/>
    <w:uiPriority w:val="99"/>
    <w:locked/>
    <w:rsid w:val="008F3E5F"/>
    <w:rPr>
      <w:rFonts w:cs="Times New Roman"/>
      <w:sz w:val="20"/>
    </w:rPr>
  </w:style>
  <w:style w:type="character" w:customStyle="1" w:styleId="BodyTextChar">
    <w:name w:val="Body Text Char"/>
    <w:aliases w:val="Основной текст1 Char,Основной текст Знак Знак Char,bt Char"/>
    <w:uiPriority w:val="99"/>
    <w:locked/>
    <w:rsid w:val="00765E4B"/>
    <w:rPr>
      <w:b/>
      <w:sz w:val="40"/>
      <w:u w:val="single"/>
    </w:rPr>
  </w:style>
  <w:style w:type="paragraph" w:styleId="BodyText">
    <w:name w:val="Body Text"/>
    <w:aliases w:val="Основной текст1,Основной текст Знак Знак,bt"/>
    <w:basedOn w:val="Normal"/>
    <w:link w:val="BodyTextChar1"/>
    <w:uiPriority w:val="99"/>
    <w:rsid w:val="00765E4B"/>
    <w:pPr>
      <w:widowControl/>
    </w:pPr>
  </w:style>
  <w:style w:type="character" w:customStyle="1" w:styleId="BodyTextChar1">
    <w:name w:val="Body Text Char1"/>
    <w:aliases w:val="Основной текст1 Char1,Основной текст Знак Знак Char1,bt Char1"/>
    <w:basedOn w:val="DefaultParagraphFont"/>
    <w:link w:val="BodyText"/>
    <w:uiPriority w:val="99"/>
    <w:locked/>
    <w:rsid w:val="008F3E5F"/>
    <w:rPr>
      <w:rFonts w:cs="Times New Roman"/>
      <w:sz w:val="20"/>
    </w:rPr>
  </w:style>
  <w:style w:type="character" w:customStyle="1" w:styleId="BodyTextIndent2Char">
    <w:name w:val="Body Text Indent 2 Char"/>
    <w:uiPriority w:val="99"/>
    <w:locked/>
    <w:rsid w:val="00765E4B"/>
    <w:rPr>
      <w:sz w:val="28"/>
    </w:rPr>
  </w:style>
  <w:style w:type="paragraph" w:styleId="BodyTextIndent2">
    <w:name w:val="Body Text Indent 2"/>
    <w:basedOn w:val="Normal"/>
    <w:link w:val="BodyTextIndent2Char1"/>
    <w:uiPriority w:val="99"/>
    <w:rsid w:val="00765E4B"/>
    <w:pPr>
      <w:widowControl/>
      <w:tabs>
        <w:tab w:val="left" w:pos="709"/>
      </w:tabs>
      <w:ind w:firstLine="567"/>
      <w:jc w:val="both"/>
    </w:pPr>
  </w:style>
  <w:style w:type="character" w:customStyle="1" w:styleId="BodyTextIndent2Char1">
    <w:name w:val="Body Text Indent 2 Char1"/>
    <w:basedOn w:val="DefaultParagraphFont"/>
    <w:link w:val="BodyTextIndent2"/>
    <w:uiPriority w:val="99"/>
    <w:locked/>
    <w:rsid w:val="008F3E5F"/>
    <w:rPr>
      <w:rFonts w:cs="Times New Roman"/>
      <w:sz w:val="20"/>
    </w:rPr>
  </w:style>
  <w:style w:type="paragraph" w:customStyle="1" w:styleId="10">
    <w:name w:val="Без интервала1"/>
    <w:link w:val="a"/>
    <w:uiPriority w:val="99"/>
    <w:rsid w:val="00765E4B"/>
    <w:pPr>
      <w:suppressAutoHyphens/>
    </w:pPr>
    <w:rPr>
      <w:rFonts w:ascii="Calibri" w:hAnsi="Calibri"/>
      <w:lang w:eastAsia="ar-SA"/>
    </w:rPr>
  </w:style>
  <w:style w:type="character" w:customStyle="1" w:styleId="a">
    <w:name w:val="Без интервала Знак"/>
    <w:link w:val="10"/>
    <w:uiPriority w:val="99"/>
    <w:locked/>
    <w:rsid w:val="00765E4B"/>
    <w:rPr>
      <w:rFonts w:ascii="Calibri" w:hAnsi="Calibri"/>
      <w:sz w:val="22"/>
      <w:lang w:eastAsia="ar-SA" w:bidi="ar-SA"/>
    </w:rPr>
  </w:style>
  <w:style w:type="character" w:customStyle="1" w:styleId="BodyTextIndent3Char">
    <w:name w:val="Body Text Indent 3 Char"/>
    <w:uiPriority w:val="99"/>
    <w:locked/>
    <w:rsid w:val="00765E4B"/>
    <w:rPr>
      <w:sz w:val="16"/>
    </w:rPr>
  </w:style>
  <w:style w:type="paragraph" w:styleId="BodyTextIndent3">
    <w:name w:val="Body Text Indent 3"/>
    <w:basedOn w:val="Normal"/>
    <w:link w:val="BodyTextIndent3Char1"/>
    <w:uiPriority w:val="99"/>
    <w:rsid w:val="005D671A"/>
    <w:pPr>
      <w:widowControl/>
      <w:ind w:firstLine="356"/>
      <w:jc w:val="both"/>
    </w:pPr>
    <w:rPr>
      <w:sz w:val="24"/>
    </w:rPr>
  </w:style>
  <w:style w:type="character" w:customStyle="1" w:styleId="BodyTextIndent3Char1">
    <w:name w:val="Body Text Indent 3 Char1"/>
    <w:basedOn w:val="DefaultParagraphFont"/>
    <w:link w:val="BodyTextIndent3"/>
    <w:uiPriority w:val="99"/>
    <w:locked/>
    <w:rsid w:val="008F3E5F"/>
    <w:rPr>
      <w:rFonts w:cs="Times New Roman"/>
      <w:sz w:val="16"/>
    </w:rPr>
  </w:style>
  <w:style w:type="character" w:customStyle="1" w:styleId="BodyTextIndentChar">
    <w:name w:val="Body Text Indent Char"/>
    <w:uiPriority w:val="99"/>
    <w:locked/>
    <w:rsid w:val="00765E4B"/>
  </w:style>
  <w:style w:type="paragraph" w:styleId="BodyTextIndent">
    <w:name w:val="Body Text Indent"/>
    <w:basedOn w:val="Normal"/>
    <w:link w:val="BodyTextIndentChar1"/>
    <w:uiPriority w:val="99"/>
    <w:rsid w:val="00765E4B"/>
    <w:pPr>
      <w:spacing w:after="120"/>
      <w:ind w:left="283"/>
    </w:pPr>
  </w:style>
  <w:style w:type="character" w:customStyle="1" w:styleId="BodyTextIndentChar1">
    <w:name w:val="Body Text Indent Char1"/>
    <w:basedOn w:val="DefaultParagraphFont"/>
    <w:link w:val="BodyTextIndent"/>
    <w:uiPriority w:val="99"/>
    <w:semiHidden/>
    <w:locked/>
    <w:rsid w:val="008F3E5F"/>
    <w:rPr>
      <w:rFonts w:cs="Times New Roman"/>
      <w:sz w:val="20"/>
    </w:rPr>
  </w:style>
  <w:style w:type="character" w:customStyle="1" w:styleId="20">
    <w:name w:val="Основной текст (2)_"/>
    <w:link w:val="21"/>
    <w:uiPriority w:val="99"/>
    <w:locked/>
    <w:rsid w:val="00765E4B"/>
    <w:rPr>
      <w:sz w:val="26"/>
      <w:shd w:val="clear" w:color="auto" w:fill="FFFFFF"/>
    </w:rPr>
  </w:style>
  <w:style w:type="paragraph" w:customStyle="1" w:styleId="21">
    <w:name w:val="Основной текст (2)"/>
    <w:basedOn w:val="Normal"/>
    <w:link w:val="20"/>
    <w:uiPriority w:val="99"/>
    <w:rsid w:val="00765E4B"/>
    <w:pPr>
      <w:widowControl/>
      <w:shd w:val="clear" w:color="auto" w:fill="FFFFFF"/>
      <w:spacing w:before="420" w:after="600" w:line="322" w:lineRule="exact"/>
      <w:jc w:val="center"/>
    </w:pPr>
    <w:rPr>
      <w:sz w:val="26"/>
      <w:shd w:val="clear" w:color="auto" w:fill="FFFFFF"/>
    </w:rPr>
  </w:style>
  <w:style w:type="character" w:customStyle="1" w:styleId="CommentTextChar">
    <w:name w:val="Comment Text Char"/>
    <w:uiPriority w:val="99"/>
    <w:locked/>
    <w:rsid w:val="00765E4B"/>
  </w:style>
  <w:style w:type="paragraph" w:styleId="CommentText">
    <w:name w:val="annotation text"/>
    <w:basedOn w:val="Normal"/>
    <w:link w:val="CommentTextChar1"/>
    <w:uiPriority w:val="99"/>
    <w:semiHidden/>
    <w:rsid w:val="00765E4B"/>
  </w:style>
  <w:style w:type="character" w:customStyle="1" w:styleId="CommentTextChar1">
    <w:name w:val="Comment Text Char1"/>
    <w:basedOn w:val="DefaultParagraphFont"/>
    <w:link w:val="CommentText"/>
    <w:uiPriority w:val="99"/>
    <w:semiHidden/>
    <w:locked/>
    <w:rsid w:val="008F3E5F"/>
    <w:rPr>
      <w:rFonts w:cs="Times New Roman"/>
      <w:sz w:val="20"/>
    </w:rPr>
  </w:style>
  <w:style w:type="character" w:customStyle="1" w:styleId="CommentSubjectChar">
    <w:name w:val="Comment Subject Char"/>
    <w:uiPriority w:val="99"/>
    <w:locked/>
    <w:rsid w:val="00765E4B"/>
    <w:rPr>
      <w:b/>
    </w:rPr>
  </w:style>
  <w:style w:type="paragraph" w:styleId="CommentSubject">
    <w:name w:val="annotation subject"/>
    <w:basedOn w:val="CommentText"/>
    <w:next w:val="CommentText"/>
    <w:link w:val="CommentSubjectChar1"/>
    <w:uiPriority w:val="99"/>
    <w:semiHidden/>
    <w:rsid w:val="00765E4B"/>
    <w:rPr>
      <w:b/>
      <w:bCs/>
    </w:rPr>
  </w:style>
  <w:style w:type="character" w:customStyle="1" w:styleId="CommentSubjectChar1">
    <w:name w:val="Comment Subject Char1"/>
    <w:basedOn w:val="CommentTextChar1"/>
    <w:link w:val="CommentSubject"/>
    <w:uiPriority w:val="99"/>
    <w:semiHidden/>
    <w:locked/>
    <w:rsid w:val="008F3E5F"/>
    <w:rPr>
      <w:b/>
    </w:rPr>
  </w:style>
  <w:style w:type="table" w:styleId="TableGrid">
    <w:name w:val="Table Grid"/>
    <w:basedOn w:val="TableNormal"/>
    <w:uiPriority w:val="99"/>
    <w:rsid w:val="007F556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6D046D"/>
    <w:pPr>
      <w:widowControl w:val="0"/>
      <w:autoSpaceDE w:val="0"/>
      <w:autoSpaceDN w:val="0"/>
    </w:pPr>
    <w:rPr>
      <w:rFonts w:ascii="Calibri" w:hAnsi="Calibri"/>
    </w:rPr>
  </w:style>
  <w:style w:type="character" w:customStyle="1" w:styleId="ConsPlusNormal0">
    <w:name w:val="ConsPlusNormal Знак"/>
    <w:link w:val="ConsPlusNormal"/>
    <w:uiPriority w:val="99"/>
    <w:locked/>
    <w:rsid w:val="005D671A"/>
    <w:rPr>
      <w:rFonts w:ascii="Calibri" w:hAnsi="Calibri"/>
      <w:sz w:val="22"/>
      <w:lang w:val="ru-RU" w:eastAsia="ru-RU"/>
    </w:rPr>
  </w:style>
  <w:style w:type="character" w:customStyle="1" w:styleId="11">
    <w:name w:val="Основной шрифт абзаца1"/>
    <w:uiPriority w:val="99"/>
    <w:semiHidden/>
    <w:rsid w:val="00E13888"/>
    <w:rPr>
      <w:sz w:val="20"/>
    </w:rPr>
  </w:style>
  <w:style w:type="paragraph" w:customStyle="1" w:styleId="ConsPlusTitle">
    <w:name w:val="ConsPlusTitle"/>
    <w:uiPriority w:val="99"/>
    <w:rsid w:val="00E13888"/>
    <w:pPr>
      <w:autoSpaceDE w:val="0"/>
      <w:autoSpaceDN w:val="0"/>
      <w:adjustRightInd w:val="0"/>
    </w:pPr>
    <w:rPr>
      <w:rFonts w:ascii="Arial" w:hAnsi="Arial" w:cs="Arial"/>
      <w:b/>
      <w:bCs/>
      <w:sz w:val="20"/>
      <w:szCs w:val="20"/>
    </w:rPr>
  </w:style>
  <w:style w:type="character" w:styleId="Hyperlink">
    <w:name w:val="Hyperlink"/>
    <w:basedOn w:val="DefaultParagraphFont"/>
    <w:uiPriority w:val="99"/>
    <w:locked/>
    <w:rsid w:val="00E13888"/>
    <w:rPr>
      <w:rFonts w:cs="Times New Roman"/>
      <w:color w:val="0000FF"/>
      <w:u w:val="single"/>
    </w:rPr>
  </w:style>
  <w:style w:type="character" w:styleId="PageNumber">
    <w:name w:val="page number"/>
    <w:basedOn w:val="DefaultParagraphFont"/>
    <w:uiPriority w:val="99"/>
    <w:locked/>
    <w:rsid w:val="00E13888"/>
    <w:rPr>
      <w:rFonts w:cs="Times New Roman"/>
    </w:rPr>
  </w:style>
  <w:style w:type="paragraph" w:styleId="NormalWeb">
    <w:name w:val="Normal (Web)"/>
    <w:basedOn w:val="Normal"/>
    <w:uiPriority w:val="99"/>
    <w:locked/>
    <w:rsid w:val="00E13888"/>
    <w:pPr>
      <w:widowControl/>
      <w:spacing w:before="100" w:beforeAutospacing="1" w:after="100" w:afterAutospacing="1"/>
    </w:pPr>
    <w:rPr>
      <w:rFonts w:ascii="Arial Unicode MS" w:hAnsi="Arial Unicode MS" w:cs="Arial Unicode MS"/>
      <w:color w:val="000000"/>
      <w:sz w:val="24"/>
      <w:szCs w:val="24"/>
    </w:rPr>
  </w:style>
  <w:style w:type="paragraph" w:customStyle="1" w:styleId="ConsPlusNonformat">
    <w:name w:val="ConsPlusNonformat"/>
    <w:uiPriority w:val="99"/>
    <w:rsid w:val="00E13888"/>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E13888"/>
    <w:pPr>
      <w:widowControl w:val="0"/>
      <w:autoSpaceDE w:val="0"/>
      <w:autoSpaceDN w:val="0"/>
      <w:adjustRightInd w:val="0"/>
    </w:pPr>
    <w:rPr>
      <w:rFonts w:ascii="Arial" w:hAnsi="Arial" w:cs="Arial"/>
      <w:sz w:val="20"/>
      <w:szCs w:val="20"/>
    </w:rPr>
  </w:style>
  <w:style w:type="paragraph" w:customStyle="1" w:styleId="ConsNormal">
    <w:name w:val="ConsNormal"/>
    <w:uiPriority w:val="99"/>
    <w:rsid w:val="00E13888"/>
    <w:pPr>
      <w:widowControl w:val="0"/>
      <w:autoSpaceDE w:val="0"/>
      <w:autoSpaceDN w:val="0"/>
      <w:adjustRightInd w:val="0"/>
      <w:ind w:right="19772" w:firstLine="720"/>
    </w:pPr>
    <w:rPr>
      <w:rFonts w:ascii="Arial" w:hAnsi="Arial" w:cs="Arial"/>
      <w:sz w:val="20"/>
      <w:szCs w:val="20"/>
    </w:rPr>
  </w:style>
  <w:style w:type="paragraph" w:customStyle="1" w:styleId="12">
    <w:name w:val="Обычный1"/>
    <w:uiPriority w:val="99"/>
    <w:rsid w:val="00E13888"/>
    <w:rPr>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Normal"/>
    <w:uiPriority w:val="99"/>
    <w:rsid w:val="00E13888"/>
    <w:pPr>
      <w:widowControl/>
      <w:spacing w:before="100" w:beforeAutospacing="1" w:after="100" w:afterAutospacing="1"/>
    </w:pPr>
    <w:rPr>
      <w:rFonts w:ascii="Tahoma" w:hAnsi="Tahoma"/>
      <w:lang w:val="en-US" w:eastAsia="en-US"/>
    </w:rPr>
  </w:style>
  <w:style w:type="paragraph" w:customStyle="1" w:styleId="Default">
    <w:name w:val="Default"/>
    <w:uiPriority w:val="99"/>
    <w:rsid w:val="00E13888"/>
    <w:pPr>
      <w:autoSpaceDE w:val="0"/>
      <w:autoSpaceDN w:val="0"/>
      <w:adjustRightInd w:val="0"/>
    </w:pPr>
    <w:rPr>
      <w:color w:val="000000"/>
      <w:sz w:val="24"/>
      <w:szCs w:val="24"/>
    </w:rPr>
  </w:style>
  <w:style w:type="paragraph" w:customStyle="1" w:styleId="120">
    <w:name w:val="Знак Знак12 Знак Знак Знак Знак"/>
    <w:basedOn w:val="Normal"/>
    <w:uiPriority w:val="99"/>
    <w:rsid w:val="00E13888"/>
    <w:pPr>
      <w:tabs>
        <w:tab w:val="num" w:pos="1315"/>
      </w:tabs>
      <w:adjustRightInd w:val="0"/>
      <w:spacing w:after="160" w:line="240" w:lineRule="exact"/>
      <w:ind w:left="1315" w:hanging="180"/>
      <w:jc w:val="center"/>
    </w:pPr>
    <w:rPr>
      <w:b/>
      <w:i/>
      <w:sz w:val="28"/>
      <w:lang w:val="en-GB" w:eastAsia="en-US"/>
    </w:rPr>
  </w:style>
  <w:style w:type="paragraph" w:styleId="ListParagraph">
    <w:name w:val="List Paragraph"/>
    <w:basedOn w:val="Normal"/>
    <w:uiPriority w:val="99"/>
    <w:qFormat/>
    <w:rsid w:val="00E13888"/>
    <w:pPr>
      <w:ind w:left="720"/>
      <w:contextualSpacing/>
    </w:pPr>
  </w:style>
  <w:style w:type="character" w:styleId="FootnoteReference">
    <w:name w:val="footnote reference"/>
    <w:basedOn w:val="DefaultParagraphFont"/>
    <w:uiPriority w:val="99"/>
    <w:locked/>
    <w:rsid w:val="00E13888"/>
    <w:rPr>
      <w:rFonts w:cs="Times New Roman"/>
      <w:vertAlign w:val="superscript"/>
    </w:rPr>
  </w:style>
  <w:style w:type="character" w:customStyle="1" w:styleId="H61">
    <w:name w:val="H6 Знак Знак1"/>
    <w:basedOn w:val="DefaultParagraphFont"/>
    <w:uiPriority w:val="99"/>
    <w:rsid w:val="005D671A"/>
    <w:rPr>
      <w:rFonts w:ascii="PetersburgCTT" w:hAnsi="PetersburgCTT" w:cs="Times New Roman"/>
      <w:i/>
      <w:sz w:val="24"/>
      <w:szCs w:val="24"/>
      <w:lang w:eastAsia="en-US"/>
    </w:rPr>
  </w:style>
  <w:style w:type="character" w:customStyle="1" w:styleId="6">
    <w:name w:val="Знак Знак6"/>
    <w:basedOn w:val="DefaultParagraphFont"/>
    <w:uiPriority w:val="99"/>
    <w:rsid w:val="005D671A"/>
    <w:rPr>
      <w:rFonts w:ascii="PetersburgCTT" w:hAnsi="PetersburgCTT" w:cs="Times New Roman"/>
      <w:sz w:val="24"/>
      <w:szCs w:val="24"/>
      <w:lang w:eastAsia="en-US"/>
    </w:rPr>
  </w:style>
  <w:style w:type="character" w:customStyle="1" w:styleId="5">
    <w:name w:val="Знак Знак5"/>
    <w:basedOn w:val="DefaultParagraphFont"/>
    <w:uiPriority w:val="99"/>
    <w:rsid w:val="005D671A"/>
    <w:rPr>
      <w:rFonts w:ascii="PetersburgCTT" w:hAnsi="PetersburgCTT" w:cs="Times New Roman"/>
      <w:i/>
      <w:sz w:val="24"/>
      <w:szCs w:val="24"/>
      <w:lang w:eastAsia="en-US"/>
    </w:rPr>
  </w:style>
  <w:style w:type="character" w:customStyle="1" w:styleId="4">
    <w:name w:val="Знак Знак4"/>
    <w:basedOn w:val="DefaultParagraphFont"/>
    <w:uiPriority w:val="99"/>
    <w:rsid w:val="005D671A"/>
    <w:rPr>
      <w:rFonts w:ascii="PetersburgCTT" w:hAnsi="PetersburgCTT" w:cs="Times New Roman"/>
      <w:i/>
      <w:sz w:val="24"/>
      <w:szCs w:val="24"/>
      <w:lang w:eastAsia="en-US"/>
    </w:rPr>
  </w:style>
  <w:style w:type="character" w:customStyle="1" w:styleId="7">
    <w:name w:val="Знак Знак7"/>
    <w:uiPriority w:val="99"/>
    <w:rsid w:val="005D671A"/>
    <w:rPr>
      <w:sz w:val="24"/>
    </w:rPr>
  </w:style>
  <w:style w:type="paragraph" w:customStyle="1" w:styleId="22">
    <w:name w:val="Знак Знак2"/>
    <w:basedOn w:val="Normal"/>
    <w:uiPriority w:val="99"/>
    <w:rsid w:val="005D671A"/>
    <w:pPr>
      <w:tabs>
        <w:tab w:val="num" w:pos="1315"/>
      </w:tabs>
      <w:adjustRightInd w:val="0"/>
      <w:spacing w:after="160" w:line="240" w:lineRule="exact"/>
      <w:ind w:left="1315" w:hanging="180"/>
      <w:jc w:val="center"/>
    </w:pPr>
    <w:rPr>
      <w:b/>
      <w:bCs/>
      <w:i/>
      <w:iCs/>
      <w:sz w:val="28"/>
      <w:szCs w:val="28"/>
      <w:lang w:val="en-GB" w:eastAsia="en-US"/>
    </w:rPr>
  </w:style>
  <w:style w:type="character" w:customStyle="1" w:styleId="24">
    <w:name w:val="Знак Знак24"/>
    <w:uiPriority w:val="99"/>
    <w:rsid w:val="005D671A"/>
  </w:style>
  <w:style w:type="paragraph" w:customStyle="1" w:styleId="a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5D671A"/>
    <w:pPr>
      <w:widowControl/>
      <w:spacing w:before="100" w:beforeAutospacing="1" w:after="100" w:afterAutospacing="1"/>
    </w:pPr>
    <w:rPr>
      <w:rFonts w:ascii="Tahoma" w:hAnsi="Tahoma" w:cs="Tahoma"/>
      <w:lang w:val="en-US" w:eastAsia="en-US"/>
    </w:rPr>
  </w:style>
  <w:style w:type="character" w:styleId="FollowedHyperlink">
    <w:name w:val="FollowedHyperlink"/>
    <w:basedOn w:val="DefaultParagraphFont"/>
    <w:uiPriority w:val="99"/>
    <w:locked/>
    <w:rsid w:val="005D671A"/>
    <w:rPr>
      <w:rFonts w:cs="Times New Roman"/>
      <w:color w:val="800080"/>
      <w:u w:val="single"/>
    </w:rPr>
  </w:style>
  <w:style w:type="paragraph" w:customStyle="1" w:styleId="xl65">
    <w:name w:val="xl65"/>
    <w:basedOn w:val="Normal"/>
    <w:uiPriority w:val="99"/>
    <w:rsid w:val="005D671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2"/>
      <w:szCs w:val="22"/>
    </w:rPr>
  </w:style>
  <w:style w:type="paragraph" w:customStyle="1" w:styleId="xl66">
    <w:name w:val="xl66"/>
    <w:basedOn w:val="Normal"/>
    <w:uiPriority w:val="99"/>
    <w:rsid w:val="005D671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2"/>
      <w:szCs w:val="22"/>
    </w:rPr>
  </w:style>
  <w:style w:type="paragraph" w:customStyle="1" w:styleId="xl67">
    <w:name w:val="xl67"/>
    <w:basedOn w:val="Normal"/>
    <w:uiPriority w:val="99"/>
    <w:rsid w:val="005D671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2"/>
      <w:szCs w:val="22"/>
    </w:rPr>
  </w:style>
  <w:style w:type="paragraph" w:customStyle="1" w:styleId="xl68">
    <w:name w:val="xl68"/>
    <w:basedOn w:val="Normal"/>
    <w:uiPriority w:val="99"/>
    <w:rsid w:val="005D671A"/>
    <w:pPr>
      <w:widowControl/>
      <w:shd w:val="clear" w:color="000000" w:fill="FFFFFF"/>
      <w:spacing w:before="100" w:beforeAutospacing="1" w:after="100" w:afterAutospacing="1"/>
    </w:pPr>
    <w:rPr>
      <w:sz w:val="24"/>
      <w:szCs w:val="24"/>
    </w:rPr>
  </w:style>
  <w:style w:type="paragraph" w:customStyle="1" w:styleId="xl69">
    <w:name w:val="xl69"/>
    <w:basedOn w:val="Normal"/>
    <w:uiPriority w:val="99"/>
    <w:rsid w:val="005D671A"/>
    <w:pPr>
      <w:widowControl/>
      <w:shd w:val="clear" w:color="000000" w:fill="FFFFFF"/>
      <w:spacing w:before="100" w:beforeAutospacing="1" w:after="100" w:afterAutospacing="1"/>
    </w:pPr>
    <w:rPr>
      <w:sz w:val="24"/>
      <w:szCs w:val="24"/>
    </w:rPr>
  </w:style>
  <w:style w:type="paragraph" w:customStyle="1" w:styleId="xl70">
    <w:name w:val="xl70"/>
    <w:basedOn w:val="Normal"/>
    <w:uiPriority w:val="99"/>
    <w:rsid w:val="005D671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2"/>
      <w:szCs w:val="22"/>
    </w:rPr>
  </w:style>
  <w:style w:type="paragraph" w:customStyle="1" w:styleId="xl71">
    <w:name w:val="xl71"/>
    <w:basedOn w:val="Normal"/>
    <w:uiPriority w:val="99"/>
    <w:rsid w:val="005D671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72">
    <w:name w:val="xl72"/>
    <w:basedOn w:val="Normal"/>
    <w:uiPriority w:val="99"/>
    <w:rsid w:val="005D671A"/>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2"/>
      <w:szCs w:val="22"/>
    </w:rPr>
  </w:style>
  <w:style w:type="paragraph" w:customStyle="1" w:styleId="xl73">
    <w:name w:val="xl73"/>
    <w:basedOn w:val="Normal"/>
    <w:uiPriority w:val="99"/>
    <w:rsid w:val="005D671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74">
    <w:name w:val="xl74"/>
    <w:basedOn w:val="Normal"/>
    <w:uiPriority w:val="99"/>
    <w:rsid w:val="005D671A"/>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2"/>
      <w:szCs w:val="22"/>
    </w:rPr>
  </w:style>
  <w:style w:type="paragraph" w:customStyle="1" w:styleId="xl75">
    <w:name w:val="xl75"/>
    <w:basedOn w:val="Normal"/>
    <w:uiPriority w:val="99"/>
    <w:rsid w:val="005D671A"/>
    <w:pPr>
      <w:widowControl/>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2"/>
      <w:szCs w:val="22"/>
    </w:rPr>
  </w:style>
  <w:style w:type="paragraph" w:customStyle="1" w:styleId="xl76">
    <w:name w:val="xl76"/>
    <w:basedOn w:val="Normal"/>
    <w:uiPriority w:val="99"/>
    <w:rsid w:val="005D671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77">
    <w:name w:val="xl77"/>
    <w:basedOn w:val="Normal"/>
    <w:uiPriority w:val="99"/>
    <w:rsid w:val="005D671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2"/>
      <w:szCs w:val="22"/>
    </w:rPr>
  </w:style>
  <w:style w:type="paragraph" w:customStyle="1" w:styleId="xl78">
    <w:name w:val="xl78"/>
    <w:basedOn w:val="Normal"/>
    <w:uiPriority w:val="99"/>
    <w:rsid w:val="005D671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2"/>
      <w:szCs w:val="22"/>
    </w:rPr>
  </w:style>
  <w:style w:type="paragraph" w:customStyle="1" w:styleId="xl79">
    <w:name w:val="xl79"/>
    <w:basedOn w:val="Normal"/>
    <w:uiPriority w:val="99"/>
    <w:rsid w:val="005D671A"/>
    <w:pPr>
      <w:widowControl/>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80">
    <w:name w:val="xl80"/>
    <w:basedOn w:val="Normal"/>
    <w:uiPriority w:val="99"/>
    <w:rsid w:val="005D671A"/>
    <w:pPr>
      <w:widowControl/>
      <w:shd w:val="clear" w:color="000000" w:fill="FFFFFF"/>
      <w:spacing w:before="100" w:beforeAutospacing="1" w:after="100" w:afterAutospacing="1"/>
      <w:jc w:val="center"/>
      <w:textAlignment w:val="top"/>
    </w:pPr>
    <w:rPr>
      <w:sz w:val="22"/>
      <w:szCs w:val="22"/>
    </w:rPr>
  </w:style>
  <w:style w:type="paragraph" w:customStyle="1" w:styleId="xl81">
    <w:name w:val="xl81"/>
    <w:basedOn w:val="Normal"/>
    <w:uiPriority w:val="99"/>
    <w:rsid w:val="005D671A"/>
    <w:pPr>
      <w:widowControl/>
      <w:shd w:val="clear" w:color="000000" w:fill="FFFFFF"/>
      <w:spacing w:before="100" w:beforeAutospacing="1" w:after="100" w:afterAutospacing="1"/>
      <w:textAlignment w:val="top"/>
    </w:pPr>
    <w:rPr>
      <w:sz w:val="22"/>
      <w:szCs w:val="22"/>
    </w:rPr>
  </w:style>
  <w:style w:type="paragraph" w:customStyle="1" w:styleId="xl82">
    <w:name w:val="xl82"/>
    <w:basedOn w:val="Normal"/>
    <w:uiPriority w:val="99"/>
    <w:rsid w:val="005D671A"/>
    <w:pPr>
      <w:widowControl/>
      <w:shd w:val="clear" w:color="000000" w:fill="FFFFFF"/>
      <w:spacing w:before="100" w:beforeAutospacing="1" w:after="100" w:afterAutospacing="1"/>
    </w:pPr>
    <w:rPr>
      <w:sz w:val="22"/>
      <w:szCs w:val="22"/>
    </w:rPr>
  </w:style>
  <w:style w:type="paragraph" w:customStyle="1" w:styleId="xl83">
    <w:name w:val="xl83"/>
    <w:basedOn w:val="Normal"/>
    <w:uiPriority w:val="99"/>
    <w:rsid w:val="005D671A"/>
    <w:pPr>
      <w:widowControl/>
      <w:shd w:val="clear" w:color="000000" w:fill="FFFFFF"/>
      <w:spacing w:before="100" w:beforeAutospacing="1" w:after="100" w:afterAutospacing="1"/>
    </w:pPr>
    <w:rPr>
      <w:sz w:val="22"/>
      <w:szCs w:val="22"/>
    </w:rPr>
  </w:style>
  <w:style w:type="paragraph" w:customStyle="1" w:styleId="xl84">
    <w:name w:val="xl84"/>
    <w:basedOn w:val="Normal"/>
    <w:uiPriority w:val="99"/>
    <w:rsid w:val="005D671A"/>
    <w:pPr>
      <w:widowControl/>
      <w:shd w:val="clear" w:color="000000" w:fill="FFFFFF"/>
      <w:spacing w:before="100" w:beforeAutospacing="1" w:after="100" w:afterAutospacing="1"/>
    </w:pPr>
    <w:rPr>
      <w:b/>
      <w:bCs/>
      <w:sz w:val="22"/>
      <w:szCs w:val="22"/>
    </w:rPr>
  </w:style>
  <w:style w:type="paragraph" w:customStyle="1" w:styleId="xl85">
    <w:name w:val="xl85"/>
    <w:basedOn w:val="Normal"/>
    <w:uiPriority w:val="99"/>
    <w:rsid w:val="005D671A"/>
    <w:pPr>
      <w:widowControl/>
      <w:shd w:val="clear" w:color="000000" w:fill="FFFFFF"/>
      <w:spacing w:before="100" w:beforeAutospacing="1" w:after="100" w:afterAutospacing="1"/>
      <w:jc w:val="center"/>
    </w:pPr>
    <w:rPr>
      <w:b/>
      <w:bCs/>
      <w:sz w:val="24"/>
      <w:szCs w:val="24"/>
    </w:rPr>
  </w:style>
  <w:style w:type="paragraph" w:customStyle="1" w:styleId="xl86">
    <w:name w:val="xl86"/>
    <w:basedOn w:val="Normal"/>
    <w:uiPriority w:val="99"/>
    <w:rsid w:val="005D671A"/>
    <w:pPr>
      <w:widowControl/>
      <w:shd w:val="clear" w:color="000000" w:fill="FFFFFF"/>
      <w:spacing w:before="100" w:beforeAutospacing="1" w:after="100" w:afterAutospacing="1"/>
      <w:jc w:val="both"/>
    </w:pPr>
    <w:rPr>
      <w:sz w:val="24"/>
      <w:szCs w:val="24"/>
    </w:rPr>
  </w:style>
  <w:style w:type="paragraph" w:customStyle="1" w:styleId="xl87">
    <w:name w:val="xl87"/>
    <w:basedOn w:val="Normal"/>
    <w:uiPriority w:val="99"/>
    <w:rsid w:val="005D671A"/>
    <w:pPr>
      <w:widowControl/>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88">
    <w:name w:val="xl88"/>
    <w:basedOn w:val="Normal"/>
    <w:uiPriority w:val="99"/>
    <w:rsid w:val="005D671A"/>
    <w:pPr>
      <w:widowControl/>
      <w:pBdr>
        <w:left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89">
    <w:name w:val="xl89"/>
    <w:basedOn w:val="Normal"/>
    <w:uiPriority w:val="99"/>
    <w:rsid w:val="005D671A"/>
    <w:pPr>
      <w:widowControl/>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90">
    <w:name w:val="xl90"/>
    <w:basedOn w:val="Normal"/>
    <w:uiPriority w:val="99"/>
    <w:rsid w:val="005D671A"/>
    <w:pPr>
      <w:widowControl/>
      <w:pBdr>
        <w:left w:val="single" w:sz="4" w:space="0" w:color="auto"/>
        <w:right w:val="single" w:sz="4" w:space="0" w:color="auto"/>
      </w:pBdr>
      <w:shd w:val="clear" w:color="000000" w:fill="FFFFFF"/>
      <w:spacing w:before="100" w:beforeAutospacing="1" w:after="100" w:afterAutospacing="1"/>
      <w:jc w:val="center"/>
      <w:textAlignment w:val="top"/>
    </w:pPr>
    <w:rPr>
      <w:sz w:val="22"/>
      <w:szCs w:val="22"/>
    </w:rPr>
  </w:style>
  <w:style w:type="paragraph" w:customStyle="1" w:styleId="xl91">
    <w:name w:val="xl91"/>
    <w:basedOn w:val="Normal"/>
    <w:uiPriority w:val="99"/>
    <w:rsid w:val="005D671A"/>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2"/>
      <w:szCs w:val="22"/>
    </w:rPr>
  </w:style>
  <w:style w:type="paragraph" w:customStyle="1" w:styleId="xl92">
    <w:name w:val="xl92"/>
    <w:basedOn w:val="Normal"/>
    <w:uiPriority w:val="99"/>
    <w:rsid w:val="005D671A"/>
    <w:pPr>
      <w:widowControl/>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93">
    <w:name w:val="xl93"/>
    <w:basedOn w:val="Normal"/>
    <w:uiPriority w:val="99"/>
    <w:rsid w:val="005D671A"/>
    <w:pPr>
      <w:widowControl/>
      <w:pBdr>
        <w:left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94">
    <w:name w:val="xl94"/>
    <w:basedOn w:val="Normal"/>
    <w:uiPriority w:val="99"/>
    <w:rsid w:val="005D671A"/>
    <w:pPr>
      <w:widowControl/>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95">
    <w:name w:val="xl95"/>
    <w:basedOn w:val="Normal"/>
    <w:uiPriority w:val="99"/>
    <w:rsid w:val="005D671A"/>
    <w:pPr>
      <w:widowControl/>
      <w:pBdr>
        <w:top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96">
    <w:name w:val="xl96"/>
    <w:basedOn w:val="Normal"/>
    <w:uiPriority w:val="99"/>
    <w:rsid w:val="005D671A"/>
    <w:pPr>
      <w:widowControl/>
      <w:pBdr>
        <w:right w:val="single" w:sz="4" w:space="0" w:color="auto"/>
      </w:pBdr>
      <w:shd w:val="clear" w:color="000000" w:fill="FFFFFF"/>
      <w:spacing w:before="100" w:beforeAutospacing="1" w:after="100" w:afterAutospacing="1"/>
      <w:textAlignment w:val="top"/>
    </w:pPr>
    <w:rPr>
      <w:sz w:val="22"/>
      <w:szCs w:val="22"/>
    </w:rPr>
  </w:style>
  <w:style w:type="paragraph" w:customStyle="1" w:styleId="xl97">
    <w:name w:val="xl97"/>
    <w:basedOn w:val="Normal"/>
    <w:uiPriority w:val="99"/>
    <w:rsid w:val="005D671A"/>
    <w:pPr>
      <w:widowControl/>
      <w:pBdr>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98">
    <w:name w:val="xl98"/>
    <w:basedOn w:val="Normal"/>
    <w:uiPriority w:val="99"/>
    <w:rsid w:val="005D671A"/>
    <w:pPr>
      <w:widowControl/>
      <w:shd w:val="clear" w:color="000000" w:fill="FFFFFF"/>
      <w:spacing w:before="100" w:beforeAutospacing="1" w:after="100" w:afterAutospacing="1"/>
    </w:pPr>
    <w:rPr>
      <w:sz w:val="24"/>
      <w:szCs w:val="24"/>
    </w:rPr>
  </w:style>
  <w:style w:type="paragraph" w:customStyle="1" w:styleId="xl99">
    <w:name w:val="xl99"/>
    <w:basedOn w:val="Normal"/>
    <w:uiPriority w:val="99"/>
    <w:rsid w:val="005D671A"/>
    <w:pPr>
      <w:widowControl/>
      <w:shd w:val="clear" w:color="000000" w:fill="FFFFFF"/>
      <w:spacing w:before="100" w:beforeAutospacing="1" w:after="100" w:afterAutospacing="1"/>
    </w:pPr>
    <w:rPr>
      <w:sz w:val="24"/>
      <w:szCs w:val="24"/>
    </w:rPr>
  </w:style>
  <w:style w:type="paragraph" w:customStyle="1" w:styleId="xl100">
    <w:name w:val="xl100"/>
    <w:basedOn w:val="Normal"/>
    <w:uiPriority w:val="99"/>
    <w:rsid w:val="005D671A"/>
    <w:pPr>
      <w:widowControl/>
      <w:pBdr>
        <w:left w:val="single" w:sz="8" w:space="0" w:color="auto"/>
      </w:pBdr>
      <w:shd w:val="clear" w:color="000000" w:fill="FFFFFF"/>
      <w:spacing w:before="100" w:beforeAutospacing="1" w:after="100" w:afterAutospacing="1"/>
      <w:textAlignment w:val="top"/>
    </w:pPr>
    <w:rPr>
      <w:sz w:val="22"/>
      <w:szCs w:val="22"/>
    </w:rPr>
  </w:style>
  <w:style w:type="paragraph" w:customStyle="1" w:styleId="xl101">
    <w:name w:val="xl101"/>
    <w:basedOn w:val="Normal"/>
    <w:uiPriority w:val="99"/>
    <w:rsid w:val="005D671A"/>
    <w:pPr>
      <w:widowControl/>
      <w:pBdr>
        <w:right w:val="single" w:sz="8" w:space="0" w:color="000000"/>
      </w:pBdr>
      <w:shd w:val="clear" w:color="000000" w:fill="FFFFFF"/>
      <w:spacing w:before="100" w:beforeAutospacing="1" w:after="100" w:afterAutospacing="1"/>
      <w:textAlignment w:val="top"/>
    </w:pPr>
    <w:rPr>
      <w:sz w:val="22"/>
      <w:szCs w:val="22"/>
    </w:rPr>
  </w:style>
  <w:style w:type="character" w:customStyle="1" w:styleId="23">
    <w:name w:val="Знак Знак23"/>
    <w:uiPriority w:val="99"/>
    <w:rsid w:val="005D671A"/>
    <w:rPr>
      <w:rFonts w:ascii="Times New Roman" w:hAnsi="Times New Roman"/>
      <w:b/>
      <w:caps/>
      <w:sz w:val="28"/>
      <w:lang w:val="en-US"/>
    </w:rPr>
  </w:style>
  <w:style w:type="character" w:customStyle="1" w:styleId="220">
    <w:name w:val="Знак Знак22"/>
    <w:uiPriority w:val="99"/>
    <w:rsid w:val="005D671A"/>
    <w:rPr>
      <w:rFonts w:ascii="Times New Roman" w:hAnsi="Times New Roman"/>
      <w:b/>
      <w:kern w:val="24"/>
      <w:sz w:val="28"/>
    </w:rPr>
  </w:style>
  <w:style w:type="character" w:customStyle="1" w:styleId="H3">
    <w:name w:val="H3 Знак"/>
    <w:aliases w:val="&quot;Сапфир&quot; Знак Знак"/>
    <w:uiPriority w:val="99"/>
    <w:rsid w:val="005D671A"/>
    <w:rPr>
      <w:b/>
      <w:sz w:val="24"/>
      <w:lang w:eastAsia="en-US"/>
    </w:rPr>
  </w:style>
  <w:style w:type="character" w:customStyle="1" w:styleId="H6">
    <w:name w:val="H6 Знак Знак"/>
    <w:uiPriority w:val="99"/>
    <w:rsid w:val="005D671A"/>
    <w:rPr>
      <w:rFonts w:ascii="PetersburgCTT" w:hAnsi="PetersburgCTT"/>
      <w:i/>
      <w:sz w:val="24"/>
      <w:lang w:eastAsia="en-US"/>
    </w:rPr>
  </w:style>
  <w:style w:type="paragraph" w:customStyle="1" w:styleId="a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autoRedefine/>
    <w:uiPriority w:val="99"/>
    <w:rsid w:val="005D671A"/>
    <w:pPr>
      <w:widowControl/>
      <w:spacing w:after="160" w:line="240" w:lineRule="exact"/>
    </w:pPr>
    <w:rPr>
      <w:rFonts w:eastAsia="SimSun"/>
      <w:b/>
      <w:sz w:val="28"/>
      <w:szCs w:val="24"/>
      <w:lang w:val="en-US" w:eastAsia="en-US"/>
    </w:rPr>
  </w:style>
  <w:style w:type="character" w:customStyle="1" w:styleId="13">
    <w:name w:val="Основной текст 1 Знак"/>
    <w:aliases w:val="Нумерованный список !! Знак,Надин стиль Знак,Body Text Indent Знак,Iniiaiie oaeno 1 Знак Знак"/>
    <w:uiPriority w:val="99"/>
    <w:rsid w:val="005D671A"/>
    <w:rPr>
      <w:rFonts w:ascii="Times New Roman" w:hAnsi="Times New Roman"/>
      <w:sz w:val="20"/>
      <w:lang w:eastAsia="ru-RU"/>
    </w:rPr>
  </w:style>
  <w:style w:type="character" w:customStyle="1" w:styleId="-FN1">
    <w:name w:val="Текст сноски-FN Знак1"/>
    <w:aliases w:val="Footnote Text Char Знак Знак Знак1,Footnote Text Char Знак Знак3,single space Знак2,footnote text Знак2,Текст сноски Знак Знак Знак Знак2,Footnote Text Char Знак Знак Знак Знак Знак Знак1"/>
    <w:basedOn w:val="DefaultParagraphFont"/>
    <w:uiPriority w:val="99"/>
    <w:rsid w:val="005D671A"/>
    <w:rPr>
      <w:rFonts w:ascii="Times New Roman" w:hAnsi="Times New Roman" w:cs="Times New Roman"/>
    </w:rPr>
  </w:style>
  <w:style w:type="character" w:customStyle="1" w:styleId="-FN2">
    <w:name w:val="Текст сноски-FN Знак2"/>
    <w:aliases w:val="Footnote Text Char Знак Знак Знак3,Footnote Text Char Знак Знак2,single space Знак1,footnote text Знак1,Текст сноски Знак Знак Знак Знак1,Footnote Text Char Знак Знак Знак Знак Знак Знак"/>
    <w:uiPriority w:val="99"/>
    <w:rsid w:val="005D671A"/>
    <w:rPr>
      <w:rFonts w:ascii="Times New Roman" w:hAnsi="Times New Roman"/>
      <w:sz w:val="20"/>
      <w:lang w:eastAsia="ru-RU"/>
    </w:rPr>
  </w:style>
  <w:style w:type="character" w:customStyle="1" w:styleId="14">
    <w:name w:val="Знак Знак1"/>
    <w:basedOn w:val="DefaultParagraphFont"/>
    <w:uiPriority w:val="99"/>
    <w:rsid w:val="005D671A"/>
    <w:rPr>
      <w:rFonts w:ascii="Times New Roman" w:hAnsi="Times New Roman" w:cs="Times New Roman"/>
      <w:sz w:val="28"/>
    </w:rPr>
  </w:style>
  <w:style w:type="paragraph" w:styleId="TOC1">
    <w:name w:val="toc 1"/>
    <w:basedOn w:val="Normal"/>
    <w:next w:val="Normal"/>
    <w:autoRedefine/>
    <w:uiPriority w:val="99"/>
    <w:rsid w:val="005D671A"/>
    <w:pPr>
      <w:widowControl/>
      <w:tabs>
        <w:tab w:val="right" w:leader="dot" w:pos="9344"/>
      </w:tabs>
      <w:jc w:val="center"/>
    </w:pPr>
    <w:rPr>
      <w:b/>
      <w:bCs/>
      <w:caps/>
      <w:noProof/>
      <w:sz w:val="28"/>
      <w:szCs w:val="28"/>
    </w:rPr>
  </w:style>
  <w:style w:type="character" w:customStyle="1" w:styleId="-FN">
    <w:name w:val="Текст сноски-FN Знак"/>
    <w:aliases w:val="Footnote Text Char Знак Знак Знак,Footnote Text Char Знак Знак1,Текст сноски Знак1,Текст сноски Знак Знак,single space Знак,footnote text Знак,Текст сноски Знак Знак Знак Знак,Текст сноски Знак Знак Знак1"/>
    <w:uiPriority w:val="99"/>
    <w:rsid w:val="005D671A"/>
    <w:rPr>
      <w:rFonts w:ascii="Times New Roman" w:hAnsi="Times New Roman"/>
    </w:rPr>
  </w:style>
  <w:style w:type="character" w:customStyle="1" w:styleId="15">
    <w:name w:val="Основной текст1 Знак"/>
    <w:aliases w:val="Основной текст Знак Знак Знак,bt Знак Знак"/>
    <w:basedOn w:val="DefaultParagraphFont"/>
    <w:uiPriority w:val="99"/>
    <w:rsid w:val="005D671A"/>
    <w:rPr>
      <w:rFonts w:cs="Times New Roman"/>
      <w:b/>
      <w:sz w:val="40"/>
      <w:u w:val="single"/>
    </w:rPr>
  </w:style>
  <w:style w:type="paragraph" w:customStyle="1" w:styleId="16">
    <w:name w:val="Абзац списка1"/>
    <w:basedOn w:val="Normal"/>
    <w:uiPriority w:val="99"/>
    <w:rsid w:val="005D671A"/>
    <w:pPr>
      <w:widowControl/>
      <w:spacing w:line="360" w:lineRule="atLeast"/>
      <w:ind w:left="720"/>
      <w:contextualSpacing/>
      <w:jc w:val="both"/>
    </w:pPr>
    <w:rPr>
      <w:sz w:val="28"/>
    </w:rPr>
  </w:style>
  <w:style w:type="paragraph" w:customStyle="1" w:styleId="a2">
    <w:name w:val="Таблица"/>
    <w:basedOn w:val="Normal"/>
    <w:uiPriority w:val="99"/>
    <w:rsid w:val="005D671A"/>
    <w:pPr>
      <w:widowControl/>
      <w:jc w:val="center"/>
    </w:pPr>
    <w:rPr>
      <w:b/>
      <w:sz w:val="28"/>
      <w:szCs w:val="28"/>
    </w:rPr>
  </w:style>
  <w:style w:type="character" w:customStyle="1" w:styleId="a3">
    <w:name w:val="Знак Знак"/>
    <w:basedOn w:val="DefaultParagraphFont"/>
    <w:uiPriority w:val="99"/>
    <w:rsid w:val="005D671A"/>
    <w:rPr>
      <w:rFonts w:ascii="Times New Roman" w:hAnsi="Times New Roman" w:cs="Times New Roman"/>
      <w:sz w:val="16"/>
      <w:szCs w:val="16"/>
    </w:rPr>
  </w:style>
  <w:style w:type="paragraph" w:customStyle="1" w:styleId="a4">
    <w:name w:val="Ст. без интервала"/>
    <w:basedOn w:val="25"/>
    <w:uiPriority w:val="99"/>
    <w:rsid w:val="005D671A"/>
    <w:pPr>
      <w:ind w:firstLine="709"/>
    </w:pPr>
    <w:rPr>
      <w:szCs w:val="28"/>
      <w:lang w:eastAsia="en-US"/>
    </w:rPr>
  </w:style>
  <w:style w:type="paragraph" w:customStyle="1" w:styleId="25">
    <w:name w:val="Без интервала2"/>
    <w:uiPriority w:val="99"/>
    <w:rsid w:val="005D671A"/>
    <w:pPr>
      <w:jc w:val="both"/>
    </w:pPr>
    <w:rPr>
      <w:sz w:val="28"/>
      <w:szCs w:val="20"/>
    </w:rPr>
  </w:style>
  <w:style w:type="character" w:customStyle="1" w:styleId="26">
    <w:name w:val="Основной текст 2 Знак Знак Знак"/>
    <w:basedOn w:val="DefaultParagraphFont"/>
    <w:uiPriority w:val="99"/>
    <w:rsid w:val="005D671A"/>
    <w:rPr>
      <w:rFonts w:cs="Times New Roman"/>
      <w:b/>
      <w:bCs/>
      <w:i/>
      <w:iCs/>
      <w:sz w:val="28"/>
      <w:szCs w:val="28"/>
      <w:lang w:val="en-GB" w:eastAsia="en-US" w:bidi="ar-SA"/>
    </w:rPr>
  </w:style>
  <w:style w:type="paragraph" w:customStyle="1" w:styleId="314">
    <w:name w:val="Основной текст с отступом 3 + 14 пт"/>
    <w:aliases w:val="По ширине,Слева:  0 см,Первая строка: ..."/>
    <w:basedOn w:val="BodyTextIndent3"/>
    <w:uiPriority w:val="99"/>
    <w:rsid w:val="005D671A"/>
    <w:pPr>
      <w:spacing w:after="120"/>
      <w:ind w:firstLine="540"/>
    </w:pPr>
    <w:rPr>
      <w:bCs/>
      <w:sz w:val="28"/>
      <w:szCs w:val="28"/>
    </w:rPr>
  </w:style>
  <w:style w:type="character" w:styleId="Strong">
    <w:name w:val="Strong"/>
    <w:basedOn w:val="DefaultParagraphFont"/>
    <w:uiPriority w:val="99"/>
    <w:qFormat/>
    <w:rsid w:val="005D671A"/>
    <w:rPr>
      <w:rFonts w:cs="Times New Roman"/>
      <w:b/>
    </w:rPr>
  </w:style>
  <w:style w:type="paragraph" w:customStyle="1" w:styleId="TimesNewRoman">
    <w:name w:val="Times New Roman"/>
    <w:basedOn w:val="Normal"/>
    <w:uiPriority w:val="99"/>
    <w:rsid w:val="005D671A"/>
    <w:pPr>
      <w:widowControl/>
      <w:suppressAutoHyphens/>
      <w:spacing w:after="200" w:line="276" w:lineRule="auto"/>
    </w:pPr>
    <w:rPr>
      <w:sz w:val="28"/>
      <w:szCs w:val="22"/>
      <w:lang w:eastAsia="ar-SA"/>
    </w:rPr>
  </w:style>
  <w:style w:type="paragraph" w:customStyle="1" w:styleId="Char">
    <w:name w:val="Char"/>
    <w:basedOn w:val="Normal"/>
    <w:uiPriority w:val="99"/>
    <w:rsid w:val="005D671A"/>
    <w:pPr>
      <w:widowControl/>
      <w:spacing w:after="160" w:line="240" w:lineRule="exact"/>
    </w:pPr>
    <w:rPr>
      <w:rFonts w:ascii="Arial" w:hAnsi="Arial" w:cs="Arial"/>
      <w:lang w:val="fr-FR" w:eastAsia="en-US"/>
    </w:rPr>
  </w:style>
  <w:style w:type="character" w:customStyle="1" w:styleId="FontStyle12">
    <w:name w:val="Font Style12"/>
    <w:uiPriority w:val="99"/>
    <w:rsid w:val="005D671A"/>
    <w:rPr>
      <w:rFonts w:ascii="Times New Roman" w:hAnsi="Times New Roman"/>
      <w:b/>
      <w:sz w:val="26"/>
    </w:rPr>
  </w:style>
  <w:style w:type="paragraph" w:customStyle="1" w:styleId="Style2">
    <w:name w:val="Style2"/>
    <w:basedOn w:val="Normal"/>
    <w:uiPriority w:val="99"/>
    <w:rsid w:val="005D671A"/>
    <w:pPr>
      <w:autoSpaceDE w:val="0"/>
      <w:autoSpaceDN w:val="0"/>
      <w:adjustRightInd w:val="0"/>
    </w:pPr>
    <w:rPr>
      <w:sz w:val="24"/>
      <w:szCs w:val="24"/>
    </w:rPr>
  </w:style>
  <w:style w:type="paragraph" w:customStyle="1" w:styleId="Style3">
    <w:name w:val="Style3"/>
    <w:basedOn w:val="Normal"/>
    <w:uiPriority w:val="99"/>
    <w:rsid w:val="005D671A"/>
    <w:pPr>
      <w:autoSpaceDE w:val="0"/>
      <w:autoSpaceDN w:val="0"/>
      <w:adjustRightInd w:val="0"/>
      <w:spacing w:line="322" w:lineRule="exact"/>
      <w:ind w:firstLine="706"/>
      <w:jc w:val="both"/>
    </w:pPr>
    <w:rPr>
      <w:sz w:val="24"/>
      <w:szCs w:val="24"/>
    </w:rPr>
  </w:style>
  <w:style w:type="paragraph" w:customStyle="1" w:styleId="Style4">
    <w:name w:val="Style4"/>
    <w:basedOn w:val="Normal"/>
    <w:uiPriority w:val="99"/>
    <w:rsid w:val="005D671A"/>
    <w:pPr>
      <w:autoSpaceDE w:val="0"/>
      <w:autoSpaceDN w:val="0"/>
      <w:adjustRightInd w:val="0"/>
      <w:spacing w:line="324" w:lineRule="exact"/>
      <w:ind w:firstLine="552"/>
      <w:jc w:val="both"/>
    </w:pPr>
    <w:rPr>
      <w:sz w:val="24"/>
      <w:szCs w:val="24"/>
    </w:rPr>
  </w:style>
  <w:style w:type="paragraph" w:customStyle="1" w:styleId="Style5">
    <w:name w:val="Style5"/>
    <w:basedOn w:val="Normal"/>
    <w:uiPriority w:val="99"/>
    <w:rsid w:val="005D671A"/>
    <w:pPr>
      <w:autoSpaceDE w:val="0"/>
      <w:autoSpaceDN w:val="0"/>
      <w:adjustRightInd w:val="0"/>
      <w:spacing w:line="326" w:lineRule="exact"/>
      <w:ind w:hanging="360"/>
    </w:pPr>
    <w:rPr>
      <w:sz w:val="24"/>
      <w:szCs w:val="24"/>
    </w:rPr>
  </w:style>
  <w:style w:type="character" w:customStyle="1" w:styleId="FontStyle13">
    <w:name w:val="Font Style13"/>
    <w:uiPriority w:val="99"/>
    <w:rsid w:val="005D671A"/>
    <w:rPr>
      <w:rFonts w:ascii="Times New Roman" w:hAnsi="Times New Roman"/>
      <w:sz w:val="26"/>
    </w:rPr>
  </w:style>
  <w:style w:type="paragraph" w:customStyle="1" w:styleId="110">
    <w:name w:val="Знак Знак11 Знак"/>
    <w:basedOn w:val="Heading1"/>
    <w:uiPriority w:val="99"/>
    <w:rsid w:val="005D671A"/>
    <w:pPr>
      <w:keepLines/>
    </w:pPr>
    <w:rPr>
      <w:kern w:val="28"/>
      <w:sz w:val="27"/>
      <w:szCs w:val="27"/>
    </w:rPr>
  </w:style>
  <w:style w:type="paragraph" w:customStyle="1" w:styleId="111">
    <w:name w:val="Знак Знак11 Знак Знак Знак"/>
    <w:basedOn w:val="Heading1"/>
    <w:uiPriority w:val="99"/>
    <w:rsid w:val="005D671A"/>
    <w:pPr>
      <w:keepLines/>
    </w:pPr>
    <w:rPr>
      <w:kern w:val="28"/>
      <w:sz w:val="27"/>
      <w:szCs w:val="27"/>
    </w:rPr>
  </w:style>
  <w:style w:type="paragraph" w:customStyle="1" w:styleId="17">
    <w:name w:val="Знак Знак Знак1"/>
    <w:basedOn w:val="Normal"/>
    <w:uiPriority w:val="99"/>
    <w:rsid w:val="005D671A"/>
    <w:pPr>
      <w:widowControl/>
      <w:spacing w:after="160" w:line="240" w:lineRule="exact"/>
    </w:pPr>
    <w:rPr>
      <w:rFonts w:ascii="Verdana" w:hAnsi="Verdana" w:cs="Verdana"/>
      <w:lang w:val="en-US" w:eastAsia="en-US"/>
    </w:rPr>
  </w:style>
  <w:style w:type="character" w:customStyle="1" w:styleId="30">
    <w:name w:val="Знак Знак3"/>
    <w:basedOn w:val="DefaultParagraphFont"/>
    <w:uiPriority w:val="99"/>
    <w:rsid w:val="005D671A"/>
    <w:rPr>
      <w:rFonts w:cs="Times New Roman"/>
    </w:rPr>
  </w:style>
  <w:style w:type="paragraph" w:customStyle="1" w:styleId="210">
    <w:name w:val="Без интервала21"/>
    <w:uiPriority w:val="99"/>
    <w:rsid w:val="005D671A"/>
    <w:pPr>
      <w:suppressAutoHyphens/>
    </w:pPr>
    <w:rPr>
      <w:rFonts w:ascii="Calibri" w:hAnsi="Calibri"/>
      <w:lang w:eastAsia="ar-SA"/>
    </w:rPr>
  </w:style>
  <w:style w:type="paragraph" w:customStyle="1" w:styleId="18">
    <w:name w:val="1"/>
    <w:basedOn w:val="Normal"/>
    <w:uiPriority w:val="99"/>
    <w:rsid w:val="005D671A"/>
    <w:pPr>
      <w:tabs>
        <w:tab w:val="num" w:pos="1315"/>
      </w:tabs>
      <w:adjustRightInd w:val="0"/>
      <w:spacing w:after="160" w:line="240" w:lineRule="exact"/>
      <w:ind w:left="1315" w:hanging="180"/>
      <w:jc w:val="center"/>
    </w:pPr>
    <w:rPr>
      <w:b/>
      <w:i/>
      <w:sz w:val="28"/>
      <w:lang w:val="en-GB" w:eastAsia="en-US"/>
    </w:rPr>
  </w:style>
  <w:style w:type="paragraph" w:customStyle="1" w:styleId="1">
    <w:name w:val="Знак1 Знак Знак Знак Знак Знак Знак Знак Знак Знак Знак Знак Знак Знак Знак Знак Знак Знак Знак Знак Знак Знак Знак Знак Знак"/>
    <w:basedOn w:val="Normal"/>
    <w:uiPriority w:val="99"/>
    <w:rsid w:val="005D671A"/>
    <w:pPr>
      <w:numPr>
        <w:numId w:val="1"/>
      </w:numPr>
      <w:adjustRightInd w:val="0"/>
      <w:spacing w:after="160" w:line="240" w:lineRule="exact"/>
      <w:jc w:val="center"/>
    </w:pPr>
    <w:rPr>
      <w:b/>
      <w:i/>
      <w:sz w:val="28"/>
      <w:lang w:val="en-GB" w:eastAsia="en-US"/>
    </w:rPr>
  </w:style>
  <w:style w:type="paragraph" w:customStyle="1" w:styleId="a5">
    <w:name w:val="Знак"/>
    <w:basedOn w:val="Normal"/>
    <w:uiPriority w:val="99"/>
    <w:rsid w:val="005D671A"/>
    <w:pPr>
      <w:tabs>
        <w:tab w:val="num" w:pos="360"/>
      </w:tabs>
      <w:adjustRightInd w:val="0"/>
      <w:spacing w:after="160" w:line="240" w:lineRule="exact"/>
      <w:jc w:val="center"/>
    </w:pPr>
    <w:rPr>
      <w:b/>
      <w:bCs/>
      <w:i/>
      <w:iCs/>
      <w:sz w:val="28"/>
      <w:szCs w:val="28"/>
      <w:lang w:val="en-GB" w:eastAsia="en-US"/>
    </w:rPr>
  </w:style>
  <w:style w:type="paragraph" w:customStyle="1" w:styleId="27">
    <w:name w:val="Знак2"/>
    <w:basedOn w:val="Normal"/>
    <w:uiPriority w:val="99"/>
    <w:rsid w:val="005D671A"/>
    <w:pPr>
      <w:widowControl/>
      <w:spacing w:after="160" w:line="240" w:lineRule="exact"/>
    </w:pPr>
    <w:rPr>
      <w:rFonts w:ascii="Verdana" w:hAnsi="Verdana"/>
      <w:lang w:val="en-US" w:eastAsia="en-US"/>
    </w:rPr>
  </w:style>
  <w:style w:type="paragraph" w:customStyle="1" w:styleId="ConsNonformat">
    <w:name w:val="ConsNonformat"/>
    <w:uiPriority w:val="99"/>
    <w:rsid w:val="005D671A"/>
    <w:pPr>
      <w:widowControl w:val="0"/>
      <w:autoSpaceDE w:val="0"/>
      <w:autoSpaceDN w:val="0"/>
      <w:adjustRightInd w:val="0"/>
      <w:ind w:right="19772"/>
    </w:pPr>
    <w:rPr>
      <w:rFonts w:ascii="Courier New" w:hAnsi="Courier New"/>
      <w:sz w:val="20"/>
      <w:szCs w:val="20"/>
    </w:rPr>
  </w:style>
  <w:style w:type="paragraph" w:customStyle="1" w:styleId="19">
    <w:name w:val="Знак1"/>
    <w:basedOn w:val="Normal"/>
    <w:uiPriority w:val="99"/>
    <w:rsid w:val="005D671A"/>
    <w:pPr>
      <w:widowControl/>
      <w:spacing w:after="160" w:line="240" w:lineRule="exact"/>
    </w:pPr>
    <w:rPr>
      <w:rFonts w:ascii="Verdana" w:hAnsi="Verdana"/>
      <w:lang w:val="en-US" w:eastAsia="en-US"/>
    </w:rPr>
  </w:style>
  <w:style w:type="paragraph" w:customStyle="1" w:styleId="40">
    <w:name w:val="Знак Знак4 Знак Знак"/>
    <w:basedOn w:val="Normal"/>
    <w:uiPriority w:val="99"/>
    <w:rsid w:val="005D671A"/>
    <w:pPr>
      <w:tabs>
        <w:tab w:val="num" w:pos="720"/>
      </w:tabs>
      <w:adjustRightInd w:val="0"/>
      <w:spacing w:after="160" w:line="240" w:lineRule="exact"/>
      <w:ind w:left="720" w:hanging="360"/>
      <w:jc w:val="center"/>
    </w:pPr>
    <w:rPr>
      <w:b/>
      <w:i/>
      <w:sz w:val="28"/>
      <w:lang w:val="en-GB" w:eastAsia="en-US"/>
    </w:rPr>
  </w:style>
  <w:style w:type="paragraph" w:customStyle="1" w:styleId="2">
    <w:name w:val="Знак Знак2 Знак Знак Знак Знак"/>
    <w:basedOn w:val="Normal"/>
    <w:uiPriority w:val="99"/>
    <w:rsid w:val="005D671A"/>
    <w:pPr>
      <w:numPr>
        <w:numId w:val="3"/>
      </w:numPr>
      <w:adjustRightInd w:val="0"/>
      <w:spacing w:after="160" w:line="240" w:lineRule="exact"/>
      <w:jc w:val="center"/>
    </w:pPr>
    <w:rPr>
      <w:b/>
      <w:bCs/>
      <w:i/>
      <w:iCs/>
      <w:sz w:val="28"/>
      <w:szCs w:val="28"/>
      <w:lang w:val="en-GB" w:eastAsia="en-US"/>
    </w:rPr>
  </w:style>
  <w:style w:type="paragraph" w:styleId="BodyText2">
    <w:name w:val="Body Text 2"/>
    <w:basedOn w:val="Normal"/>
    <w:link w:val="BodyText2Char"/>
    <w:uiPriority w:val="99"/>
    <w:rsid w:val="005D671A"/>
    <w:pPr>
      <w:ind w:firstLine="720"/>
      <w:jc w:val="both"/>
    </w:pPr>
    <w:rPr>
      <w:sz w:val="24"/>
    </w:rPr>
  </w:style>
  <w:style w:type="character" w:customStyle="1" w:styleId="BodyText2Char">
    <w:name w:val="Body Text 2 Char"/>
    <w:basedOn w:val="DefaultParagraphFont"/>
    <w:link w:val="BodyText2"/>
    <w:uiPriority w:val="99"/>
    <w:semiHidden/>
    <w:locked/>
    <w:rsid w:val="009662F8"/>
    <w:rPr>
      <w:rFonts w:cs="Times New Roman"/>
      <w:sz w:val="20"/>
      <w:szCs w:val="20"/>
    </w:rPr>
  </w:style>
  <w:style w:type="character" w:customStyle="1" w:styleId="8">
    <w:name w:val="Знак Знак8"/>
    <w:uiPriority w:val="99"/>
    <w:rsid w:val="005D671A"/>
    <w:rPr>
      <w:rFonts w:ascii="Cambria" w:hAnsi="Cambria"/>
      <w:b/>
      <w:i/>
      <w:kern w:val="32"/>
      <w:sz w:val="32"/>
      <w:lang w:val="en-GB" w:eastAsia="en-US"/>
    </w:rPr>
  </w:style>
  <w:style w:type="character" w:customStyle="1" w:styleId="H31">
    <w:name w:val="H3 Знак1"/>
    <w:aliases w:val="&quot;Сапфир&quot; Знак Знак1"/>
    <w:uiPriority w:val="99"/>
    <w:rsid w:val="005D671A"/>
    <w:rPr>
      <w:b/>
      <w:sz w:val="40"/>
      <w:lang w:val="ru-RU" w:eastAsia="ru-RU"/>
    </w:rPr>
  </w:style>
  <w:style w:type="paragraph" w:customStyle="1" w:styleId="a6">
    <w:name w:val="Знак Знак Знак Знак"/>
    <w:basedOn w:val="Normal"/>
    <w:uiPriority w:val="99"/>
    <w:rsid w:val="005D671A"/>
    <w:pPr>
      <w:tabs>
        <w:tab w:val="num" w:pos="720"/>
      </w:tabs>
      <w:adjustRightInd w:val="0"/>
      <w:spacing w:after="160" w:line="240" w:lineRule="exact"/>
      <w:ind w:left="720" w:hanging="360"/>
      <w:jc w:val="center"/>
    </w:pPr>
    <w:rPr>
      <w:b/>
      <w:i/>
      <w:sz w:val="28"/>
      <w:lang w:val="en-GB" w:eastAsia="en-US"/>
    </w:rPr>
  </w:style>
  <w:style w:type="character" w:customStyle="1" w:styleId="1a">
    <w:name w:val="Основной текст Знак Знак Знак1"/>
    <w:aliases w:val="bt Знак Знак1"/>
    <w:uiPriority w:val="99"/>
    <w:rsid w:val="005D671A"/>
    <w:rPr>
      <w:rFonts w:ascii="Times New Roman" w:hAnsi="Times New Roman"/>
      <w:b/>
      <w:sz w:val="28"/>
    </w:rPr>
  </w:style>
  <w:style w:type="paragraph" w:customStyle="1" w:styleId="3">
    <w:name w:val="Стиль3"/>
    <w:basedOn w:val="Normal"/>
    <w:uiPriority w:val="99"/>
    <w:rsid w:val="005D671A"/>
    <w:pPr>
      <w:widowControl/>
      <w:numPr>
        <w:numId w:val="2"/>
      </w:numPr>
      <w:jc w:val="both"/>
    </w:pPr>
    <w:rPr>
      <w:sz w:val="24"/>
    </w:rPr>
  </w:style>
  <w:style w:type="paragraph" w:customStyle="1" w:styleId="rvps698610">
    <w:name w:val="rvps698610"/>
    <w:basedOn w:val="Normal"/>
    <w:uiPriority w:val="99"/>
    <w:rsid w:val="005D671A"/>
    <w:pPr>
      <w:widowControl/>
      <w:spacing w:after="129"/>
      <w:ind w:right="257"/>
    </w:pPr>
    <w:rPr>
      <w:sz w:val="24"/>
      <w:szCs w:val="24"/>
    </w:rPr>
  </w:style>
  <w:style w:type="paragraph" w:customStyle="1" w:styleId="1b">
    <w:name w:val="Знак Знак Знак Знак1"/>
    <w:basedOn w:val="Normal"/>
    <w:uiPriority w:val="99"/>
    <w:rsid w:val="005D671A"/>
    <w:pPr>
      <w:tabs>
        <w:tab w:val="num" w:pos="1315"/>
      </w:tabs>
      <w:adjustRightInd w:val="0"/>
      <w:spacing w:after="160" w:line="240" w:lineRule="exact"/>
      <w:ind w:left="1315" w:hanging="180"/>
      <w:jc w:val="center"/>
    </w:pPr>
    <w:rPr>
      <w:b/>
      <w:i/>
      <w:sz w:val="28"/>
      <w:lang w:val="en-GB" w:eastAsia="en-US"/>
    </w:rPr>
  </w:style>
  <w:style w:type="paragraph" w:customStyle="1" w:styleId="a7">
    <w:name w:val="Знак Знак Знак Знак Знак Знак Знак Знак Знак Знак"/>
    <w:basedOn w:val="Normal"/>
    <w:uiPriority w:val="99"/>
    <w:rsid w:val="005D671A"/>
    <w:pPr>
      <w:tabs>
        <w:tab w:val="num" w:pos="1315"/>
      </w:tabs>
      <w:adjustRightInd w:val="0"/>
      <w:spacing w:after="160" w:line="240" w:lineRule="exact"/>
      <w:ind w:left="1315" w:hanging="180"/>
      <w:jc w:val="center"/>
    </w:pPr>
    <w:rPr>
      <w:b/>
      <w:i/>
      <w:sz w:val="28"/>
      <w:lang w:val="en-GB" w:eastAsia="en-US"/>
    </w:rPr>
  </w:style>
  <w:style w:type="character" w:styleId="Emphasis">
    <w:name w:val="Emphasis"/>
    <w:basedOn w:val="DefaultParagraphFont"/>
    <w:uiPriority w:val="99"/>
    <w:qFormat/>
    <w:rsid w:val="005D671A"/>
    <w:rPr>
      <w:rFonts w:cs="Times New Roman"/>
      <w:b/>
      <w:sz w:val="28"/>
      <w:lang w:val="en-GB" w:eastAsia="en-US"/>
    </w:rPr>
  </w:style>
  <w:style w:type="paragraph" w:customStyle="1" w:styleId="p">
    <w:name w:val="p"/>
    <w:basedOn w:val="Normal"/>
    <w:uiPriority w:val="99"/>
    <w:rsid w:val="005D671A"/>
    <w:pPr>
      <w:widowControl/>
      <w:spacing w:before="100" w:beforeAutospacing="1" w:after="100" w:afterAutospacing="1"/>
    </w:pPr>
    <w:rPr>
      <w:sz w:val="24"/>
      <w:szCs w:val="24"/>
    </w:rPr>
  </w:style>
  <w:style w:type="character" w:customStyle="1" w:styleId="fontstyle11">
    <w:name w:val="fontstyle11"/>
    <w:uiPriority w:val="99"/>
    <w:rsid w:val="005D671A"/>
  </w:style>
  <w:style w:type="character" w:customStyle="1" w:styleId="a8">
    <w:name w:val="Основной текст_"/>
    <w:link w:val="28"/>
    <w:uiPriority w:val="99"/>
    <w:locked/>
    <w:rsid w:val="005D671A"/>
    <w:rPr>
      <w:spacing w:val="10"/>
      <w:sz w:val="28"/>
      <w:shd w:val="clear" w:color="auto" w:fill="FFFFFF"/>
      <w:lang w:val="en-GB" w:eastAsia="en-US"/>
    </w:rPr>
  </w:style>
  <w:style w:type="paragraph" w:customStyle="1" w:styleId="28">
    <w:name w:val="Основной текст2"/>
    <w:basedOn w:val="Normal"/>
    <w:link w:val="a8"/>
    <w:uiPriority w:val="99"/>
    <w:rsid w:val="005D671A"/>
    <w:pPr>
      <w:shd w:val="clear" w:color="auto" w:fill="FFFFFF"/>
      <w:spacing w:line="306" w:lineRule="exact"/>
      <w:jc w:val="both"/>
    </w:pPr>
    <w:rPr>
      <w:spacing w:val="10"/>
      <w:sz w:val="28"/>
      <w:shd w:val="clear" w:color="auto" w:fill="FFFFFF"/>
      <w:lang w:val="en-GB" w:eastAsia="en-US"/>
    </w:rPr>
  </w:style>
  <w:style w:type="paragraph" w:customStyle="1" w:styleId="a9">
    <w:name w:val="МОН"/>
    <w:basedOn w:val="Normal"/>
    <w:uiPriority w:val="99"/>
    <w:rsid w:val="005D671A"/>
    <w:pPr>
      <w:widowControl/>
      <w:spacing w:line="360" w:lineRule="auto"/>
      <w:ind w:firstLine="709"/>
      <w:jc w:val="both"/>
    </w:pPr>
    <w:rPr>
      <w:sz w:val="28"/>
      <w:szCs w:val="24"/>
    </w:rPr>
  </w:style>
  <w:style w:type="paragraph" w:customStyle="1" w:styleId="1-1">
    <w:name w:val="Заголовок 1- нумерованный Знак Знак Знак1 Знак Знак Знак Знак Знак Знак Знак Знак Знак Знак"/>
    <w:basedOn w:val="Normal"/>
    <w:uiPriority w:val="99"/>
    <w:rsid w:val="005D671A"/>
    <w:pPr>
      <w:tabs>
        <w:tab w:val="num" w:pos="1315"/>
      </w:tabs>
      <w:adjustRightInd w:val="0"/>
      <w:spacing w:after="160" w:line="240" w:lineRule="exact"/>
      <w:ind w:left="1315" w:hanging="180"/>
      <w:jc w:val="center"/>
    </w:pPr>
    <w:rPr>
      <w:b/>
      <w:i/>
      <w:sz w:val="28"/>
      <w:lang w:val="en-GB" w:eastAsia="en-US"/>
    </w:rPr>
  </w:style>
  <w:style w:type="character" w:customStyle="1" w:styleId="71">
    <w:name w:val="Знак Знак71"/>
    <w:uiPriority w:val="99"/>
    <w:locked/>
    <w:rsid w:val="005D671A"/>
    <w:rPr>
      <w:sz w:val="24"/>
    </w:rPr>
  </w:style>
  <w:style w:type="character" w:customStyle="1" w:styleId="31">
    <w:name w:val="Знак Знак31"/>
    <w:uiPriority w:val="99"/>
    <w:locked/>
    <w:rsid w:val="005D671A"/>
    <w:rPr>
      <w:b/>
      <w:i/>
      <w:sz w:val="28"/>
      <w:lang w:val="ru-RU" w:eastAsia="ru-RU"/>
    </w:rPr>
  </w:style>
  <w:style w:type="character" w:customStyle="1" w:styleId="9">
    <w:name w:val="Знак Знак9"/>
    <w:uiPriority w:val="99"/>
    <w:locked/>
    <w:rsid w:val="005D671A"/>
    <w:rPr>
      <w:rFonts w:ascii="Calibri" w:hAnsi="Calibri"/>
      <w:b/>
      <w:i/>
      <w:sz w:val="16"/>
      <w:lang w:val="ru-RU" w:eastAsia="ru-RU"/>
    </w:rPr>
  </w:style>
  <w:style w:type="paragraph" w:customStyle="1" w:styleId="211">
    <w:name w:val="Знак Знак21"/>
    <w:basedOn w:val="Normal"/>
    <w:uiPriority w:val="99"/>
    <w:rsid w:val="005D671A"/>
    <w:pPr>
      <w:tabs>
        <w:tab w:val="num" w:pos="1315"/>
      </w:tabs>
      <w:adjustRightInd w:val="0"/>
      <w:spacing w:after="160" w:line="240" w:lineRule="exact"/>
      <w:ind w:left="1315" w:hanging="180"/>
      <w:jc w:val="center"/>
    </w:pPr>
    <w:rPr>
      <w:b/>
      <w:bCs/>
      <w:i/>
      <w:iCs/>
      <w:sz w:val="28"/>
      <w:szCs w:val="28"/>
      <w:lang w:val="en-GB" w:eastAsia="en-US"/>
    </w:rPr>
  </w:style>
  <w:style w:type="paragraph" w:customStyle="1" w:styleId="212">
    <w:name w:val="Знак21"/>
    <w:basedOn w:val="Normal"/>
    <w:uiPriority w:val="99"/>
    <w:rsid w:val="005D671A"/>
    <w:pPr>
      <w:widowControl/>
      <w:spacing w:after="160" w:line="240" w:lineRule="exact"/>
    </w:pPr>
    <w:rPr>
      <w:rFonts w:ascii="Verdana" w:hAnsi="Verdana"/>
      <w:lang w:val="en-US" w:eastAsia="en-US"/>
    </w:rPr>
  </w:style>
  <w:style w:type="character" w:customStyle="1" w:styleId="41">
    <w:name w:val="Знак Знак41"/>
    <w:basedOn w:val="DefaultParagraphFont"/>
    <w:uiPriority w:val="99"/>
    <w:locked/>
    <w:rsid w:val="005D671A"/>
    <w:rPr>
      <w:rFonts w:ascii="PetersburgCTT" w:hAnsi="PetersburgCTT" w:cs="Times New Roman"/>
      <w:b/>
      <w:i/>
      <w:sz w:val="24"/>
      <w:szCs w:val="24"/>
      <w:lang w:eastAsia="en-US" w:bidi="ar-SA"/>
    </w:rPr>
  </w:style>
  <w:style w:type="paragraph" w:customStyle="1" w:styleId="aa">
    <w:name w:val="Знак Знак Знак Знак Знак Знак Знак"/>
    <w:basedOn w:val="Normal"/>
    <w:uiPriority w:val="99"/>
    <w:rsid w:val="005D671A"/>
    <w:pPr>
      <w:widowControl/>
      <w:spacing w:after="160" w:line="240" w:lineRule="exact"/>
    </w:pPr>
    <w:rPr>
      <w:rFonts w:ascii="Verdana" w:hAnsi="Verdana"/>
      <w:lang w:val="en-US" w:eastAsia="en-US"/>
    </w:rPr>
  </w:style>
  <w:style w:type="paragraph" w:customStyle="1" w:styleId="1c">
    <w:name w:val="Знак Знак Знак Знак Знак Знак Знак1"/>
    <w:basedOn w:val="Normal"/>
    <w:uiPriority w:val="99"/>
    <w:rsid w:val="0002449F"/>
    <w:pPr>
      <w:widowControl/>
      <w:spacing w:after="160" w:line="240" w:lineRule="exact"/>
    </w:pPr>
    <w:rPr>
      <w:rFonts w:ascii="Verdana" w:hAnsi="Verdana"/>
      <w:lang w:val="en-US" w:eastAsia="en-US"/>
    </w:rPr>
  </w:style>
  <w:style w:type="paragraph" w:customStyle="1" w:styleId="29">
    <w:name w:val="Знак Знак Знак Знак Знак Знак Знак2"/>
    <w:basedOn w:val="Normal"/>
    <w:uiPriority w:val="99"/>
    <w:rsid w:val="00CE66F7"/>
    <w:pPr>
      <w:widowControl/>
      <w:spacing w:after="160" w:line="240" w:lineRule="exact"/>
    </w:pPr>
    <w:rPr>
      <w:rFonts w:ascii="Verdana" w:hAnsi="Verdana"/>
      <w:lang w:val="en-US" w:eastAsia="en-US"/>
    </w:rPr>
  </w:style>
  <w:style w:type="paragraph" w:styleId="NoSpacing">
    <w:name w:val="No Spacing"/>
    <w:uiPriority w:val="99"/>
    <w:qFormat/>
    <w:rsid w:val="00EF2E01"/>
    <w:pPr>
      <w:jc w:val="both"/>
    </w:pPr>
    <w:rPr>
      <w:sz w:val="28"/>
      <w:szCs w:val="20"/>
    </w:rPr>
  </w:style>
  <w:style w:type="paragraph" w:styleId="BodyText3">
    <w:name w:val="Body Text 3"/>
    <w:basedOn w:val="Normal"/>
    <w:link w:val="BodyText3Char"/>
    <w:uiPriority w:val="99"/>
    <w:semiHidden/>
    <w:locked/>
    <w:rsid w:val="00EF2E01"/>
    <w:pPr>
      <w:widowControl/>
      <w:spacing w:after="120"/>
    </w:pPr>
    <w:rPr>
      <w:sz w:val="16"/>
      <w:szCs w:val="24"/>
    </w:rPr>
  </w:style>
  <w:style w:type="character" w:customStyle="1" w:styleId="BodyText3Char">
    <w:name w:val="Body Text 3 Char"/>
    <w:basedOn w:val="DefaultParagraphFont"/>
    <w:link w:val="BodyText3"/>
    <w:uiPriority w:val="99"/>
    <w:semiHidden/>
    <w:locked/>
    <w:rsid w:val="00EF2E01"/>
    <w:rPr>
      <w:rFonts w:cs="Times New Roman"/>
      <w:sz w:val="24"/>
      <w:szCs w:val="24"/>
    </w:rPr>
  </w:style>
  <w:style w:type="paragraph" w:customStyle="1" w:styleId="32">
    <w:name w:val="Знак3"/>
    <w:basedOn w:val="Normal"/>
    <w:uiPriority w:val="99"/>
    <w:rsid w:val="00EF2E01"/>
    <w:pPr>
      <w:tabs>
        <w:tab w:val="num" w:pos="360"/>
      </w:tabs>
      <w:adjustRightInd w:val="0"/>
      <w:spacing w:after="160" w:line="240" w:lineRule="exact"/>
      <w:jc w:val="center"/>
    </w:pPr>
    <w:rPr>
      <w:b/>
      <w:bCs/>
      <w:i/>
      <w:iCs/>
      <w:sz w:val="28"/>
      <w:szCs w:val="28"/>
      <w:lang w:val="en-GB" w:eastAsia="en-US"/>
    </w:rPr>
  </w:style>
  <w:style w:type="paragraph" w:customStyle="1" w:styleId="221">
    <w:name w:val="Знак22"/>
    <w:basedOn w:val="Normal"/>
    <w:uiPriority w:val="99"/>
    <w:rsid w:val="00EF2E01"/>
    <w:pPr>
      <w:widowControl/>
      <w:spacing w:after="160" w:line="240" w:lineRule="exact"/>
    </w:pPr>
    <w:rPr>
      <w:rFonts w:ascii="Verdana" w:hAnsi="Verdana"/>
      <w:lang w:val="en-US" w:eastAsia="en-US"/>
    </w:rPr>
  </w:style>
  <w:style w:type="paragraph" w:customStyle="1" w:styleId="410">
    <w:name w:val="Знак Знак4 Знак Знак1"/>
    <w:basedOn w:val="Normal"/>
    <w:uiPriority w:val="99"/>
    <w:rsid w:val="00EF2E01"/>
    <w:pPr>
      <w:tabs>
        <w:tab w:val="num" w:pos="720"/>
      </w:tabs>
      <w:adjustRightInd w:val="0"/>
      <w:spacing w:after="160" w:line="240" w:lineRule="exact"/>
      <w:ind w:left="720" w:hanging="360"/>
      <w:jc w:val="center"/>
    </w:pPr>
    <w:rPr>
      <w:b/>
      <w:i/>
      <w:sz w:val="28"/>
      <w:lang w:val="en-GB" w:eastAsia="en-US"/>
    </w:rPr>
  </w:style>
  <w:style w:type="paragraph" w:customStyle="1" w:styleId="213">
    <w:name w:val="Знак Знак2 Знак Знак Знак Знак1"/>
    <w:basedOn w:val="Normal"/>
    <w:uiPriority w:val="99"/>
    <w:rsid w:val="00EF2E01"/>
    <w:pPr>
      <w:tabs>
        <w:tab w:val="num" w:pos="1315"/>
      </w:tabs>
      <w:adjustRightInd w:val="0"/>
      <w:spacing w:after="160" w:line="240" w:lineRule="exact"/>
      <w:ind w:left="1315" w:hanging="180"/>
      <w:jc w:val="center"/>
    </w:pPr>
    <w:rPr>
      <w:b/>
      <w:bCs/>
      <w:i/>
      <w:iCs/>
      <w:sz w:val="28"/>
      <w:szCs w:val="28"/>
      <w:lang w:val="en-GB" w:eastAsia="en-US"/>
    </w:rPr>
  </w:style>
  <w:style w:type="character" w:customStyle="1" w:styleId="81">
    <w:name w:val="Знак Знак81"/>
    <w:uiPriority w:val="99"/>
    <w:rsid w:val="00EF2E01"/>
    <w:rPr>
      <w:rFonts w:ascii="Cambria" w:hAnsi="Cambria"/>
      <w:b/>
      <w:i/>
      <w:kern w:val="32"/>
      <w:sz w:val="32"/>
      <w:lang w:val="en-GB" w:eastAsia="en-US"/>
    </w:rPr>
  </w:style>
  <w:style w:type="paragraph" w:customStyle="1" w:styleId="2a">
    <w:name w:val="Знак Знак Знак Знак2"/>
    <w:basedOn w:val="Normal"/>
    <w:uiPriority w:val="99"/>
    <w:rsid w:val="00EF2E01"/>
    <w:pPr>
      <w:tabs>
        <w:tab w:val="num" w:pos="720"/>
      </w:tabs>
      <w:adjustRightInd w:val="0"/>
      <w:spacing w:after="160" w:line="240" w:lineRule="exact"/>
      <w:ind w:left="720" w:hanging="360"/>
      <w:jc w:val="center"/>
    </w:pPr>
    <w:rPr>
      <w:b/>
      <w:i/>
      <w:sz w:val="28"/>
      <w:lang w:val="en-GB" w:eastAsia="en-US"/>
    </w:rPr>
  </w:style>
  <w:style w:type="paragraph" w:customStyle="1" w:styleId="BodyText21">
    <w:name w:val="Body Text 21"/>
    <w:basedOn w:val="Normal"/>
    <w:uiPriority w:val="99"/>
    <w:rsid w:val="00EF2E01"/>
    <w:pPr>
      <w:ind w:firstLine="720"/>
      <w:jc w:val="both"/>
    </w:pPr>
    <w:rPr>
      <w:sz w:val="24"/>
    </w:rPr>
  </w:style>
  <w:style w:type="paragraph" w:customStyle="1" w:styleId="1d">
    <w:name w:val="Знак Знак Знак Знак Знак Знак Знак Знак Знак Знак1"/>
    <w:basedOn w:val="Normal"/>
    <w:uiPriority w:val="99"/>
    <w:rsid w:val="00EF2E01"/>
    <w:pPr>
      <w:tabs>
        <w:tab w:val="num" w:pos="1315"/>
      </w:tabs>
      <w:adjustRightInd w:val="0"/>
      <w:spacing w:after="160" w:line="240" w:lineRule="exact"/>
      <w:ind w:left="1315" w:hanging="180"/>
      <w:jc w:val="center"/>
    </w:pPr>
    <w:rPr>
      <w:b/>
      <w:i/>
      <w:sz w:val="28"/>
      <w:lang w:val="en-GB" w:eastAsia="en-US"/>
    </w:rPr>
  </w:style>
  <w:style w:type="paragraph" w:customStyle="1" w:styleId="BodyTextIndent31">
    <w:name w:val="Body Text Indent 31"/>
    <w:basedOn w:val="Normal"/>
    <w:uiPriority w:val="99"/>
    <w:rsid w:val="00EF2E01"/>
    <w:pPr>
      <w:widowControl/>
      <w:ind w:firstLine="356"/>
      <w:jc w:val="both"/>
    </w:pPr>
    <w:rPr>
      <w:sz w:val="24"/>
    </w:rPr>
  </w:style>
  <w:style w:type="paragraph" w:customStyle="1" w:styleId="33">
    <w:name w:val="Знак Знак Знак Знак Знак Знак Знак3"/>
    <w:basedOn w:val="Normal"/>
    <w:uiPriority w:val="99"/>
    <w:rsid w:val="00EF2E01"/>
    <w:pPr>
      <w:widowControl/>
      <w:spacing w:after="160" w:line="240" w:lineRule="exact"/>
    </w:pPr>
    <w:rPr>
      <w:rFonts w:ascii="Verdana" w:hAnsi="Verdana"/>
      <w:lang w:val="en-US" w:eastAsia="en-US"/>
    </w:rPr>
  </w:style>
  <w:style w:type="character" w:styleId="PlaceholderText">
    <w:name w:val="Placeholder Text"/>
    <w:basedOn w:val="DefaultParagraphFont"/>
    <w:uiPriority w:val="99"/>
    <w:semiHidden/>
    <w:rsid w:val="00EF2E01"/>
    <w:rPr>
      <w:rFonts w:cs="Times New Roman"/>
      <w:color w:val="808080"/>
    </w:rPr>
  </w:style>
  <w:style w:type="character" w:customStyle="1" w:styleId="apple-converted-space">
    <w:name w:val="apple-converted-space"/>
    <w:basedOn w:val="DefaultParagraphFont"/>
    <w:uiPriority w:val="99"/>
    <w:rsid w:val="007C09B6"/>
    <w:rPr>
      <w:rFonts w:cs="Times New Roman"/>
    </w:rPr>
  </w:style>
</w:styles>
</file>

<file path=word/webSettings.xml><?xml version="1.0" encoding="utf-8"?>
<w:webSettings xmlns:r="http://schemas.openxmlformats.org/officeDocument/2006/relationships" xmlns:w="http://schemas.openxmlformats.org/wordprocessingml/2006/main">
  <w:divs>
    <w:div w:id="437911889">
      <w:marLeft w:val="0"/>
      <w:marRight w:val="0"/>
      <w:marTop w:val="0"/>
      <w:marBottom w:val="0"/>
      <w:divBdr>
        <w:top w:val="none" w:sz="0" w:space="0" w:color="auto"/>
        <w:left w:val="none" w:sz="0" w:space="0" w:color="auto"/>
        <w:bottom w:val="none" w:sz="0" w:space="0" w:color="auto"/>
        <w:right w:val="none" w:sz="0" w:space="0" w:color="auto"/>
      </w:divBdr>
      <w:divsChild>
        <w:div w:id="437911897">
          <w:marLeft w:val="0"/>
          <w:marRight w:val="0"/>
          <w:marTop w:val="0"/>
          <w:marBottom w:val="0"/>
          <w:divBdr>
            <w:top w:val="none" w:sz="0" w:space="0" w:color="auto"/>
            <w:left w:val="none" w:sz="0" w:space="0" w:color="auto"/>
            <w:bottom w:val="none" w:sz="0" w:space="0" w:color="auto"/>
            <w:right w:val="none" w:sz="0" w:space="0" w:color="auto"/>
          </w:divBdr>
          <w:divsChild>
            <w:div w:id="437911888">
              <w:marLeft w:val="0"/>
              <w:marRight w:val="0"/>
              <w:marTop w:val="0"/>
              <w:marBottom w:val="0"/>
              <w:divBdr>
                <w:top w:val="none" w:sz="0" w:space="0" w:color="auto"/>
                <w:left w:val="none" w:sz="0" w:space="0" w:color="auto"/>
                <w:bottom w:val="none" w:sz="0" w:space="0" w:color="auto"/>
                <w:right w:val="none" w:sz="0" w:space="0" w:color="auto"/>
              </w:divBdr>
              <w:divsChild>
                <w:div w:id="437911890">
                  <w:marLeft w:val="0"/>
                  <w:marRight w:val="0"/>
                  <w:marTop w:val="0"/>
                  <w:marBottom w:val="0"/>
                  <w:divBdr>
                    <w:top w:val="single" w:sz="6" w:space="0" w:color="DDDDDD"/>
                    <w:left w:val="single" w:sz="6" w:space="0" w:color="DDDDDD"/>
                    <w:bottom w:val="single" w:sz="6" w:space="0" w:color="DDDDDD"/>
                    <w:right w:val="single" w:sz="6" w:space="0" w:color="DDDDDD"/>
                  </w:divBdr>
                  <w:divsChild>
                    <w:div w:id="437911887">
                      <w:marLeft w:val="0"/>
                      <w:marRight w:val="0"/>
                      <w:marTop w:val="0"/>
                      <w:marBottom w:val="0"/>
                      <w:divBdr>
                        <w:top w:val="single" w:sz="6" w:space="3" w:color="6B6B6B"/>
                        <w:left w:val="single" w:sz="6" w:space="3" w:color="6B6B6B"/>
                        <w:bottom w:val="single" w:sz="6" w:space="3" w:color="6B6B6B"/>
                        <w:right w:val="single" w:sz="6" w:space="3" w:color="6B6B6B"/>
                      </w:divBdr>
                      <w:divsChild>
                        <w:div w:id="437911901">
                          <w:marLeft w:val="204"/>
                          <w:marRight w:val="204"/>
                          <w:marTop w:val="136"/>
                          <w:marBottom w:val="240"/>
                          <w:divBdr>
                            <w:top w:val="none" w:sz="0" w:space="0" w:color="auto"/>
                            <w:left w:val="none" w:sz="0" w:space="0" w:color="auto"/>
                            <w:bottom w:val="none" w:sz="0" w:space="0" w:color="auto"/>
                            <w:right w:val="none" w:sz="0" w:space="0" w:color="auto"/>
                          </w:divBdr>
                          <w:divsChild>
                            <w:div w:id="43791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7911902">
              <w:marLeft w:val="204"/>
              <w:marRight w:val="204"/>
              <w:marTop w:val="14"/>
              <w:marBottom w:val="240"/>
              <w:divBdr>
                <w:top w:val="none" w:sz="0" w:space="0" w:color="auto"/>
                <w:left w:val="single" w:sz="12" w:space="7" w:color="DDDDDD"/>
                <w:bottom w:val="none" w:sz="0" w:space="0" w:color="auto"/>
                <w:right w:val="none" w:sz="0" w:space="0" w:color="auto"/>
              </w:divBdr>
              <w:divsChild>
                <w:div w:id="437911898">
                  <w:marLeft w:val="0"/>
                  <w:marRight w:val="0"/>
                  <w:marTop w:val="0"/>
                  <w:marBottom w:val="0"/>
                  <w:divBdr>
                    <w:top w:val="none" w:sz="0" w:space="0" w:color="auto"/>
                    <w:left w:val="none" w:sz="0" w:space="0" w:color="auto"/>
                    <w:bottom w:val="none" w:sz="0" w:space="0" w:color="auto"/>
                    <w:right w:val="none" w:sz="0" w:space="0" w:color="auto"/>
                  </w:divBdr>
                </w:div>
                <w:div w:id="437911900">
                  <w:marLeft w:val="0"/>
                  <w:marRight w:val="0"/>
                  <w:marTop w:val="0"/>
                  <w:marBottom w:val="0"/>
                  <w:divBdr>
                    <w:top w:val="none" w:sz="0" w:space="0" w:color="auto"/>
                    <w:left w:val="none" w:sz="0" w:space="0" w:color="auto"/>
                    <w:bottom w:val="none" w:sz="0" w:space="0" w:color="auto"/>
                    <w:right w:val="none" w:sz="0" w:space="0" w:color="auto"/>
                  </w:divBdr>
                  <w:divsChild>
                    <w:div w:id="43791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7911891">
      <w:marLeft w:val="0"/>
      <w:marRight w:val="0"/>
      <w:marTop w:val="0"/>
      <w:marBottom w:val="0"/>
      <w:divBdr>
        <w:top w:val="none" w:sz="0" w:space="0" w:color="auto"/>
        <w:left w:val="none" w:sz="0" w:space="0" w:color="auto"/>
        <w:bottom w:val="none" w:sz="0" w:space="0" w:color="auto"/>
        <w:right w:val="none" w:sz="0" w:space="0" w:color="auto"/>
      </w:divBdr>
    </w:div>
    <w:div w:id="437911892">
      <w:marLeft w:val="0"/>
      <w:marRight w:val="0"/>
      <w:marTop w:val="0"/>
      <w:marBottom w:val="0"/>
      <w:divBdr>
        <w:top w:val="none" w:sz="0" w:space="0" w:color="auto"/>
        <w:left w:val="none" w:sz="0" w:space="0" w:color="auto"/>
        <w:bottom w:val="none" w:sz="0" w:space="0" w:color="auto"/>
        <w:right w:val="none" w:sz="0" w:space="0" w:color="auto"/>
      </w:divBdr>
    </w:div>
    <w:div w:id="437911893">
      <w:marLeft w:val="0"/>
      <w:marRight w:val="0"/>
      <w:marTop w:val="0"/>
      <w:marBottom w:val="0"/>
      <w:divBdr>
        <w:top w:val="none" w:sz="0" w:space="0" w:color="auto"/>
        <w:left w:val="none" w:sz="0" w:space="0" w:color="auto"/>
        <w:bottom w:val="none" w:sz="0" w:space="0" w:color="auto"/>
        <w:right w:val="none" w:sz="0" w:space="0" w:color="auto"/>
      </w:divBdr>
    </w:div>
    <w:div w:id="437911894">
      <w:marLeft w:val="0"/>
      <w:marRight w:val="0"/>
      <w:marTop w:val="0"/>
      <w:marBottom w:val="0"/>
      <w:divBdr>
        <w:top w:val="none" w:sz="0" w:space="0" w:color="auto"/>
        <w:left w:val="none" w:sz="0" w:space="0" w:color="auto"/>
        <w:bottom w:val="none" w:sz="0" w:space="0" w:color="auto"/>
        <w:right w:val="none" w:sz="0" w:space="0" w:color="auto"/>
      </w:divBdr>
    </w:div>
    <w:div w:id="437911895">
      <w:marLeft w:val="0"/>
      <w:marRight w:val="0"/>
      <w:marTop w:val="0"/>
      <w:marBottom w:val="0"/>
      <w:divBdr>
        <w:top w:val="none" w:sz="0" w:space="0" w:color="auto"/>
        <w:left w:val="none" w:sz="0" w:space="0" w:color="auto"/>
        <w:bottom w:val="none" w:sz="0" w:space="0" w:color="auto"/>
        <w:right w:val="none" w:sz="0" w:space="0" w:color="auto"/>
      </w:divBdr>
    </w:div>
    <w:div w:id="437911896">
      <w:marLeft w:val="0"/>
      <w:marRight w:val="0"/>
      <w:marTop w:val="0"/>
      <w:marBottom w:val="0"/>
      <w:divBdr>
        <w:top w:val="none" w:sz="0" w:space="0" w:color="auto"/>
        <w:left w:val="none" w:sz="0" w:space="0" w:color="auto"/>
        <w:bottom w:val="none" w:sz="0" w:space="0" w:color="auto"/>
        <w:right w:val="none" w:sz="0" w:space="0" w:color="auto"/>
      </w:divBdr>
    </w:div>
    <w:div w:id="437911903">
      <w:marLeft w:val="0"/>
      <w:marRight w:val="0"/>
      <w:marTop w:val="0"/>
      <w:marBottom w:val="0"/>
      <w:divBdr>
        <w:top w:val="none" w:sz="0" w:space="0" w:color="auto"/>
        <w:left w:val="none" w:sz="0" w:space="0" w:color="auto"/>
        <w:bottom w:val="none" w:sz="0" w:space="0" w:color="auto"/>
        <w:right w:val="none" w:sz="0" w:space="0" w:color="auto"/>
      </w:divBdr>
    </w:div>
    <w:div w:id="4379119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CDEE4C46D2876EBDB514798F3FF0409AA370D82839D09F47265468B6D9431C50D82E3AA25C49C4Df1b8K"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916</TotalTime>
  <Pages>30</Pages>
  <Words>8111</Words>
  <Characters>-32766</Characters>
  <Application>Microsoft Office Outlook</Application>
  <DocSecurity>0</DocSecurity>
  <Lines>0</Lines>
  <Paragraphs>0</Paragraphs>
  <ScaleCrop>false</ScaleCrop>
  <Company>Elcom Ltd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Володин Д.Г.</dc:creator>
  <cp:keywords/>
  <dc:description/>
  <cp:lastModifiedBy>User</cp:lastModifiedBy>
  <cp:revision>82</cp:revision>
  <cp:lastPrinted>2020-12-04T07:57:00Z</cp:lastPrinted>
  <dcterms:created xsi:type="dcterms:W3CDTF">2019-12-04T04:15:00Z</dcterms:created>
  <dcterms:modified xsi:type="dcterms:W3CDTF">2020-12-10T11:38:00Z</dcterms:modified>
</cp:coreProperties>
</file>